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  <w:t>乐亭县自然资源和规划局</w:t>
      </w:r>
    </w:p>
    <w:p>
      <w:pPr>
        <w:jc w:val="center"/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</w:pP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  <w:t>规划</w:t>
      </w: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  <w:lang w:val="en-US" w:eastAsia="zh-CN"/>
        </w:rPr>
        <w:t>核实</w:t>
      </w:r>
      <w:r>
        <w:rPr>
          <w:rFonts w:hint="eastAsia" w:cs="宋体" w:asciiTheme="minorEastAsia" w:hAnsiTheme="minorEastAsia"/>
          <w:b/>
          <w:color w:val="000000"/>
          <w:kern w:val="0"/>
          <w:sz w:val="48"/>
          <w:szCs w:val="52"/>
        </w:rPr>
        <w:t>办事指南</w:t>
      </w:r>
    </w:p>
    <w:p>
      <w:pPr>
        <w:jc w:val="center"/>
        <w:rPr>
          <w:rFonts w:cs="宋体" w:asciiTheme="minorEastAsia" w:hAnsiTheme="minorEastAsia"/>
          <w:b/>
          <w:color w:val="000000"/>
          <w:kern w:val="0"/>
          <w:sz w:val="48"/>
          <w:szCs w:val="52"/>
        </w:rPr>
      </w:pPr>
    </w:p>
    <w:p>
      <w:pPr>
        <w:jc w:val="left"/>
        <w:rPr>
          <w:rFonts w:hint="eastAsia"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b/>
          <w:kern w:val="0"/>
          <w:sz w:val="36"/>
          <w:szCs w:val="32"/>
        </w:rPr>
        <w:t>办事流程：</w:t>
      </w: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受理→审核→审批→办结</w:t>
      </w:r>
    </w:p>
    <w:p>
      <w:pPr>
        <w:jc w:val="left"/>
        <w:rPr>
          <w:rFonts w:hint="eastAsia" w:ascii="仿宋_GB2312" w:eastAsia="仿宋_GB2312" w:cs="宋体" w:hAnsiTheme="minorEastAsia"/>
          <w:b/>
          <w:kern w:val="0"/>
          <w:sz w:val="36"/>
          <w:szCs w:val="32"/>
        </w:rPr>
      </w:pPr>
      <w:r>
        <w:rPr>
          <w:rFonts w:hint="eastAsia" w:ascii="仿宋_GB2312" w:eastAsia="仿宋_GB2312" w:cs="宋体" w:hAnsiTheme="minorEastAsia"/>
          <w:b/>
          <w:kern w:val="0"/>
          <w:sz w:val="36"/>
          <w:szCs w:val="32"/>
        </w:rPr>
        <w:t>申请材料：</w:t>
      </w:r>
    </w:p>
    <w:p>
      <w:pPr>
        <w:ind w:firstLine="640" w:firstLineChars="20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1、提交规划验收申请；</w:t>
      </w:r>
    </w:p>
    <w:p>
      <w:pPr>
        <w:ind w:firstLine="640" w:firstLineChars="20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2、 建设用地规划许可证、建设工程规划许可证复印件；</w:t>
      </w:r>
    </w:p>
    <w:p>
      <w:pPr>
        <w:ind w:firstLine="640" w:firstLineChars="200"/>
        <w:jc w:val="left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3、具有相应资质等级的竣工验收测量报告；</w:t>
      </w:r>
    </w:p>
    <w:p>
      <w:pPr>
        <w:ind w:firstLine="640" w:firstLineChars="200"/>
        <w:rPr>
          <w:rFonts w:hint="eastAsia" w:ascii="仿宋_GB2312" w:eastAsia="仿宋_GB2312" w:hAnsiTheme="minorEastAsia"/>
          <w:sz w:val="32"/>
          <w:szCs w:val="32"/>
        </w:rPr>
      </w:pPr>
      <w:r>
        <w:rPr>
          <w:rFonts w:hint="eastAsia" w:ascii="仿宋_GB2312" w:eastAsia="仿宋_GB2312" w:hAnsiTheme="minorEastAsia"/>
          <w:sz w:val="32"/>
          <w:szCs w:val="32"/>
        </w:rPr>
        <w:t>4、勘察、设计、施工、监理单位签章的建设工程竣工图纸；</w:t>
      </w:r>
    </w:p>
    <w:p>
      <w:pPr>
        <w:ind w:firstLine="640" w:firstLineChars="200"/>
      </w:pPr>
      <w:r>
        <w:rPr>
          <w:rFonts w:hint="eastAsia" w:ascii="仿宋_GB2312" w:eastAsia="仿宋_GB2312" w:hAnsiTheme="minorEastAsia"/>
          <w:sz w:val="32"/>
          <w:szCs w:val="32"/>
        </w:rPr>
        <w:t>5、绿化、路网、管线规划位置图。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4ZjQzOGFiMmE3NWM1MjU1ZjBhZDhhMDZkOWFlMzUifQ=="/>
  </w:docVars>
  <w:rsids>
    <w:rsidRoot w:val="0009781B"/>
    <w:rsid w:val="0009781B"/>
    <w:rsid w:val="00325659"/>
    <w:rsid w:val="00AA05E2"/>
    <w:rsid w:val="0A793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139</Characters>
  <Lines>1</Lines>
  <Paragraphs>1</Paragraphs>
  <TotalTime>19</TotalTime>
  <ScaleCrop>false</ScaleCrop>
  <LinksUpToDate>false</LinksUpToDate>
  <CharactersWithSpaces>140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2019-03-01T03:26:00Z</dcterms:created>
  <dc:creator>admin</dc:creator>
  <cp:lastModifiedBy>admin</cp:lastModifiedBy>
  <dcterms:modified xsi:type="dcterms:W3CDTF">2022-05-26T03:10:18Z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148D421F7F124CC6B4A24BD0A3F8684D</vt:lpwstr>
  </property>
</Properties>
</file>