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A7E" w:rsidRPr="00EE3C5E" w:rsidRDefault="00AA6CBF" w:rsidP="009A7453">
      <w:pPr>
        <w:jc w:val="center"/>
        <w:rPr>
          <w:rFonts w:asciiTheme="minorEastAsia" w:eastAsiaTheme="minorEastAsia" w:hAnsiTheme="minorEastAsia" w:cs="Tahoma"/>
          <w:sz w:val="21"/>
          <w:szCs w:val="21"/>
        </w:rPr>
      </w:pPr>
      <w:r>
        <w:rPr>
          <w:rFonts w:asciiTheme="minorEastAsia" w:eastAsiaTheme="minorEastAsia" w:hAnsiTheme="minorEastAsia" w:cs="Tahoma" w:hint="eastAsia"/>
          <w:sz w:val="21"/>
          <w:szCs w:val="21"/>
        </w:rPr>
        <w:t>因教学、科学研究确需在无居民海岛采集生物和非生物标本采集审批</w:t>
      </w:r>
      <w:r w:rsidR="009A7453">
        <w:rPr>
          <w:rFonts w:asciiTheme="minorEastAsia" w:eastAsiaTheme="minorEastAsia" w:hAnsiTheme="minorEastAsia" w:cs="Tahoma" w:hint="eastAsia"/>
          <w:sz w:val="21"/>
          <w:szCs w:val="21"/>
        </w:rPr>
        <w:t>办事指南</w:t>
      </w:r>
    </w:p>
    <w:p w:rsidR="009A7453" w:rsidRDefault="009A7453" w:rsidP="0067021E">
      <w:pPr>
        <w:rPr>
          <w:rFonts w:asciiTheme="minorEastAsia" w:eastAsiaTheme="minorEastAsia" w:hAnsiTheme="minorEastAsia" w:cs="Tahoma"/>
          <w:sz w:val="21"/>
          <w:szCs w:val="21"/>
        </w:rPr>
      </w:pPr>
      <w:r>
        <w:rPr>
          <w:rFonts w:asciiTheme="minorEastAsia" w:eastAsiaTheme="minorEastAsia" w:hAnsiTheme="minorEastAsia" w:hint="eastAsia"/>
          <w:sz w:val="21"/>
          <w:szCs w:val="21"/>
        </w:rPr>
        <w:t>一、事项名称</w:t>
      </w:r>
      <w:r w:rsidR="0067021E" w:rsidRPr="00F11A7E">
        <w:rPr>
          <w:rFonts w:asciiTheme="minorEastAsia" w:eastAsiaTheme="minorEastAsia" w:hAnsiTheme="minorEastAsia" w:hint="eastAsia"/>
          <w:sz w:val="21"/>
          <w:szCs w:val="21"/>
        </w:rPr>
        <w:t>：</w:t>
      </w:r>
      <w:r>
        <w:rPr>
          <w:rFonts w:asciiTheme="minorEastAsia" w:eastAsiaTheme="minorEastAsia" w:hAnsiTheme="minorEastAsia" w:cs="Tahoma" w:hint="eastAsia"/>
          <w:sz w:val="21"/>
          <w:szCs w:val="21"/>
        </w:rPr>
        <w:t>因教学、科学研究确需在无居民海岛采集生物和非生物标本采集审批</w:t>
      </w:r>
    </w:p>
    <w:p w:rsidR="0067021E" w:rsidRPr="00F11A7E" w:rsidRDefault="0067021E" w:rsidP="0067021E">
      <w:pPr>
        <w:rPr>
          <w:rFonts w:asciiTheme="minorEastAsia" w:eastAsiaTheme="minorEastAsia" w:hAnsiTheme="minorEastAsia" w:cs="Times New Roman"/>
          <w:sz w:val="21"/>
          <w:szCs w:val="21"/>
        </w:rPr>
      </w:pPr>
      <w:r w:rsidRPr="00F11A7E">
        <w:rPr>
          <w:rFonts w:asciiTheme="minorEastAsia" w:eastAsiaTheme="minorEastAsia" w:hAnsiTheme="minorEastAsia" w:hint="eastAsia"/>
          <w:sz w:val="21"/>
          <w:szCs w:val="21"/>
        </w:rPr>
        <w:t>二、实施机构：乐亭县自然资源和规划局</w:t>
      </w:r>
    </w:p>
    <w:p w:rsidR="0067021E" w:rsidRPr="00F11A7E" w:rsidRDefault="0067021E" w:rsidP="0067021E">
      <w:pPr>
        <w:rPr>
          <w:rFonts w:asciiTheme="minorEastAsia" w:eastAsiaTheme="minorEastAsia" w:hAnsiTheme="minorEastAsia"/>
          <w:sz w:val="21"/>
          <w:szCs w:val="21"/>
        </w:rPr>
      </w:pPr>
      <w:r w:rsidRPr="00F11A7E">
        <w:rPr>
          <w:rFonts w:asciiTheme="minorEastAsia" w:eastAsiaTheme="minorEastAsia" w:hAnsiTheme="minorEastAsia" w:hint="eastAsia"/>
          <w:sz w:val="21"/>
          <w:szCs w:val="21"/>
        </w:rPr>
        <w:t>三、设定依据：</w:t>
      </w:r>
    </w:p>
    <w:p w:rsidR="0031553B" w:rsidRPr="00F11A7E" w:rsidRDefault="009A7453" w:rsidP="0031553B">
      <w:pPr>
        <w:shd w:val="clear" w:color="auto" w:fill="FFFFFF"/>
        <w:adjustRightInd/>
        <w:snapToGrid/>
        <w:spacing w:after="0" w:line="390" w:lineRule="atLeast"/>
        <w:rPr>
          <w:rFonts w:asciiTheme="minorEastAsia" w:eastAsiaTheme="minorEastAsia" w:hAnsiTheme="minorEastAsia" w:cs="Tahoma"/>
          <w:sz w:val="21"/>
          <w:szCs w:val="21"/>
        </w:rPr>
      </w:pPr>
      <w:r>
        <w:rPr>
          <w:rFonts w:asciiTheme="minorEastAsia" w:eastAsiaTheme="minorEastAsia" w:hAnsiTheme="minorEastAsia" w:cs="Tahoma" w:hint="eastAsia"/>
          <w:sz w:val="21"/>
          <w:szCs w:val="21"/>
        </w:rPr>
        <w:t>1、</w:t>
      </w:r>
      <w:r w:rsidR="0031553B" w:rsidRPr="00F11A7E">
        <w:rPr>
          <w:rFonts w:asciiTheme="minorEastAsia" w:eastAsiaTheme="minorEastAsia" w:hAnsiTheme="minorEastAsia" w:cs="Tahoma" w:hint="eastAsia"/>
          <w:sz w:val="21"/>
          <w:szCs w:val="21"/>
        </w:rPr>
        <w:t>《中华人民共和国海岛保护法》第二十九条</w:t>
      </w:r>
    </w:p>
    <w:p w:rsidR="0031553B" w:rsidRPr="00F11A7E" w:rsidRDefault="009A7453" w:rsidP="0031553B">
      <w:pPr>
        <w:shd w:val="clear" w:color="auto" w:fill="FFFFFF"/>
        <w:adjustRightInd/>
        <w:snapToGrid/>
        <w:spacing w:after="0" w:line="390" w:lineRule="atLeast"/>
        <w:rPr>
          <w:rFonts w:asciiTheme="minorEastAsia" w:eastAsiaTheme="minorEastAsia" w:hAnsiTheme="minorEastAsia" w:cs="Tahoma"/>
          <w:sz w:val="21"/>
          <w:szCs w:val="21"/>
        </w:rPr>
      </w:pPr>
      <w:r>
        <w:rPr>
          <w:rFonts w:asciiTheme="minorEastAsia" w:eastAsiaTheme="minorEastAsia" w:hAnsiTheme="minorEastAsia" w:cs="Tahoma" w:hint="eastAsia"/>
          <w:sz w:val="21"/>
          <w:szCs w:val="21"/>
        </w:rPr>
        <w:t>2、</w:t>
      </w:r>
      <w:r w:rsidR="0031553B" w:rsidRPr="00F11A7E">
        <w:rPr>
          <w:rFonts w:asciiTheme="minorEastAsia" w:eastAsiaTheme="minorEastAsia" w:hAnsiTheme="minorEastAsia" w:cs="Tahoma" w:hint="eastAsia"/>
          <w:sz w:val="21"/>
          <w:szCs w:val="21"/>
        </w:rPr>
        <w:t>《河北省人民政府办公厅关于省政府部门自行取消下放一批行政许可事项的通知》</w:t>
      </w:r>
      <w:r w:rsidR="00AA6CBF">
        <w:rPr>
          <w:rFonts w:asciiTheme="minorEastAsia" w:eastAsiaTheme="minorEastAsia" w:hAnsiTheme="minorEastAsia" w:cs="Tahoma" w:hint="eastAsia"/>
          <w:sz w:val="21"/>
          <w:szCs w:val="21"/>
        </w:rPr>
        <w:t xml:space="preserve">  </w:t>
      </w:r>
      <w:r w:rsidR="00AA6CBF">
        <w:rPr>
          <w:rStyle w:val="mini-outputtext1"/>
          <w:rFonts w:ascii="微软雅黑" w:hAnsi="微软雅黑" w:cs="Tahoma" w:hint="eastAsia"/>
          <w:color w:val="3D4B64"/>
          <w:sz w:val="20"/>
          <w:szCs w:val="20"/>
          <w:bdr w:val="none" w:sz="0" w:space="0" w:color="auto" w:frame="1"/>
          <w:specVanish w:val="0"/>
        </w:rPr>
        <w:t>冀政办发〔2018〕1号  附件2 第三项</w:t>
      </w:r>
    </w:p>
    <w:p w:rsidR="0067021E" w:rsidRPr="00F11A7E" w:rsidRDefault="009A7453" w:rsidP="0067021E">
      <w:pPr>
        <w:rPr>
          <w:rFonts w:asciiTheme="minorEastAsia" w:eastAsiaTheme="minorEastAsia" w:hAnsiTheme="minorEastAsia"/>
          <w:sz w:val="21"/>
          <w:szCs w:val="21"/>
        </w:rPr>
      </w:pPr>
      <w:r>
        <w:rPr>
          <w:rFonts w:asciiTheme="minorEastAsia" w:eastAsiaTheme="minorEastAsia" w:hAnsiTheme="minorEastAsia" w:hint="eastAsia"/>
          <w:sz w:val="21"/>
          <w:szCs w:val="21"/>
        </w:rPr>
        <w:t>四</w:t>
      </w:r>
      <w:r w:rsidR="0067021E" w:rsidRPr="00F11A7E">
        <w:rPr>
          <w:rFonts w:asciiTheme="minorEastAsia" w:eastAsiaTheme="minorEastAsia" w:hAnsiTheme="minorEastAsia" w:hint="eastAsia"/>
          <w:sz w:val="21"/>
          <w:szCs w:val="21"/>
        </w:rPr>
        <w:t>、受理条件</w:t>
      </w:r>
    </w:p>
    <w:p w:rsidR="0031553B" w:rsidRPr="00F11A7E" w:rsidRDefault="0031553B" w:rsidP="0067021E">
      <w:pPr>
        <w:rPr>
          <w:rStyle w:val="mini-outputtext1"/>
          <w:rFonts w:asciiTheme="minorEastAsia" w:eastAsiaTheme="minorEastAsia" w:hAnsiTheme="minorEastAsia" w:cs="Tahoma"/>
          <w:sz w:val="21"/>
          <w:szCs w:val="21"/>
          <w:bdr w:val="none" w:sz="0" w:space="0" w:color="auto" w:frame="1"/>
        </w:rPr>
      </w:pPr>
      <w:r w:rsidRPr="00F11A7E">
        <w:rPr>
          <w:rStyle w:val="mini-outputtext1"/>
          <w:rFonts w:asciiTheme="minorEastAsia" w:eastAsiaTheme="minorEastAsia" w:hAnsiTheme="minorEastAsia" w:cs="Tahoma" w:hint="eastAsia"/>
          <w:sz w:val="21"/>
          <w:szCs w:val="21"/>
          <w:bdr w:val="none" w:sz="0" w:space="0" w:color="auto" w:frame="1"/>
          <w:specVanish w:val="0"/>
        </w:rPr>
        <w:t>1、属于本局核准权限； 2、符合国家海洋管理相关法律法规等规定； 3、申报资料齐全。</w:t>
      </w:r>
    </w:p>
    <w:p w:rsidR="0067021E" w:rsidRPr="00F11A7E" w:rsidRDefault="009A7453" w:rsidP="0067021E">
      <w:pPr>
        <w:rPr>
          <w:rFonts w:asciiTheme="minorEastAsia" w:eastAsiaTheme="minorEastAsia" w:hAnsiTheme="minorEastAsia"/>
          <w:sz w:val="21"/>
          <w:szCs w:val="21"/>
        </w:rPr>
      </w:pPr>
      <w:r>
        <w:rPr>
          <w:rFonts w:asciiTheme="minorEastAsia" w:eastAsiaTheme="minorEastAsia" w:hAnsiTheme="minorEastAsia" w:hint="eastAsia"/>
          <w:sz w:val="21"/>
          <w:szCs w:val="21"/>
        </w:rPr>
        <w:t>五</w:t>
      </w:r>
      <w:r w:rsidR="0067021E" w:rsidRPr="00F11A7E">
        <w:rPr>
          <w:rFonts w:asciiTheme="minorEastAsia" w:eastAsiaTheme="minorEastAsia" w:hAnsiTheme="minorEastAsia" w:hint="eastAsia"/>
          <w:sz w:val="21"/>
          <w:szCs w:val="21"/>
        </w:rPr>
        <w:t>、申请材料</w:t>
      </w:r>
    </w:p>
    <w:p w:rsidR="00AA6CBF" w:rsidRDefault="00CE52AB" w:rsidP="00CE52AB">
      <w:pPr>
        <w:rPr>
          <w:rFonts w:asciiTheme="minorEastAsia" w:eastAsiaTheme="minorEastAsia" w:hAnsiTheme="minorEastAsia"/>
          <w:sz w:val="21"/>
          <w:szCs w:val="21"/>
        </w:rPr>
      </w:pPr>
      <w:r w:rsidRPr="00F11A7E">
        <w:rPr>
          <w:rFonts w:asciiTheme="minorEastAsia" w:eastAsiaTheme="minorEastAsia" w:hAnsiTheme="minorEastAsia" w:hint="eastAsia"/>
          <w:sz w:val="21"/>
          <w:szCs w:val="21"/>
        </w:rPr>
        <w:t>1.</w:t>
      </w:r>
      <w:r w:rsidR="00AA6CBF" w:rsidRPr="00AA6CBF">
        <w:rPr>
          <w:rFonts w:asciiTheme="minorEastAsia" w:eastAsiaTheme="minorEastAsia" w:hAnsiTheme="minorEastAsia" w:hint="eastAsia"/>
          <w:sz w:val="21"/>
          <w:szCs w:val="21"/>
        </w:rPr>
        <w:t xml:space="preserve"> </w:t>
      </w:r>
      <w:r w:rsidR="00AA6CBF" w:rsidRPr="00F11A7E">
        <w:rPr>
          <w:rFonts w:asciiTheme="minorEastAsia" w:eastAsiaTheme="minorEastAsia" w:hAnsiTheme="minorEastAsia" w:hint="eastAsia"/>
          <w:sz w:val="21"/>
          <w:szCs w:val="21"/>
        </w:rPr>
        <w:t>教学、科研单位法人证明；</w:t>
      </w:r>
    </w:p>
    <w:p w:rsidR="00AA6CBF" w:rsidRPr="00F11A7E" w:rsidRDefault="00AA6CBF" w:rsidP="00AA6CBF">
      <w:pP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F11A7E">
        <w:rPr>
          <w:rFonts w:asciiTheme="minorEastAsia" w:eastAsiaTheme="minorEastAsia" w:hAnsiTheme="minorEastAsia" w:hint="eastAsia"/>
          <w:sz w:val="21"/>
          <w:szCs w:val="21"/>
        </w:rPr>
        <w:t>.科研院所、教学院校出具的教学专业证明或者科研项目立项证明材料；</w:t>
      </w:r>
    </w:p>
    <w:p w:rsidR="00CE52AB" w:rsidRPr="00F11A7E" w:rsidRDefault="00AA6CBF" w:rsidP="00CE52AB">
      <w:pPr>
        <w:rPr>
          <w:rFonts w:asciiTheme="minorEastAsia" w:eastAsiaTheme="minorEastAsia" w:hAnsiTheme="minorEastAsia"/>
          <w:sz w:val="21"/>
          <w:szCs w:val="21"/>
        </w:rPr>
      </w:pPr>
      <w:r>
        <w:rPr>
          <w:rFonts w:asciiTheme="minorEastAsia" w:eastAsiaTheme="minorEastAsia" w:hAnsiTheme="minorEastAsia" w:hint="eastAsia"/>
          <w:sz w:val="21"/>
          <w:szCs w:val="21"/>
        </w:rPr>
        <w:t>3.</w:t>
      </w:r>
      <w:r w:rsidR="00CE52AB" w:rsidRPr="00F11A7E">
        <w:rPr>
          <w:rFonts w:asciiTheme="minorEastAsia" w:eastAsiaTheme="minorEastAsia" w:hAnsiTheme="minorEastAsia" w:hint="eastAsia"/>
          <w:sz w:val="21"/>
          <w:szCs w:val="21"/>
        </w:rPr>
        <w:t>行政许可申请书；</w:t>
      </w:r>
    </w:p>
    <w:p w:rsidR="00CE52AB" w:rsidRPr="00F11A7E" w:rsidRDefault="00AA6CBF" w:rsidP="00CE52AB">
      <w:pPr>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CE52AB" w:rsidRPr="00F11A7E">
        <w:rPr>
          <w:rFonts w:asciiTheme="minorEastAsia" w:eastAsiaTheme="minorEastAsia" w:hAnsiTheme="minorEastAsia" w:hint="eastAsia"/>
          <w:sz w:val="21"/>
          <w:szCs w:val="21"/>
        </w:rPr>
        <w:t>.样本采集书；</w:t>
      </w:r>
    </w:p>
    <w:p w:rsidR="00CE52AB" w:rsidRPr="00F11A7E" w:rsidRDefault="00CE52AB" w:rsidP="00CE52AB">
      <w:pPr>
        <w:rPr>
          <w:rFonts w:asciiTheme="minorEastAsia" w:eastAsiaTheme="minorEastAsia" w:hAnsiTheme="minorEastAsia"/>
          <w:sz w:val="21"/>
          <w:szCs w:val="21"/>
        </w:rPr>
      </w:pPr>
      <w:r w:rsidRPr="00F11A7E">
        <w:rPr>
          <w:rFonts w:asciiTheme="minorEastAsia" w:eastAsiaTheme="minorEastAsia" w:hAnsiTheme="minorEastAsia" w:hint="eastAsia"/>
          <w:sz w:val="21"/>
          <w:szCs w:val="21"/>
        </w:rPr>
        <w:t>5.采集样本过程中的资源保护措施。</w:t>
      </w:r>
    </w:p>
    <w:p w:rsidR="00AA6CBF" w:rsidRDefault="009A7453" w:rsidP="0067021E">
      <w:pPr>
        <w:rPr>
          <w:rFonts w:asciiTheme="minorEastAsia" w:eastAsiaTheme="minorEastAsia" w:hAnsiTheme="minorEastAsia"/>
          <w:sz w:val="21"/>
          <w:szCs w:val="21"/>
        </w:rPr>
      </w:pPr>
      <w:r>
        <w:rPr>
          <w:rFonts w:asciiTheme="minorEastAsia" w:eastAsiaTheme="minorEastAsia" w:hAnsiTheme="minorEastAsia" w:hint="eastAsia"/>
          <w:sz w:val="21"/>
          <w:szCs w:val="21"/>
        </w:rPr>
        <w:t>六</w:t>
      </w:r>
      <w:r w:rsidR="0067021E" w:rsidRPr="00F11A7E">
        <w:rPr>
          <w:rFonts w:asciiTheme="minorEastAsia" w:eastAsiaTheme="minorEastAsia" w:hAnsiTheme="minorEastAsia" w:hint="eastAsia"/>
          <w:sz w:val="21"/>
          <w:szCs w:val="21"/>
        </w:rPr>
        <w:t>、</w:t>
      </w:r>
      <w:r w:rsidR="00AA6CBF">
        <w:rPr>
          <w:rFonts w:asciiTheme="minorEastAsia" w:eastAsiaTheme="minorEastAsia" w:hAnsiTheme="minorEastAsia" w:hint="eastAsia"/>
          <w:sz w:val="21"/>
          <w:szCs w:val="21"/>
        </w:rPr>
        <w:t>事项办理</w:t>
      </w:r>
      <w:bookmarkStart w:id="0" w:name="_GoBack"/>
      <w:bookmarkEnd w:id="0"/>
      <w:r w:rsidR="00AA6CBF">
        <w:rPr>
          <w:rFonts w:asciiTheme="minorEastAsia" w:eastAsiaTheme="minorEastAsia" w:hAnsiTheme="minorEastAsia" w:hint="eastAsia"/>
          <w:sz w:val="21"/>
          <w:szCs w:val="21"/>
        </w:rPr>
        <w:t xml:space="preserve">流程图 </w:t>
      </w:r>
    </w:p>
    <w:p w:rsidR="00AA6CBF" w:rsidRDefault="0017171B" w:rsidP="0067021E">
      <w:pPr>
        <w:rPr>
          <w:rFonts w:asciiTheme="minorEastAsia" w:eastAsiaTheme="minorEastAsia" w:hAnsiTheme="minorEastAsia"/>
          <w:sz w:val="21"/>
          <w:szCs w:val="21"/>
        </w:rPr>
      </w:pPr>
      <w:r>
        <w:rPr>
          <w:noProof/>
        </w:rPr>
        <w:lastRenderedPageBreak/>
        <w:drawing>
          <wp:inline distT="0" distB="0" distL="0" distR="0">
            <wp:extent cx="5274310" cy="4705350"/>
            <wp:effectExtent l="0" t="0" r="0" b="0"/>
            <wp:docPr id="1" name="图片 1" descr="http://10.242.2.19/qlk/rest/frame/base/attach/attachAction/getContent?isCommondto=true&amp;attachGuid=2a52ac11-6d7a-48a2-8624-884042960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0.242.2.19/qlk/rest/frame/base/attach/attachAction/getContent?isCommondto=true&amp;attachGuid=2a52ac11-6d7a-48a2-8624-884042960597"/>
                    <pic:cNvPicPr>
                      <a:picLocks noChangeAspect="1" noChangeArrowheads="1"/>
                    </pic:cNvPicPr>
                  </pic:nvPicPr>
                  <pic:blipFill>
                    <a:blip r:embed="rId6"/>
                    <a:srcRect/>
                    <a:stretch>
                      <a:fillRect/>
                    </a:stretch>
                  </pic:blipFill>
                  <pic:spPr bwMode="auto">
                    <a:xfrm>
                      <a:off x="0" y="0"/>
                      <a:ext cx="5274310" cy="4705350"/>
                    </a:xfrm>
                    <a:prstGeom prst="rect">
                      <a:avLst/>
                    </a:prstGeom>
                    <a:noFill/>
                    <a:ln w="9525">
                      <a:noFill/>
                      <a:miter lim="800000"/>
                      <a:headEnd/>
                      <a:tailEnd/>
                    </a:ln>
                  </pic:spPr>
                </pic:pic>
              </a:graphicData>
            </a:graphic>
          </wp:inline>
        </w:drawing>
      </w:r>
    </w:p>
    <w:p w:rsidR="0067021E" w:rsidRPr="00F11A7E" w:rsidRDefault="009A7453" w:rsidP="0067021E">
      <w:pPr>
        <w:rPr>
          <w:rFonts w:asciiTheme="minorEastAsia" w:eastAsiaTheme="minorEastAsia" w:hAnsiTheme="minorEastAsia"/>
          <w:sz w:val="21"/>
          <w:szCs w:val="21"/>
        </w:rPr>
      </w:pPr>
      <w:r>
        <w:rPr>
          <w:rFonts w:asciiTheme="minorEastAsia" w:eastAsiaTheme="minorEastAsia" w:hAnsiTheme="minorEastAsia" w:hint="eastAsia"/>
          <w:sz w:val="21"/>
          <w:szCs w:val="21"/>
        </w:rPr>
        <w:t>七</w:t>
      </w:r>
      <w:r w:rsidR="0017171B">
        <w:rPr>
          <w:rFonts w:asciiTheme="minorEastAsia" w:eastAsiaTheme="minorEastAsia" w:hAnsiTheme="minorEastAsia" w:hint="eastAsia"/>
          <w:sz w:val="21"/>
          <w:szCs w:val="21"/>
        </w:rPr>
        <w:t>、</w:t>
      </w:r>
      <w:r w:rsidR="0067021E" w:rsidRPr="00F11A7E">
        <w:rPr>
          <w:rFonts w:asciiTheme="minorEastAsia" w:eastAsiaTheme="minorEastAsia" w:hAnsiTheme="minorEastAsia" w:hint="eastAsia"/>
          <w:sz w:val="21"/>
          <w:szCs w:val="21"/>
        </w:rPr>
        <w:t>办理时限：法定办结时限</w:t>
      </w:r>
      <w:r w:rsidR="0067021E" w:rsidRPr="00F11A7E">
        <w:rPr>
          <w:rFonts w:asciiTheme="minorEastAsia" w:eastAsiaTheme="minorEastAsia" w:hAnsiTheme="minorEastAsia"/>
          <w:sz w:val="21"/>
          <w:szCs w:val="21"/>
        </w:rPr>
        <w:t>35</w:t>
      </w:r>
      <w:r w:rsidR="0067021E" w:rsidRPr="00F11A7E">
        <w:rPr>
          <w:rFonts w:asciiTheme="minorEastAsia" w:eastAsiaTheme="minorEastAsia" w:hAnsiTheme="minorEastAsia" w:hint="eastAsia"/>
          <w:sz w:val="21"/>
          <w:szCs w:val="21"/>
        </w:rPr>
        <w:t>个工作日，承诺办结时限</w:t>
      </w:r>
      <w:r w:rsidR="00FE1EBB" w:rsidRPr="00F11A7E">
        <w:rPr>
          <w:rFonts w:asciiTheme="minorEastAsia" w:eastAsiaTheme="minorEastAsia" w:hAnsiTheme="minorEastAsia" w:hint="eastAsia"/>
          <w:sz w:val="21"/>
          <w:szCs w:val="21"/>
        </w:rPr>
        <w:t>3</w:t>
      </w:r>
      <w:r w:rsidR="0067021E" w:rsidRPr="00F11A7E">
        <w:rPr>
          <w:rFonts w:asciiTheme="minorEastAsia" w:eastAsiaTheme="minorEastAsia" w:hAnsiTheme="minorEastAsia" w:hint="eastAsia"/>
          <w:sz w:val="21"/>
          <w:szCs w:val="21"/>
        </w:rPr>
        <w:t>个工作日</w:t>
      </w:r>
    </w:p>
    <w:p w:rsidR="0067021E" w:rsidRPr="00F11A7E" w:rsidRDefault="009A7453" w:rsidP="0067021E">
      <w:pPr>
        <w:rPr>
          <w:rFonts w:asciiTheme="minorEastAsia" w:eastAsiaTheme="minorEastAsia" w:hAnsiTheme="minorEastAsia"/>
          <w:sz w:val="21"/>
          <w:szCs w:val="21"/>
        </w:rPr>
      </w:pPr>
      <w:r>
        <w:rPr>
          <w:rFonts w:asciiTheme="minorEastAsia" w:eastAsiaTheme="minorEastAsia" w:hAnsiTheme="minorEastAsia" w:hint="eastAsia"/>
          <w:sz w:val="21"/>
          <w:szCs w:val="21"/>
        </w:rPr>
        <w:t>八</w:t>
      </w:r>
      <w:r w:rsidR="0067021E" w:rsidRPr="00F11A7E">
        <w:rPr>
          <w:rFonts w:asciiTheme="minorEastAsia" w:eastAsiaTheme="minorEastAsia" w:hAnsiTheme="minorEastAsia" w:hint="eastAsia"/>
          <w:sz w:val="21"/>
          <w:szCs w:val="21"/>
        </w:rPr>
        <w:t>、收费情况：不收费</w:t>
      </w:r>
    </w:p>
    <w:p w:rsidR="009A7453" w:rsidRPr="00CF1F0C" w:rsidRDefault="009A7453" w:rsidP="009A7453">
      <w:pPr>
        <w:spacing w:line="390" w:lineRule="atLeast"/>
        <w:rPr>
          <w:rFonts w:ascii="宋体" w:hAnsi="宋体" w:cs="Tahoma"/>
          <w:color w:val="000000"/>
          <w:szCs w:val="21"/>
        </w:rPr>
      </w:pPr>
      <w:r>
        <w:rPr>
          <w:rFonts w:ascii="宋体" w:hAnsi="宋体" w:cs="Tahoma" w:hint="eastAsia"/>
          <w:color w:val="000000"/>
          <w:szCs w:val="21"/>
        </w:rPr>
        <w:t>九</w:t>
      </w:r>
      <w:r w:rsidRPr="00CF1F0C">
        <w:rPr>
          <w:rFonts w:ascii="宋体" w:hAnsi="宋体" w:cs="Tahoma" w:hint="eastAsia"/>
          <w:color w:val="000000"/>
          <w:szCs w:val="21"/>
        </w:rPr>
        <w:t>、办理时间</w:t>
      </w:r>
      <w:r>
        <w:rPr>
          <w:rFonts w:ascii="宋体" w:hAnsi="宋体" w:cs="Tahoma" w:hint="eastAsia"/>
          <w:color w:val="000000"/>
          <w:szCs w:val="21"/>
        </w:rPr>
        <w:t>和地点</w:t>
      </w:r>
      <w:r w:rsidRPr="00CF1F0C">
        <w:rPr>
          <w:rFonts w:ascii="宋体" w:hAnsi="宋体" w:cs="Tahoma" w:hint="eastAsia"/>
          <w:color w:val="000000"/>
          <w:szCs w:val="21"/>
        </w:rPr>
        <w:t>：</w:t>
      </w:r>
    </w:p>
    <w:p w:rsidR="009A7453" w:rsidRPr="00CF1F0C" w:rsidRDefault="009A7453" w:rsidP="009A7453">
      <w:pPr>
        <w:rPr>
          <w:rFonts w:ascii="宋体" w:hAnsi="宋体" w:cs="Tahoma"/>
          <w:color w:val="000000"/>
          <w:szCs w:val="21"/>
        </w:rPr>
      </w:pPr>
      <w:r>
        <w:rPr>
          <w:rFonts w:ascii="宋体" w:hAnsi="宋体" w:cs="Tahoma" w:hint="eastAsia"/>
          <w:color w:val="000000"/>
          <w:szCs w:val="21"/>
        </w:rPr>
        <w:t>（一）办公时间：</w:t>
      </w:r>
      <w:r w:rsidRPr="00CF1F0C">
        <w:rPr>
          <w:rFonts w:ascii="宋体" w:hAnsi="宋体" w:cs="Tahoma" w:hint="eastAsia"/>
          <w:color w:val="000000"/>
          <w:szCs w:val="21"/>
        </w:rPr>
        <w:t>星期一至星期五：秋冬春季</w:t>
      </w:r>
      <w:r w:rsidRPr="00CF1F0C">
        <w:rPr>
          <w:rFonts w:ascii="宋体" w:hAnsi="宋体" w:cs="Tahoma" w:hint="eastAsia"/>
          <w:color w:val="000000"/>
          <w:szCs w:val="21"/>
        </w:rPr>
        <w:t>(9</w:t>
      </w:r>
      <w:r w:rsidRPr="00CF1F0C">
        <w:rPr>
          <w:rFonts w:ascii="宋体" w:hAnsi="宋体" w:cs="Tahoma" w:hint="eastAsia"/>
          <w:color w:val="000000"/>
          <w:szCs w:val="21"/>
        </w:rPr>
        <w:t>月</w:t>
      </w:r>
      <w:r w:rsidRPr="00CF1F0C">
        <w:rPr>
          <w:rFonts w:ascii="宋体" w:hAnsi="宋体" w:cs="Tahoma" w:hint="eastAsia"/>
          <w:color w:val="000000"/>
          <w:szCs w:val="21"/>
        </w:rPr>
        <w:t>1</w:t>
      </w:r>
      <w:r w:rsidRPr="00CF1F0C">
        <w:rPr>
          <w:rFonts w:ascii="宋体" w:hAnsi="宋体" w:cs="Tahoma" w:hint="eastAsia"/>
          <w:color w:val="000000"/>
          <w:szCs w:val="21"/>
        </w:rPr>
        <w:t>日至</w:t>
      </w:r>
      <w:r w:rsidRPr="00CF1F0C">
        <w:rPr>
          <w:rFonts w:ascii="宋体" w:hAnsi="宋体" w:cs="Tahoma" w:hint="eastAsia"/>
          <w:color w:val="000000"/>
          <w:szCs w:val="21"/>
        </w:rPr>
        <w:t>5</w:t>
      </w:r>
      <w:r w:rsidRPr="00CF1F0C">
        <w:rPr>
          <w:rFonts w:ascii="宋体" w:hAnsi="宋体" w:cs="Tahoma" w:hint="eastAsia"/>
          <w:color w:val="000000"/>
          <w:szCs w:val="21"/>
        </w:rPr>
        <w:t>月</w:t>
      </w:r>
      <w:r w:rsidRPr="00CF1F0C">
        <w:rPr>
          <w:rFonts w:ascii="宋体" w:hAnsi="宋体" w:cs="Tahoma" w:hint="eastAsia"/>
          <w:color w:val="000000"/>
          <w:szCs w:val="21"/>
        </w:rPr>
        <w:t>31</w:t>
      </w:r>
      <w:r w:rsidRPr="00CF1F0C">
        <w:rPr>
          <w:rFonts w:ascii="宋体" w:hAnsi="宋体" w:cs="Tahoma" w:hint="eastAsia"/>
          <w:color w:val="000000"/>
          <w:szCs w:val="21"/>
        </w:rPr>
        <w:t>日</w:t>
      </w:r>
      <w:r w:rsidRPr="00CF1F0C">
        <w:rPr>
          <w:rFonts w:ascii="宋体" w:hAnsi="宋体" w:cs="Tahoma" w:hint="eastAsia"/>
          <w:color w:val="000000"/>
          <w:szCs w:val="21"/>
        </w:rPr>
        <w:t>)</w:t>
      </w:r>
      <w:r w:rsidRPr="00CF1F0C">
        <w:rPr>
          <w:rFonts w:ascii="宋体" w:hAnsi="宋体" w:cs="Tahoma" w:hint="eastAsia"/>
          <w:color w:val="000000"/>
          <w:szCs w:val="21"/>
        </w:rPr>
        <w:t>上午</w:t>
      </w:r>
      <w:r w:rsidRPr="00CF1F0C">
        <w:rPr>
          <w:rFonts w:ascii="宋体" w:hAnsi="宋体" w:cs="Tahoma" w:hint="eastAsia"/>
          <w:color w:val="000000"/>
          <w:szCs w:val="21"/>
        </w:rPr>
        <w:t>8:30-12:00,</w:t>
      </w:r>
      <w:r w:rsidRPr="00CF1F0C">
        <w:rPr>
          <w:rFonts w:ascii="宋体" w:hAnsi="宋体" w:cs="Tahoma" w:hint="eastAsia"/>
          <w:color w:val="000000"/>
          <w:szCs w:val="21"/>
        </w:rPr>
        <w:t>下午</w:t>
      </w:r>
      <w:r w:rsidRPr="00CF1F0C">
        <w:rPr>
          <w:rFonts w:ascii="宋体" w:hAnsi="宋体" w:cs="Tahoma" w:hint="eastAsia"/>
          <w:color w:val="000000"/>
          <w:szCs w:val="21"/>
        </w:rPr>
        <w:t>13:30-17:30</w:t>
      </w:r>
      <w:r w:rsidRPr="00CF1F0C">
        <w:rPr>
          <w:rFonts w:ascii="宋体" w:hAnsi="宋体" w:cs="Tahoma" w:hint="eastAsia"/>
          <w:color w:val="000000"/>
          <w:szCs w:val="21"/>
        </w:rPr>
        <w:t>；</w:t>
      </w:r>
    </w:p>
    <w:p w:rsidR="009A7453" w:rsidRPr="00CF1F0C" w:rsidRDefault="009A7453" w:rsidP="009A7453">
      <w:pPr>
        <w:rPr>
          <w:rFonts w:ascii="宋体" w:hAnsi="宋体" w:cs="Tahoma"/>
          <w:color w:val="000000"/>
          <w:szCs w:val="21"/>
        </w:rPr>
      </w:pPr>
      <w:r w:rsidRPr="00CF1F0C">
        <w:rPr>
          <w:rFonts w:ascii="宋体" w:hAnsi="宋体" w:cs="Tahoma" w:hint="eastAsia"/>
          <w:color w:val="000000"/>
          <w:szCs w:val="21"/>
        </w:rPr>
        <w:t>夏季</w:t>
      </w:r>
      <w:r w:rsidRPr="00CF1F0C">
        <w:rPr>
          <w:rFonts w:ascii="宋体" w:hAnsi="宋体" w:cs="Tahoma" w:hint="eastAsia"/>
          <w:color w:val="000000"/>
          <w:szCs w:val="21"/>
        </w:rPr>
        <w:t>(6</w:t>
      </w:r>
      <w:r w:rsidRPr="00CF1F0C">
        <w:rPr>
          <w:rFonts w:ascii="宋体" w:hAnsi="宋体" w:cs="Tahoma" w:hint="eastAsia"/>
          <w:color w:val="000000"/>
          <w:szCs w:val="21"/>
        </w:rPr>
        <w:t>月</w:t>
      </w:r>
      <w:r w:rsidRPr="00CF1F0C">
        <w:rPr>
          <w:rFonts w:ascii="宋体" w:hAnsi="宋体" w:cs="Tahoma" w:hint="eastAsia"/>
          <w:color w:val="000000"/>
          <w:szCs w:val="21"/>
        </w:rPr>
        <w:t>1</w:t>
      </w:r>
      <w:r w:rsidRPr="00CF1F0C">
        <w:rPr>
          <w:rFonts w:ascii="宋体" w:hAnsi="宋体" w:cs="Tahoma" w:hint="eastAsia"/>
          <w:color w:val="000000"/>
          <w:szCs w:val="21"/>
        </w:rPr>
        <w:t>日至</w:t>
      </w:r>
      <w:r w:rsidRPr="00CF1F0C">
        <w:rPr>
          <w:rFonts w:ascii="宋体" w:hAnsi="宋体" w:cs="Tahoma" w:hint="eastAsia"/>
          <w:color w:val="000000"/>
          <w:szCs w:val="21"/>
        </w:rPr>
        <w:t>8</w:t>
      </w:r>
      <w:r w:rsidRPr="00CF1F0C">
        <w:rPr>
          <w:rFonts w:ascii="宋体" w:hAnsi="宋体" w:cs="Tahoma" w:hint="eastAsia"/>
          <w:color w:val="000000"/>
          <w:szCs w:val="21"/>
        </w:rPr>
        <w:t>月</w:t>
      </w:r>
      <w:r w:rsidRPr="00CF1F0C">
        <w:rPr>
          <w:rFonts w:ascii="宋体" w:hAnsi="宋体" w:cs="Tahoma" w:hint="eastAsia"/>
          <w:color w:val="000000"/>
          <w:szCs w:val="21"/>
        </w:rPr>
        <w:t>31</w:t>
      </w:r>
      <w:r w:rsidRPr="00CF1F0C">
        <w:rPr>
          <w:rFonts w:ascii="宋体" w:hAnsi="宋体" w:cs="Tahoma" w:hint="eastAsia"/>
          <w:color w:val="000000"/>
          <w:szCs w:val="21"/>
        </w:rPr>
        <w:t>日</w:t>
      </w:r>
      <w:r w:rsidRPr="00CF1F0C">
        <w:rPr>
          <w:rFonts w:ascii="宋体" w:hAnsi="宋体" w:cs="Tahoma" w:hint="eastAsia"/>
          <w:color w:val="000000"/>
          <w:szCs w:val="21"/>
        </w:rPr>
        <w:t>)</w:t>
      </w:r>
      <w:r w:rsidRPr="00CF1F0C">
        <w:rPr>
          <w:rFonts w:ascii="宋体" w:hAnsi="宋体" w:cs="Tahoma" w:hint="eastAsia"/>
          <w:color w:val="000000"/>
          <w:szCs w:val="21"/>
        </w:rPr>
        <w:t>上午</w:t>
      </w:r>
      <w:r w:rsidRPr="00CF1F0C">
        <w:rPr>
          <w:rFonts w:ascii="宋体" w:hAnsi="宋体" w:cs="Tahoma" w:hint="eastAsia"/>
          <w:color w:val="000000"/>
          <w:szCs w:val="21"/>
        </w:rPr>
        <w:t>8:30-12:00,</w:t>
      </w:r>
      <w:r w:rsidRPr="00CF1F0C">
        <w:rPr>
          <w:rFonts w:ascii="宋体" w:hAnsi="宋体" w:cs="Tahoma" w:hint="eastAsia"/>
          <w:color w:val="000000"/>
          <w:szCs w:val="21"/>
        </w:rPr>
        <w:t>下午</w:t>
      </w:r>
      <w:r w:rsidRPr="00CF1F0C">
        <w:rPr>
          <w:rFonts w:ascii="宋体" w:hAnsi="宋体" w:cs="Tahoma" w:hint="eastAsia"/>
          <w:color w:val="000000"/>
          <w:szCs w:val="21"/>
        </w:rPr>
        <w:t>14:30-17:30</w:t>
      </w:r>
      <w:r w:rsidRPr="00CF1F0C">
        <w:rPr>
          <w:rFonts w:ascii="宋体" w:hAnsi="宋体" w:cs="Tahoma" w:hint="eastAsia"/>
          <w:color w:val="000000"/>
          <w:szCs w:val="21"/>
        </w:rPr>
        <w:t>，法定节假日除外。</w:t>
      </w:r>
    </w:p>
    <w:p w:rsidR="009A7453" w:rsidRDefault="009A7453" w:rsidP="009A7453">
      <w:pPr>
        <w:spacing w:line="390" w:lineRule="atLeast"/>
        <w:rPr>
          <w:rFonts w:ascii="宋体" w:hAnsi="宋体" w:cs="Tahoma"/>
          <w:color w:val="000000"/>
          <w:szCs w:val="21"/>
        </w:rPr>
      </w:pPr>
      <w:r>
        <w:rPr>
          <w:rFonts w:ascii="宋体" w:hAnsi="宋体" w:cs="Tahoma" w:hint="eastAsia"/>
          <w:color w:val="000000"/>
          <w:szCs w:val="21"/>
        </w:rPr>
        <w:t>（二）办理地址：</w:t>
      </w:r>
    </w:p>
    <w:p w:rsidR="009A7453" w:rsidRDefault="009A7453" w:rsidP="009A7453">
      <w:r>
        <w:rPr>
          <w:rFonts w:ascii="宋体" w:hAnsi="宋体" w:cs="Tahoma" w:hint="eastAsia"/>
          <w:color w:val="000000"/>
          <w:szCs w:val="21"/>
        </w:rPr>
        <w:t>线下办理地址：</w:t>
      </w:r>
      <w:r>
        <w:rPr>
          <w:rFonts w:hint="eastAsia"/>
        </w:rPr>
        <w:t>河北省唐山市乐亭县</w:t>
      </w:r>
      <w:r w:rsidR="00B93613">
        <w:rPr>
          <w:rFonts w:hint="eastAsia"/>
        </w:rPr>
        <w:t>金融街</w:t>
      </w:r>
      <w:r w:rsidR="00B93613">
        <w:rPr>
          <w:rFonts w:hint="eastAsia"/>
        </w:rPr>
        <w:t>1</w:t>
      </w:r>
      <w:r w:rsidR="00B93613">
        <w:t>6</w:t>
      </w:r>
      <w:r w:rsidR="00B93613">
        <w:rPr>
          <w:rFonts w:hint="eastAsia"/>
        </w:rPr>
        <w:t>号自然资源和规划局</w:t>
      </w:r>
      <w:r w:rsidR="00B93613">
        <w:rPr>
          <w:rFonts w:hint="eastAsia"/>
        </w:rPr>
        <w:t>3</w:t>
      </w:r>
      <w:r w:rsidR="00B93613">
        <w:t>19</w:t>
      </w:r>
      <w:r w:rsidR="00B93613">
        <w:rPr>
          <w:rFonts w:hint="eastAsia"/>
        </w:rPr>
        <w:t>室</w:t>
      </w:r>
    </w:p>
    <w:p w:rsidR="009A7453" w:rsidRPr="00204765" w:rsidRDefault="009A7453" w:rsidP="009A7453">
      <w:r>
        <w:rPr>
          <w:rFonts w:ascii="宋体" w:hAnsi="宋体" w:cs="Tahoma" w:hint="eastAsia"/>
          <w:color w:val="000000"/>
          <w:szCs w:val="21"/>
        </w:rPr>
        <w:t>线上办理地址：</w:t>
      </w:r>
      <w:r w:rsidRPr="00130851">
        <w:t>http://zwfw.hebei.gov.cn/</w:t>
      </w:r>
    </w:p>
    <w:p w:rsidR="009A7453" w:rsidRPr="00BA1B30" w:rsidRDefault="009A7453" w:rsidP="009A7453">
      <w:r>
        <w:rPr>
          <w:rFonts w:ascii="宋体" w:hAnsi="宋体" w:cs="Tahoma" w:hint="eastAsia"/>
          <w:color w:val="000000"/>
          <w:szCs w:val="21"/>
        </w:rPr>
        <w:t>（三）交通指引：</w:t>
      </w:r>
      <w:r w:rsidRPr="00204765">
        <w:rPr>
          <w:rFonts w:hint="eastAsia"/>
        </w:rPr>
        <w:t>河北省唐山市乐亭县乘</w:t>
      </w:r>
      <w:r w:rsidRPr="00204765">
        <w:rPr>
          <w:rFonts w:hint="eastAsia"/>
        </w:rPr>
        <w:t>6</w:t>
      </w:r>
      <w:r w:rsidRPr="00204765">
        <w:rPr>
          <w:rFonts w:hint="eastAsia"/>
        </w:rPr>
        <w:t>路公交车在</w:t>
      </w:r>
      <w:r w:rsidR="00B93613">
        <w:rPr>
          <w:rFonts w:hint="eastAsia"/>
        </w:rPr>
        <w:t>县医院</w:t>
      </w:r>
      <w:r w:rsidRPr="00204765">
        <w:rPr>
          <w:rFonts w:hint="eastAsia"/>
        </w:rPr>
        <w:t>站点下车，西</w:t>
      </w:r>
      <w:r w:rsidR="00B93613">
        <w:rPr>
          <w:rFonts w:hint="eastAsia"/>
        </w:rPr>
        <w:t>2</w:t>
      </w:r>
      <w:r w:rsidR="00B93613">
        <w:t>00</w:t>
      </w:r>
      <w:r w:rsidRPr="00204765">
        <w:rPr>
          <w:rFonts w:hint="eastAsia"/>
        </w:rPr>
        <w:t>米</w:t>
      </w:r>
    </w:p>
    <w:p w:rsidR="009A7453" w:rsidRDefault="009A7453" w:rsidP="009A7453">
      <w:pPr>
        <w:rPr>
          <w:rFonts w:ascii="宋体" w:hAnsi="宋体"/>
          <w:color w:val="000000"/>
          <w:szCs w:val="21"/>
        </w:rPr>
      </w:pPr>
      <w:r>
        <w:rPr>
          <w:rFonts w:ascii="宋体" w:hAnsi="宋体"/>
          <w:color w:val="000000"/>
          <w:szCs w:val="21"/>
        </w:rPr>
        <w:t>十</w:t>
      </w:r>
      <w:r>
        <w:rPr>
          <w:rFonts w:ascii="宋体" w:hAnsi="宋体" w:hint="eastAsia"/>
          <w:color w:val="000000"/>
          <w:szCs w:val="21"/>
        </w:rPr>
        <w:t>、</w:t>
      </w:r>
      <w:r>
        <w:rPr>
          <w:rFonts w:ascii="宋体" w:hAnsi="宋体"/>
          <w:color w:val="000000"/>
          <w:szCs w:val="21"/>
        </w:rPr>
        <w:t>监督投诉渠道</w:t>
      </w:r>
      <w:r>
        <w:rPr>
          <w:rFonts w:ascii="宋体" w:hAnsi="宋体" w:hint="eastAsia"/>
          <w:color w:val="000000"/>
          <w:szCs w:val="21"/>
        </w:rPr>
        <w:t>：</w:t>
      </w:r>
    </w:p>
    <w:p w:rsidR="004358AB" w:rsidRPr="00B93613" w:rsidRDefault="009A7453" w:rsidP="009A7453">
      <w:pPr>
        <w:rPr>
          <w:rFonts w:ascii="宋体" w:hAnsi="宋体" w:hint="eastAsia"/>
          <w:color w:val="000000"/>
          <w:szCs w:val="21"/>
        </w:rPr>
      </w:pPr>
      <w:r w:rsidRPr="00CF1F0C">
        <w:rPr>
          <w:rFonts w:ascii="宋体" w:hAnsi="宋体" w:hint="eastAsia"/>
          <w:color w:val="000000"/>
          <w:szCs w:val="21"/>
        </w:rPr>
        <w:t>监督投诉电话：</w:t>
      </w:r>
      <w:r w:rsidRPr="00CF1F0C">
        <w:rPr>
          <w:rFonts w:ascii="宋体" w:hAnsi="宋体" w:hint="eastAsia"/>
          <w:color w:val="000000"/>
          <w:szCs w:val="21"/>
        </w:rPr>
        <w:t>0315-4623710</w:t>
      </w:r>
    </w:p>
    <w:sectPr w:rsidR="004358AB" w:rsidRPr="00B93613"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4E2" w:rsidRDefault="001A54E2" w:rsidP="00AA6CBF">
      <w:pPr>
        <w:spacing w:after="0"/>
      </w:pPr>
      <w:r>
        <w:separator/>
      </w:r>
    </w:p>
  </w:endnote>
  <w:endnote w:type="continuationSeparator" w:id="0">
    <w:p w:rsidR="001A54E2" w:rsidRDefault="001A54E2" w:rsidP="00AA6C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4E2" w:rsidRDefault="001A54E2" w:rsidP="00AA6CBF">
      <w:pPr>
        <w:spacing w:after="0"/>
      </w:pPr>
      <w:r>
        <w:separator/>
      </w:r>
    </w:p>
  </w:footnote>
  <w:footnote w:type="continuationSeparator" w:id="0">
    <w:p w:rsidR="001A54E2" w:rsidRDefault="001A54E2" w:rsidP="00AA6CB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17171B"/>
    <w:rsid w:val="001A54E2"/>
    <w:rsid w:val="00213D74"/>
    <w:rsid w:val="002E0572"/>
    <w:rsid w:val="0031553B"/>
    <w:rsid w:val="00323B43"/>
    <w:rsid w:val="003D37D8"/>
    <w:rsid w:val="00426133"/>
    <w:rsid w:val="004358AB"/>
    <w:rsid w:val="004D4436"/>
    <w:rsid w:val="0067021E"/>
    <w:rsid w:val="007115AB"/>
    <w:rsid w:val="008B7726"/>
    <w:rsid w:val="009A6943"/>
    <w:rsid w:val="009A7453"/>
    <w:rsid w:val="00AA6CBF"/>
    <w:rsid w:val="00AE7F9B"/>
    <w:rsid w:val="00B70E00"/>
    <w:rsid w:val="00B93613"/>
    <w:rsid w:val="00CE52AB"/>
    <w:rsid w:val="00D31D50"/>
    <w:rsid w:val="00D81237"/>
    <w:rsid w:val="00E67D82"/>
    <w:rsid w:val="00E763F2"/>
    <w:rsid w:val="00EE3C5E"/>
    <w:rsid w:val="00F11A7E"/>
    <w:rsid w:val="00F90AF0"/>
    <w:rsid w:val="00FE1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C4270D"/>
  <w15:docId w15:val="{4FDE0907-B3C3-45C5-8EA2-45CEE256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ini-outputtext1">
    <w:name w:val="mini-outputtext1"/>
    <w:basedOn w:val="a0"/>
    <w:rsid w:val="0031553B"/>
    <w:rPr>
      <w:vanish w:val="0"/>
      <w:webHidden w:val="0"/>
      <w:specVanish w:val="0"/>
    </w:rPr>
  </w:style>
  <w:style w:type="character" w:styleId="a3">
    <w:name w:val="Hyperlink"/>
    <w:basedOn w:val="a0"/>
    <w:uiPriority w:val="99"/>
    <w:unhideWhenUsed/>
    <w:rsid w:val="0031553B"/>
    <w:rPr>
      <w:strike w:val="0"/>
      <w:dstrike w:val="0"/>
      <w:color w:val="0000FF"/>
      <w:u w:val="none"/>
      <w:effect w:val="none"/>
    </w:rPr>
  </w:style>
  <w:style w:type="paragraph" w:styleId="a4">
    <w:name w:val="header"/>
    <w:basedOn w:val="a"/>
    <w:link w:val="a5"/>
    <w:uiPriority w:val="99"/>
    <w:semiHidden/>
    <w:unhideWhenUsed/>
    <w:rsid w:val="00AA6CBF"/>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uiPriority w:val="99"/>
    <w:semiHidden/>
    <w:rsid w:val="00AA6CBF"/>
    <w:rPr>
      <w:rFonts w:ascii="Tahoma" w:hAnsi="Tahoma"/>
      <w:sz w:val="18"/>
      <w:szCs w:val="18"/>
    </w:rPr>
  </w:style>
  <w:style w:type="paragraph" w:styleId="a6">
    <w:name w:val="footer"/>
    <w:basedOn w:val="a"/>
    <w:link w:val="a7"/>
    <w:uiPriority w:val="99"/>
    <w:semiHidden/>
    <w:unhideWhenUsed/>
    <w:rsid w:val="00AA6CBF"/>
    <w:pPr>
      <w:tabs>
        <w:tab w:val="center" w:pos="4153"/>
        <w:tab w:val="right" w:pos="8306"/>
      </w:tabs>
    </w:pPr>
    <w:rPr>
      <w:sz w:val="18"/>
      <w:szCs w:val="18"/>
    </w:rPr>
  </w:style>
  <w:style w:type="character" w:customStyle="1" w:styleId="a7">
    <w:name w:val="页脚 字符"/>
    <w:basedOn w:val="a0"/>
    <w:link w:val="a6"/>
    <w:uiPriority w:val="99"/>
    <w:semiHidden/>
    <w:rsid w:val="00AA6CBF"/>
    <w:rPr>
      <w:rFonts w:ascii="Tahoma" w:hAnsi="Tahoma"/>
      <w:sz w:val="18"/>
      <w:szCs w:val="18"/>
    </w:rPr>
  </w:style>
  <w:style w:type="paragraph" w:styleId="a8">
    <w:name w:val="Balloon Text"/>
    <w:basedOn w:val="a"/>
    <w:link w:val="a9"/>
    <w:uiPriority w:val="99"/>
    <w:semiHidden/>
    <w:unhideWhenUsed/>
    <w:rsid w:val="0017171B"/>
    <w:pPr>
      <w:spacing w:after="0"/>
    </w:pPr>
    <w:rPr>
      <w:sz w:val="18"/>
      <w:szCs w:val="18"/>
    </w:rPr>
  </w:style>
  <w:style w:type="character" w:customStyle="1" w:styleId="a9">
    <w:name w:val="批注框文本 字符"/>
    <w:basedOn w:val="a0"/>
    <w:link w:val="a8"/>
    <w:uiPriority w:val="99"/>
    <w:semiHidden/>
    <w:rsid w:val="0017171B"/>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080652">
      <w:bodyDiv w:val="1"/>
      <w:marLeft w:val="0"/>
      <w:marRight w:val="0"/>
      <w:marTop w:val="0"/>
      <w:marBottom w:val="0"/>
      <w:divBdr>
        <w:top w:val="none" w:sz="0" w:space="0" w:color="auto"/>
        <w:left w:val="none" w:sz="0" w:space="0" w:color="auto"/>
        <w:bottom w:val="none" w:sz="0" w:space="0" w:color="auto"/>
        <w:right w:val="none" w:sz="0" w:space="0" w:color="auto"/>
      </w:divBdr>
      <w:divsChild>
        <w:div w:id="344358154">
          <w:marLeft w:val="0"/>
          <w:marRight w:val="0"/>
          <w:marTop w:val="0"/>
          <w:marBottom w:val="0"/>
          <w:divBdr>
            <w:top w:val="none" w:sz="0" w:space="0" w:color="auto"/>
            <w:left w:val="none" w:sz="0" w:space="0" w:color="auto"/>
            <w:bottom w:val="none" w:sz="0" w:space="0" w:color="auto"/>
            <w:right w:val="none" w:sz="0" w:space="0" w:color="auto"/>
          </w:divBdr>
          <w:divsChild>
            <w:div w:id="589771970">
              <w:marLeft w:val="0"/>
              <w:marRight w:val="0"/>
              <w:marTop w:val="0"/>
              <w:marBottom w:val="0"/>
              <w:divBdr>
                <w:top w:val="none" w:sz="0" w:space="0" w:color="auto"/>
                <w:left w:val="none" w:sz="0" w:space="0" w:color="auto"/>
                <w:bottom w:val="none" w:sz="0" w:space="0" w:color="auto"/>
                <w:right w:val="none" w:sz="0" w:space="0" w:color="auto"/>
              </w:divBdr>
              <w:divsChild>
                <w:div w:id="1267614712">
                  <w:marLeft w:val="0"/>
                  <w:marRight w:val="0"/>
                  <w:marTop w:val="0"/>
                  <w:marBottom w:val="0"/>
                  <w:divBdr>
                    <w:top w:val="none" w:sz="0" w:space="0" w:color="auto"/>
                    <w:left w:val="none" w:sz="0" w:space="0" w:color="auto"/>
                    <w:bottom w:val="none" w:sz="0" w:space="0" w:color="auto"/>
                    <w:right w:val="none" w:sz="0" w:space="0" w:color="auto"/>
                  </w:divBdr>
                  <w:divsChild>
                    <w:div w:id="853956239">
                      <w:marLeft w:val="0"/>
                      <w:marRight w:val="0"/>
                      <w:marTop w:val="150"/>
                      <w:marBottom w:val="150"/>
                      <w:divBdr>
                        <w:top w:val="none" w:sz="0" w:space="0" w:color="auto"/>
                        <w:left w:val="none" w:sz="0" w:space="0" w:color="auto"/>
                        <w:bottom w:val="none" w:sz="0" w:space="0" w:color="auto"/>
                        <w:right w:val="none" w:sz="0" w:space="0" w:color="auto"/>
                      </w:divBdr>
                      <w:divsChild>
                        <w:div w:id="1569000226">
                          <w:marLeft w:val="0"/>
                          <w:marRight w:val="0"/>
                          <w:marTop w:val="0"/>
                          <w:marBottom w:val="0"/>
                          <w:divBdr>
                            <w:top w:val="none" w:sz="0" w:space="0" w:color="auto"/>
                            <w:left w:val="none" w:sz="0" w:space="0" w:color="auto"/>
                            <w:bottom w:val="none" w:sz="0" w:space="0" w:color="auto"/>
                            <w:right w:val="none" w:sz="0" w:space="0" w:color="auto"/>
                          </w:divBdr>
                          <w:divsChild>
                            <w:div w:id="1153838913">
                              <w:marLeft w:val="0"/>
                              <w:marRight w:val="0"/>
                              <w:marTop w:val="0"/>
                              <w:marBottom w:val="0"/>
                              <w:divBdr>
                                <w:top w:val="none" w:sz="0" w:space="0" w:color="auto"/>
                                <w:left w:val="none" w:sz="0" w:space="0" w:color="auto"/>
                                <w:bottom w:val="none" w:sz="0" w:space="0" w:color="auto"/>
                                <w:right w:val="none" w:sz="0" w:space="0" w:color="auto"/>
                              </w:divBdr>
                              <w:divsChild>
                                <w:div w:id="361445575">
                                  <w:marLeft w:val="0"/>
                                  <w:marRight w:val="0"/>
                                  <w:marTop w:val="0"/>
                                  <w:marBottom w:val="0"/>
                                  <w:divBdr>
                                    <w:top w:val="none" w:sz="0" w:space="0" w:color="auto"/>
                                    <w:left w:val="none" w:sz="0" w:space="0" w:color="auto"/>
                                    <w:bottom w:val="none" w:sz="0" w:space="0" w:color="auto"/>
                                    <w:right w:val="none" w:sz="0" w:space="0" w:color="auto"/>
                                  </w:divBdr>
                                  <w:divsChild>
                                    <w:div w:id="83308411">
                                      <w:marLeft w:val="0"/>
                                      <w:marRight w:val="0"/>
                                      <w:marTop w:val="0"/>
                                      <w:marBottom w:val="0"/>
                                      <w:divBdr>
                                        <w:top w:val="none" w:sz="0" w:space="0" w:color="auto"/>
                                        <w:left w:val="none" w:sz="0" w:space="0" w:color="auto"/>
                                        <w:bottom w:val="none" w:sz="0" w:space="0" w:color="auto"/>
                                        <w:right w:val="none" w:sz="0" w:space="0" w:color="auto"/>
                                      </w:divBdr>
                                      <w:divsChild>
                                        <w:div w:id="226189222">
                                          <w:marLeft w:val="0"/>
                                          <w:marRight w:val="0"/>
                                          <w:marTop w:val="0"/>
                                          <w:marBottom w:val="0"/>
                                          <w:divBdr>
                                            <w:top w:val="single" w:sz="6" w:space="0" w:color="76C0E3"/>
                                            <w:left w:val="single" w:sz="6" w:space="0" w:color="76C0E3"/>
                                            <w:bottom w:val="single" w:sz="6" w:space="0" w:color="76C0E3"/>
                                            <w:right w:val="single" w:sz="6" w:space="0" w:color="76C0E3"/>
                                          </w:divBdr>
                                          <w:divsChild>
                                            <w:div w:id="619071386">
                                              <w:marLeft w:val="0"/>
                                              <w:marRight w:val="0"/>
                                              <w:marTop w:val="0"/>
                                              <w:marBottom w:val="0"/>
                                              <w:divBdr>
                                                <w:top w:val="none" w:sz="0" w:space="0" w:color="auto"/>
                                                <w:left w:val="none" w:sz="0" w:space="0" w:color="auto"/>
                                                <w:bottom w:val="none" w:sz="0" w:space="0" w:color="auto"/>
                                                <w:right w:val="none" w:sz="0" w:space="0" w:color="auto"/>
                                              </w:divBdr>
                                              <w:divsChild>
                                                <w:div w:id="861825322">
                                                  <w:marLeft w:val="0"/>
                                                  <w:marRight w:val="0"/>
                                                  <w:marTop w:val="0"/>
                                                  <w:marBottom w:val="0"/>
                                                  <w:divBdr>
                                                    <w:top w:val="none" w:sz="0" w:space="0" w:color="auto"/>
                                                    <w:left w:val="none" w:sz="0" w:space="0" w:color="auto"/>
                                                    <w:bottom w:val="none" w:sz="0" w:space="0" w:color="auto"/>
                                                    <w:right w:val="none" w:sz="0" w:space="0" w:color="auto"/>
                                                  </w:divBdr>
                                                  <w:divsChild>
                                                    <w:div w:id="1053776196">
                                                      <w:marLeft w:val="0"/>
                                                      <w:marRight w:val="0"/>
                                                      <w:marTop w:val="0"/>
                                                      <w:marBottom w:val="0"/>
                                                      <w:divBdr>
                                                        <w:top w:val="none" w:sz="0" w:space="0" w:color="auto"/>
                                                        <w:left w:val="none" w:sz="0" w:space="0" w:color="auto"/>
                                                        <w:bottom w:val="none" w:sz="0" w:space="0" w:color="auto"/>
                                                        <w:right w:val="none" w:sz="0" w:space="0" w:color="auto"/>
                                                      </w:divBdr>
                                                      <w:divsChild>
                                                        <w:div w:id="276985805">
                                                          <w:marLeft w:val="0"/>
                                                          <w:marRight w:val="0"/>
                                                          <w:marTop w:val="0"/>
                                                          <w:marBottom w:val="0"/>
                                                          <w:divBdr>
                                                            <w:top w:val="none" w:sz="0" w:space="0" w:color="auto"/>
                                                            <w:left w:val="none" w:sz="0" w:space="0" w:color="auto"/>
                                                            <w:bottom w:val="none" w:sz="0" w:space="0" w:color="auto"/>
                                                            <w:right w:val="none" w:sz="0" w:space="0" w:color="auto"/>
                                                          </w:divBdr>
                                                          <w:divsChild>
                                                            <w:div w:id="914239929">
                                                              <w:marLeft w:val="0"/>
                                                              <w:marRight w:val="0"/>
                                                              <w:marTop w:val="0"/>
                                                              <w:marBottom w:val="0"/>
                                                              <w:divBdr>
                                                                <w:top w:val="none" w:sz="0" w:space="0" w:color="auto"/>
                                                                <w:left w:val="none" w:sz="0" w:space="0" w:color="auto"/>
                                                                <w:bottom w:val="none" w:sz="0" w:space="0" w:color="auto"/>
                                                                <w:right w:val="none" w:sz="0" w:space="0" w:color="auto"/>
                                                              </w:divBdr>
                                                            </w:div>
                                                          </w:divsChild>
                                                        </w:div>
                                                        <w:div w:id="81791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85848009">
      <w:bodyDiv w:val="1"/>
      <w:marLeft w:val="0"/>
      <w:marRight w:val="0"/>
      <w:marTop w:val="0"/>
      <w:marBottom w:val="0"/>
      <w:divBdr>
        <w:top w:val="none" w:sz="0" w:space="0" w:color="auto"/>
        <w:left w:val="none" w:sz="0" w:space="0" w:color="auto"/>
        <w:bottom w:val="none" w:sz="0" w:space="0" w:color="auto"/>
        <w:right w:val="none" w:sz="0" w:space="0" w:color="auto"/>
      </w:divBdr>
      <w:divsChild>
        <w:div w:id="1134836828">
          <w:marLeft w:val="0"/>
          <w:marRight w:val="0"/>
          <w:marTop w:val="0"/>
          <w:marBottom w:val="0"/>
          <w:divBdr>
            <w:top w:val="none" w:sz="0" w:space="0" w:color="auto"/>
            <w:left w:val="none" w:sz="0" w:space="0" w:color="auto"/>
            <w:bottom w:val="none" w:sz="0" w:space="0" w:color="auto"/>
            <w:right w:val="none" w:sz="0" w:space="0" w:color="auto"/>
          </w:divBdr>
          <w:divsChild>
            <w:div w:id="1515263720">
              <w:marLeft w:val="0"/>
              <w:marRight w:val="0"/>
              <w:marTop w:val="0"/>
              <w:marBottom w:val="0"/>
              <w:divBdr>
                <w:top w:val="none" w:sz="0" w:space="0" w:color="auto"/>
                <w:left w:val="none" w:sz="0" w:space="0" w:color="auto"/>
                <w:bottom w:val="none" w:sz="0" w:space="0" w:color="auto"/>
                <w:right w:val="none" w:sz="0" w:space="0" w:color="auto"/>
              </w:divBdr>
              <w:divsChild>
                <w:div w:id="575432050">
                  <w:marLeft w:val="0"/>
                  <w:marRight w:val="0"/>
                  <w:marTop w:val="0"/>
                  <w:marBottom w:val="0"/>
                  <w:divBdr>
                    <w:top w:val="none" w:sz="0" w:space="0" w:color="auto"/>
                    <w:left w:val="none" w:sz="0" w:space="0" w:color="auto"/>
                    <w:bottom w:val="none" w:sz="0" w:space="0" w:color="auto"/>
                    <w:right w:val="none" w:sz="0" w:space="0" w:color="auto"/>
                  </w:divBdr>
                  <w:divsChild>
                    <w:div w:id="1399788553">
                      <w:marLeft w:val="0"/>
                      <w:marRight w:val="0"/>
                      <w:marTop w:val="0"/>
                      <w:marBottom w:val="0"/>
                      <w:divBdr>
                        <w:top w:val="none" w:sz="0" w:space="0" w:color="auto"/>
                        <w:left w:val="none" w:sz="0" w:space="0" w:color="auto"/>
                        <w:bottom w:val="none" w:sz="0" w:space="0" w:color="auto"/>
                        <w:right w:val="none" w:sz="0" w:space="0" w:color="auto"/>
                      </w:divBdr>
                      <w:divsChild>
                        <w:div w:id="656345674">
                          <w:marLeft w:val="0"/>
                          <w:marRight w:val="0"/>
                          <w:marTop w:val="0"/>
                          <w:marBottom w:val="0"/>
                          <w:divBdr>
                            <w:top w:val="none" w:sz="0" w:space="0" w:color="auto"/>
                            <w:left w:val="none" w:sz="0" w:space="0" w:color="auto"/>
                            <w:bottom w:val="none" w:sz="0" w:space="0" w:color="auto"/>
                            <w:right w:val="none" w:sz="0" w:space="0" w:color="auto"/>
                          </w:divBdr>
                        </w:div>
                      </w:divsChild>
                    </w:div>
                    <w:div w:id="166596216">
                      <w:marLeft w:val="0"/>
                      <w:marRight w:val="0"/>
                      <w:marTop w:val="0"/>
                      <w:marBottom w:val="0"/>
                      <w:divBdr>
                        <w:top w:val="none" w:sz="0" w:space="0" w:color="auto"/>
                        <w:left w:val="none" w:sz="0" w:space="0" w:color="auto"/>
                        <w:bottom w:val="none" w:sz="0" w:space="0" w:color="auto"/>
                        <w:right w:val="none" w:sz="0" w:space="0" w:color="auto"/>
                      </w:divBdr>
                      <w:divsChild>
                        <w:div w:id="797527639">
                          <w:marLeft w:val="0"/>
                          <w:marRight w:val="0"/>
                          <w:marTop w:val="0"/>
                          <w:marBottom w:val="0"/>
                          <w:divBdr>
                            <w:top w:val="none" w:sz="0" w:space="0" w:color="auto"/>
                            <w:left w:val="none" w:sz="0" w:space="0" w:color="auto"/>
                            <w:bottom w:val="none" w:sz="0" w:space="0" w:color="auto"/>
                            <w:right w:val="none" w:sz="0" w:space="0" w:color="auto"/>
                          </w:divBdr>
                        </w:div>
                      </w:divsChild>
                    </w:div>
                    <w:div w:id="1339112950">
                      <w:marLeft w:val="0"/>
                      <w:marRight w:val="0"/>
                      <w:marTop w:val="0"/>
                      <w:marBottom w:val="0"/>
                      <w:divBdr>
                        <w:top w:val="none" w:sz="0" w:space="0" w:color="auto"/>
                        <w:left w:val="none" w:sz="0" w:space="0" w:color="auto"/>
                        <w:bottom w:val="none" w:sz="0" w:space="0" w:color="auto"/>
                        <w:right w:val="none" w:sz="0" w:space="0" w:color="auto"/>
                      </w:divBdr>
                      <w:divsChild>
                        <w:div w:id="53543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830603">
      <w:bodyDiv w:val="1"/>
      <w:marLeft w:val="0"/>
      <w:marRight w:val="0"/>
      <w:marTop w:val="0"/>
      <w:marBottom w:val="0"/>
      <w:divBdr>
        <w:top w:val="none" w:sz="0" w:space="0" w:color="auto"/>
        <w:left w:val="none" w:sz="0" w:space="0" w:color="auto"/>
        <w:bottom w:val="none" w:sz="0" w:space="0" w:color="auto"/>
        <w:right w:val="none" w:sz="0" w:space="0" w:color="auto"/>
      </w:divBdr>
      <w:divsChild>
        <w:div w:id="677391915">
          <w:marLeft w:val="0"/>
          <w:marRight w:val="0"/>
          <w:marTop w:val="0"/>
          <w:marBottom w:val="0"/>
          <w:divBdr>
            <w:top w:val="none" w:sz="0" w:space="0" w:color="auto"/>
            <w:left w:val="none" w:sz="0" w:space="0" w:color="auto"/>
            <w:bottom w:val="none" w:sz="0" w:space="0" w:color="auto"/>
            <w:right w:val="none" w:sz="0" w:space="0" w:color="auto"/>
          </w:divBdr>
          <w:divsChild>
            <w:div w:id="1525552681">
              <w:marLeft w:val="0"/>
              <w:marRight w:val="0"/>
              <w:marTop w:val="0"/>
              <w:marBottom w:val="0"/>
              <w:divBdr>
                <w:top w:val="none" w:sz="0" w:space="0" w:color="auto"/>
                <w:left w:val="none" w:sz="0" w:space="0" w:color="auto"/>
                <w:bottom w:val="none" w:sz="0" w:space="0" w:color="auto"/>
                <w:right w:val="none" w:sz="0" w:space="0" w:color="auto"/>
              </w:divBdr>
              <w:divsChild>
                <w:div w:id="129833665">
                  <w:marLeft w:val="0"/>
                  <w:marRight w:val="0"/>
                  <w:marTop w:val="0"/>
                  <w:marBottom w:val="0"/>
                  <w:divBdr>
                    <w:top w:val="none" w:sz="0" w:space="0" w:color="auto"/>
                    <w:left w:val="none" w:sz="0" w:space="0" w:color="auto"/>
                    <w:bottom w:val="none" w:sz="0" w:space="0" w:color="auto"/>
                    <w:right w:val="none" w:sz="0" w:space="0" w:color="auto"/>
                  </w:divBdr>
                  <w:divsChild>
                    <w:div w:id="685138297">
                      <w:marLeft w:val="0"/>
                      <w:marRight w:val="0"/>
                      <w:marTop w:val="0"/>
                      <w:marBottom w:val="0"/>
                      <w:divBdr>
                        <w:top w:val="none" w:sz="0" w:space="0" w:color="auto"/>
                        <w:left w:val="none" w:sz="0" w:space="0" w:color="auto"/>
                        <w:bottom w:val="none" w:sz="0" w:space="0" w:color="auto"/>
                        <w:right w:val="none" w:sz="0" w:space="0" w:color="auto"/>
                      </w:divBdr>
                      <w:divsChild>
                        <w:div w:id="686368612">
                          <w:marLeft w:val="0"/>
                          <w:marRight w:val="0"/>
                          <w:marTop w:val="0"/>
                          <w:marBottom w:val="0"/>
                          <w:divBdr>
                            <w:top w:val="none" w:sz="0" w:space="0" w:color="auto"/>
                            <w:left w:val="none" w:sz="0" w:space="0" w:color="auto"/>
                            <w:bottom w:val="none" w:sz="0" w:space="0" w:color="auto"/>
                            <w:right w:val="none" w:sz="0" w:space="0" w:color="auto"/>
                          </w:divBdr>
                        </w:div>
                      </w:divsChild>
                    </w:div>
                    <w:div w:id="2147313923">
                      <w:marLeft w:val="0"/>
                      <w:marRight w:val="0"/>
                      <w:marTop w:val="0"/>
                      <w:marBottom w:val="0"/>
                      <w:divBdr>
                        <w:top w:val="none" w:sz="0" w:space="0" w:color="auto"/>
                        <w:left w:val="none" w:sz="0" w:space="0" w:color="auto"/>
                        <w:bottom w:val="none" w:sz="0" w:space="0" w:color="auto"/>
                        <w:right w:val="none" w:sz="0" w:space="0" w:color="auto"/>
                      </w:divBdr>
                      <w:divsChild>
                        <w:div w:id="228346288">
                          <w:marLeft w:val="0"/>
                          <w:marRight w:val="0"/>
                          <w:marTop w:val="0"/>
                          <w:marBottom w:val="0"/>
                          <w:divBdr>
                            <w:top w:val="none" w:sz="0" w:space="0" w:color="auto"/>
                            <w:left w:val="none" w:sz="0" w:space="0" w:color="auto"/>
                            <w:bottom w:val="none" w:sz="0" w:space="0" w:color="auto"/>
                            <w:right w:val="none" w:sz="0" w:space="0" w:color="auto"/>
                          </w:divBdr>
                        </w:div>
                      </w:divsChild>
                    </w:div>
                    <w:div w:id="1210335907">
                      <w:marLeft w:val="0"/>
                      <w:marRight w:val="0"/>
                      <w:marTop w:val="0"/>
                      <w:marBottom w:val="0"/>
                      <w:divBdr>
                        <w:top w:val="none" w:sz="0" w:space="0" w:color="auto"/>
                        <w:left w:val="none" w:sz="0" w:space="0" w:color="auto"/>
                        <w:bottom w:val="none" w:sz="0" w:space="0" w:color="auto"/>
                        <w:right w:val="none" w:sz="0" w:space="0" w:color="auto"/>
                      </w:divBdr>
                      <w:divsChild>
                        <w:div w:id="137993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8139579">
      <w:bodyDiv w:val="1"/>
      <w:marLeft w:val="0"/>
      <w:marRight w:val="0"/>
      <w:marTop w:val="0"/>
      <w:marBottom w:val="0"/>
      <w:divBdr>
        <w:top w:val="none" w:sz="0" w:space="0" w:color="auto"/>
        <w:left w:val="none" w:sz="0" w:space="0" w:color="auto"/>
        <w:bottom w:val="none" w:sz="0" w:space="0" w:color="auto"/>
        <w:right w:val="none" w:sz="0" w:space="0" w:color="auto"/>
      </w:divBdr>
    </w:div>
    <w:div w:id="1147018114">
      <w:bodyDiv w:val="1"/>
      <w:marLeft w:val="0"/>
      <w:marRight w:val="0"/>
      <w:marTop w:val="0"/>
      <w:marBottom w:val="0"/>
      <w:divBdr>
        <w:top w:val="none" w:sz="0" w:space="0" w:color="auto"/>
        <w:left w:val="none" w:sz="0" w:space="0" w:color="auto"/>
        <w:bottom w:val="none" w:sz="0" w:space="0" w:color="auto"/>
        <w:right w:val="none" w:sz="0" w:space="0" w:color="auto"/>
      </w:divBdr>
      <w:divsChild>
        <w:div w:id="1875463712">
          <w:marLeft w:val="0"/>
          <w:marRight w:val="0"/>
          <w:marTop w:val="0"/>
          <w:marBottom w:val="0"/>
          <w:divBdr>
            <w:top w:val="none" w:sz="0" w:space="0" w:color="auto"/>
            <w:left w:val="none" w:sz="0" w:space="0" w:color="auto"/>
            <w:bottom w:val="none" w:sz="0" w:space="0" w:color="auto"/>
            <w:right w:val="none" w:sz="0" w:space="0" w:color="auto"/>
          </w:divBdr>
          <w:divsChild>
            <w:div w:id="1117796092">
              <w:marLeft w:val="0"/>
              <w:marRight w:val="0"/>
              <w:marTop w:val="0"/>
              <w:marBottom w:val="0"/>
              <w:divBdr>
                <w:top w:val="none" w:sz="0" w:space="0" w:color="auto"/>
                <w:left w:val="none" w:sz="0" w:space="0" w:color="auto"/>
                <w:bottom w:val="none" w:sz="0" w:space="0" w:color="auto"/>
                <w:right w:val="none" w:sz="0" w:space="0" w:color="auto"/>
              </w:divBdr>
              <w:divsChild>
                <w:div w:id="990139626">
                  <w:marLeft w:val="0"/>
                  <w:marRight w:val="0"/>
                  <w:marTop w:val="0"/>
                  <w:marBottom w:val="0"/>
                  <w:divBdr>
                    <w:top w:val="none" w:sz="0" w:space="0" w:color="auto"/>
                    <w:left w:val="none" w:sz="0" w:space="0" w:color="auto"/>
                    <w:bottom w:val="none" w:sz="0" w:space="0" w:color="auto"/>
                    <w:right w:val="none" w:sz="0" w:space="0" w:color="auto"/>
                  </w:divBdr>
                  <w:divsChild>
                    <w:div w:id="1641037626">
                      <w:marLeft w:val="0"/>
                      <w:marRight w:val="0"/>
                      <w:marTop w:val="150"/>
                      <w:marBottom w:val="150"/>
                      <w:divBdr>
                        <w:top w:val="none" w:sz="0" w:space="0" w:color="auto"/>
                        <w:left w:val="none" w:sz="0" w:space="0" w:color="auto"/>
                        <w:bottom w:val="none" w:sz="0" w:space="0" w:color="auto"/>
                        <w:right w:val="none" w:sz="0" w:space="0" w:color="auto"/>
                      </w:divBdr>
                      <w:divsChild>
                        <w:div w:id="1952323972">
                          <w:marLeft w:val="0"/>
                          <w:marRight w:val="0"/>
                          <w:marTop w:val="0"/>
                          <w:marBottom w:val="0"/>
                          <w:divBdr>
                            <w:top w:val="none" w:sz="0" w:space="0" w:color="auto"/>
                            <w:left w:val="none" w:sz="0" w:space="0" w:color="auto"/>
                            <w:bottom w:val="none" w:sz="0" w:space="0" w:color="auto"/>
                            <w:right w:val="none" w:sz="0" w:space="0" w:color="auto"/>
                          </w:divBdr>
                          <w:divsChild>
                            <w:div w:id="588779077">
                              <w:marLeft w:val="0"/>
                              <w:marRight w:val="0"/>
                              <w:marTop w:val="0"/>
                              <w:marBottom w:val="0"/>
                              <w:divBdr>
                                <w:top w:val="none" w:sz="0" w:space="0" w:color="auto"/>
                                <w:left w:val="none" w:sz="0" w:space="0" w:color="auto"/>
                                <w:bottom w:val="none" w:sz="0" w:space="0" w:color="auto"/>
                                <w:right w:val="none" w:sz="0" w:space="0" w:color="auto"/>
                              </w:divBdr>
                              <w:divsChild>
                                <w:div w:id="1831019957">
                                  <w:marLeft w:val="0"/>
                                  <w:marRight w:val="0"/>
                                  <w:marTop w:val="0"/>
                                  <w:marBottom w:val="0"/>
                                  <w:divBdr>
                                    <w:top w:val="none" w:sz="0" w:space="0" w:color="auto"/>
                                    <w:left w:val="none" w:sz="0" w:space="0" w:color="auto"/>
                                    <w:bottom w:val="none" w:sz="0" w:space="0" w:color="auto"/>
                                    <w:right w:val="none" w:sz="0" w:space="0" w:color="auto"/>
                                  </w:divBdr>
                                  <w:divsChild>
                                    <w:div w:id="2040550425">
                                      <w:marLeft w:val="0"/>
                                      <w:marRight w:val="0"/>
                                      <w:marTop w:val="0"/>
                                      <w:marBottom w:val="0"/>
                                      <w:divBdr>
                                        <w:top w:val="none" w:sz="0" w:space="0" w:color="auto"/>
                                        <w:left w:val="none" w:sz="0" w:space="0" w:color="auto"/>
                                        <w:bottom w:val="none" w:sz="0" w:space="0" w:color="auto"/>
                                        <w:right w:val="none" w:sz="0" w:space="0" w:color="auto"/>
                                      </w:divBdr>
                                      <w:divsChild>
                                        <w:div w:id="861821731">
                                          <w:marLeft w:val="0"/>
                                          <w:marRight w:val="0"/>
                                          <w:marTop w:val="0"/>
                                          <w:marBottom w:val="0"/>
                                          <w:divBdr>
                                            <w:top w:val="single" w:sz="6" w:space="0" w:color="76C0E3"/>
                                            <w:left w:val="single" w:sz="6" w:space="0" w:color="76C0E3"/>
                                            <w:bottom w:val="single" w:sz="6" w:space="0" w:color="76C0E3"/>
                                            <w:right w:val="single" w:sz="6" w:space="0" w:color="76C0E3"/>
                                          </w:divBdr>
                                          <w:divsChild>
                                            <w:div w:id="1902400202">
                                              <w:marLeft w:val="0"/>
                                              <w:marRight w:val="0"/>
                                              <w:marTop w:val="0"/>
                                              <w:marBottom w:val="0"/>
                                              <w:divBdr>
                                                <w:top w:val="none" w:sz="0" w:space="0" w:color="auto"/>
                                                <w:left w:val="none" w:sz="0" w:space="0" w:color="auto"/>
                                                <w:bottom w:val="none" w:sz="0" w:space="0" w:color="auto"/>
                                                <w:right w:val="none" w:sz="0" w:space="0" w:color="auto"/>
                                              </w:divBdr>
                                              <w:divsChild>
                                                <w:div w:id="895354660">
                                                  <w:marLeft w:val="0"/>
                                                  <w:marRight w:val="0"/>
                                                  <w:marTop w:val="0"/>
                                                  <w:marBottom w:val="0"/>
                                                  <w:divBdr>
                                                    <w:top w:val="none" w:sz="0" w:space="0" w:color="auto"/>
                                                    <w:left w:val="none" w:sz="0" w:space="0" w:color="auto"/>
                                                    <w:bottom w:val="none" w:sz="0" w:space="0" w:color="auto"/>
                                                    <w:right w:val="none" w:sz="0" w:space="0" w:color="auto"/>
                                                  </w:divBdr>
                                                  <w:divsChild>
                                                    <w:div w:id="997684157">
                                                      <w:marLeft w:val="0"/>
                                                      <w:marRight w:val="0"/>
                                                      <w:marTop w:val="0"/>
                                                      <w:marBottom w:val="0"/>
                                                      <w:divBdr>
                                                        <w:top w:val="none" w:sz="0" w:space="0" w:color="auto"/>
                                                        <w:left w:val="none" w:sz="0" w:space="0" w:color="auto"/>
                                                        <w:bottom w:val="none" w:sz="0" w:space="0" w:color="auto"/>
                                                        <w:right w:val="none" w:sz="0" w:space="0" w:color="auto"/>
                                                      </w:divBdr>
                                                      <w:divsChild>
                                                        <w:div w:id="976498356">
                                                          <w:marLeft w:val="0"/>
                                                          <w:marRight w:val="0"/>
                                                          <w:marTop w:val="0"/>
                                                          <w:marBottom w:val="0"/>
                                                          <w:divBdr>
                                                            <w:top w:val="none" w:sz="0" w:space="0" w:color="auto"/>
                                                            <w:left w:val="none" w:sz="0" w:space="0" w:color="auto"/>
                                                            <w:bottom w:val="none" w:sz="0" w:space="0" w:color="auto"/>
                                                            <w:right w:val="none" w:sz="0" w:space="0" w:color="auto"/>
                                                          </w:divBdr>
                                                          <w:divsChild>
                                                            <w:div w:id="461536146">
                                                              <w:marLeft w:val="0"/>
                                                              <w:marRight w:val="0"/>
                                                              <w:marTop w:val="0"/>
                                                              <w:marBottom w:val="0"/>
                                                              <w:divBdr>
                                                                <w:top w:val="none" w:sz="0" w:space="0" w:color="auto"/>
                                                                <w:left w:val="none" w:sz="0" w:space="0" w:color="auto"/>
                                                                <w:bottom w:val="none" w:sz="0" w:space="0" w:color="auto"/>
                                                                <w:right w:val="none" w:sz="0" w:space="0" w:color="auto"/>
                                                              </w:divBdr>
                                                            </w:div>
                                                          </w:divsChild>
                                                        </w:div>
                                                        <w:div w:id="102251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89400058">
      <w:bodyDiv w:val="1"/>
      <w:marLeft w:val="0"/>
      <w:marRight w:val="0"/>
      <w:marTop w:val="0"/>
      <w:marBottom w:val="0"/>
      <w:divBdr>
        <w:top w:val="none" w:sz="0" w:space="0" w:color="auto"/>
        <w:left w:val="none" w:sz="0" w:space="0" w:color="auto"/>
        <w:bottom w:val="none" w:sz="0" w:space="0" w:color="auto"/>
        <w:right w:val="none" w:sz="0" w:space="0" w:color="auto"/>
      </w:divBdr>
    </w:div>
    <w:div w:id="1517496955">
      <w:bodyDiv w:val="1"/>
      <w:marLeft w:val="0"/>
      <w:marRight w:val="0"/>
      <w:marTop w:val="0"/>
      <w:marBottom w:val="0"/>
      <w:divBdr>
        <w:top w:val="none" w:sz="0" w:space="0" w:color="auto"/>
        <w:left w:val="none" w:sz="0" w:space="0" w:color="auto"/>
        <w:bottom w:val="none" w:sz="0" w:space="0" w:color="auto"/>
        <w:right w:val="none" w:sz="0" w:space="0" w:color="auto"/>
      </w:divBdr>
      <w:divsChild>
        <w:div w:id="198318718">
          <w:marLeft w:val="0"/>
          <w:marRight w:val="0"/>
          <w:marTop w:val="0"/>
          <w:marBottom w:val="0"/>
          <w:divBdr>
            <w:top w:val="none" w:sz="0" w:space="0" w:color="auto"/>
            <w:left w:val="none" w:sz="0" w:space="0" w:color="auto"/>
            <w:bottom w:val="none" w:sz="0" w:space="0" w:color="auto"/>
            <w:right w:val="none" w:sz="0" w:space="0" w:color="auto"/>
          </w:divBdr>
          <w:divsChild>
            <w:div w:id="1762753044">
              <w:marLeft w:val="0"/>
              <w:marRight w:val="0"/>
              <w:marTop w:val="0"/>
              <w:marBottom w:val="0"/>
              <w:divBdr>
                <w:top w:val="none" w:sz="0" w:space="0" w:color="auto"/>
                <w:left w:val="none" w:sz="0" w:space="0" w:color="auto"/>
                <w:bottom w:val="none" w:sz="0" w:space="0" w:color="auto"/>
                <w:right w:val="none" w:sz="0" w:space="0" w:color="auto"/>
              </w:divBdr>
              <w:divsChild>
                <w:div w:id="1148328361">
                  <w:marLeft w:val="0"/>
                  <w:marRight w:val="0"/>
                  <w:marTop w:val="0"/>
                  <w:marBottom w:val="0"/>
                  <w:divBdr>
                    <w:top w:val="none" w:sz="0" w:space="0" w:color="auto"/>
                    <w:left w:val="none" w:sz="0" w:space="0" w:color="auto"/>
                    <w:bottom w:val="none" w:sz="0" w:space="0" w:color="auto"/>
                    <w:right w:val="none" w:sz="0" w:space="0" w:color="auto"/>
                  </w:divBdr>
                  <w:divsChild>
                    <w:div w:id="1287158524">
                      <w:marLeft w:val="0"/>
                      <w:marRight w:val="0"/>
                      <w:marTop w:val="150"/>
                      <w:marBottom w:val="150"/>
                      <w:divBdr>
                        <w:top w:val="none" w:sz="0" w:space="0" w:color="auto"/>
                        <w:left w:val="none" w:sz="0" w:space="0" w:color="auto"/>
                        <w:bottom w:val="none" w:sz="0" w:space="0" w:color="auto"/>
                        <w:right w:val="none" w:sz="0" w:space="0" w:color="auto"/>
                      </w:divBdr>
                      <w:divsChild>
                        <w:div w:id="1610165930">
                          <w:marLeft w:val="0"/>
                          <w:marRight w:val="0"/>
                          <w:marTop w:val="0"/>
                          <w:marBottom w:val="0"/>
                          <w:divBdr>
                            <w:top w:val="none" w:sz="0" w:space="0" w:color="auto"/>
                            <w:left w:val="none" w:sz="0" w:space="0" w:color="auto"/>
                            <w:bottom w:val="none" w:sz="0" w:space="0" w:color="auto"/>
                            <w:right w:val="none" w:sz="0" w:space="0" w:color="auto"/>
                          </w:divBdr>
                          <w:divsChild>
                            <w:div w:id="1447383792">
                              <w:marLeft w:val="0"/>
                              <w:marRight w:val="0"/>
                              <w:marTop w:val="0"/>
                              <w:marBottom w:val="0"/>
                              <w:divBdr>
                                <w:top w:val="none" w:sz="0" w:space="0" w:color="auto"/>
                                <w:left w:val="none" w:sz="0" w:space="0" w:color="auto"/>
                                <w:bottom w:val="none" w:sz="0" w:space="0" w:color="auto"/>
                                <w:right w:val="none" w:sz="0" w:space="0" w:color="auto"/>
                              </w:divBdr>
                              <w:divsChild>
                                <w:div w:id="765227178">
                                  <w:marLeft w:val="0"/>
                                  <w:marRight w:val="0"/>
                                  <w:marTop w:val="0"/>
                                  <w:marBottom w:val="0"/>
                                  <w:divBdr>
                                    <w:top w:val="none" w:sz="0" w:space="0" w:color="auto"/>
                                    <w:left w:val="none" w:sz="0" w:space="0" w:color="auto"/>
                                    <w:bottom w:val="none" w:sz="0" w:space="0" w:color="auto"/>
                                    <w:right w:val="none" w:sz="0" w:space="0" w:color="auto"/>
                                  </w:divBdr>
                                  <w:divsChild>
                                    <w:div w:id="2064980902">
                                      <w:marLeft w:val="0"/>
                                      <w:marRight w:val="0"/>
                                      <w:marTop w:val="0"/>
                                      <w:marBottom w:val="0"/>
                                      <w:divBdr>
                                        <w:top w:val="none" w:sz="0" w:space="0" w:color="auto"/>
                                        <w:left w:val="none" w:sz="0" w:space="0" w:color="auto"/>
                                        <w:bottom w:val="none" w:sz="0" w:space="0" w:color="auto"/>
                                        <w:right w:val="none" w:sz="0" w:space="0" w:color="auto"/>
                                      </w:divBdr>
                                      <w:divsChild>
                                        <w:div w:id="1928609706">
                                          <w:marLeft w:val="0"/>
                                          <w:marRight w:val="0"/>
                                          <w:marTop w:val="0"/>
                                          <w:marBottom w:val="0"/>
                                          <w:divBdr>
                                            <w:top w:val="single" w:sz="6" w:space="0" w:color="76C0E3"/>
                                            <w:left w:val="single" w:sz="6" w:space="0" w:color="76C0E3"/>
                                            <w:bottom w:val="single" w:sz="6" w:space="0" w:color="76C0E3"/>
                                            <w:right w:val="single" w:sz="6" w:space="0" w:color="76C0E3"/>
                                          </w:divBdr>
                                          <w:divsChild>
                                            <w:div w:id="1472559302">
                                              <w:marLeft w:val="0"/>
                                              <w:marRight w:val="0"/>
                                              <w:marTop w:val="0"/>
                                              <w:marBottom w:val="0"/>
                                              <w:divBdr>
                                                <w:top w:val="none" w:sz="0" w:space="0" w:color="auto"/>
                                                <w:left w:val="none" w:sz="0" w:space="0" w:color="auto"/>
                                                <w:bottom w:val="none" w:sz="0" w:space="0" w:color="auto"/>
                                                <w:right w:val="none" w:sz="0" w:space="0" w:color="auto"/>
                                              </w:divBdr>
                                              <w:divsChild>
                                                <w:div w:id="22554919">
                                                  <w:marLeft w:val="0"/>
                                                  <w:marRight w:val="0"/>
                                                  <w:marTop w:val="0"/>
                                                  <w:marBottom w:val="0"/>
                                                  <w:divBdr>
                                                    <w:top w:val="none" w:sz="0" w:space="0" w:color="auto"/>
                                                    <w:left w:val="none" w:sz="0" w:space="0" w:color="auto"/>
                                                    <w:bottom w:val="none" w:sz="0" w:space="0" w:color="auto"/>
                                                    <w:right w:val="none" w:sz="0" w:space="0" w:color="auto"/>
                                                  </w:divBdr>
                                                  <w:divsChild>
                                                    <w:div w:id="742027579">
                                                      <w:marLeft w:val="0"/>
                                                      <w:marRight w:val="0"/>
                                                      <w:marTop w:val="0"/>
                                                      <w:marBottom w:val="0"/>
                                                      <w:divBdr>
                                                        <w:top w:val="none" w:sz="0" w:space="0" w:color="auto"/>
                                                        <w:left w:val="none" w:sz="0" w:space="0" w:color="auto"/>
                                                        <w:bottom w:val="none" w:sz="0" w:space="0" w:color="auto"/>
                                                        <w:right w:val="none" w:sz="0" w:space="0" w:color="auto"/>
                                                      </w:divBdr>
                                                      <w:divsChild>
                                                        <w:div w:id="2121754306">
                                                          <w:marLeft w:val="0"/>
                                                          <w:marRight w:val="0"/>
                                                          <w:marTop w:val="0"/>
                                                          <w:marBottom w:val="0"/>
                                                          <w:divBdr>
                                                            <w:top w:val="none" w:sz="0" w:space="0" w:color="auto"/>
                                                            <w:left w:val="none" w:sz="0" w:space="0" w:color="auto"/>
                                                            <w:bottom w:val="none" w:sz="0" w:space="0" w:color="auto"/>
                                                            <w:right w:val="none" w:sz="0" w:space="0" w:color="auto"/>
                                                          </w:divBdr>
                                                          <w:divsChild>
                                                            <w:div w:id="296037556">
                                                              <w:marLeft w:val="0"/>
                                                              <w:marRight w:val="0"/>
                                                              <w:marTop w:val="0"/>
                                                              <w:marBottom w:val="0"/>
                                                              <w:divBdr>
                                                                <w:top w:val="none" w:sz="0" w:space="0" w:color="auto"/>
                                                                <w:left w:val="none" w:sz="0" w:space="0" w:color="auto"/>
                                                                <w:bottom w:val="none" w:sz="0" w:space="0" w:color="auto"/>
                                                                <w:right w:val="none" w:sz="0" w:space="0" w:color="auto"/>
                                                              </w:divBdr>
                                                            </w:div>
                                                          </w:divsChild>
                                                        </w:div>
                                                        <w:div w:id="129617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9805936">
      <w:bodyDiv w:val="1"/>
      <w:marLeft w:val="0"/>
      <w:marRight w:val="0"/>
      <w:marTop w:val="0"/>
      <w:marBottom w:val="0"/>
      <w:divBdr>
        <w:top w:val="none" w:sz="0" w:space="0" w:color="auto"/>
        <w:left w:val="none" w:sz="0" w:space="0" w:color="auto"/>
        <w:bottom w:val="none" w:sz="0" w:space="0" w:color="auto"/>
        <w:right w:val="none" w:sz="0" w:space="0" w:color="auto"/>
      </w:divBdr>
      <w:divsChild>
        <w:div w:id="1514340948">
          <w:marLeft w:val="0"/>
          <w:marRight w:val="0"/>
          <w:marTop w:val="0"/>
          <w:marBottom w:val="0"/>
          <w:divBdr>
            <w:top w:val="none" w:sz="0" w:space="0" w:color="auto"/>
            <w:left w:val="none" w:sz="0" w:space="0" w:color="auto"/>
            <w:bottom w:val="none" w:sz="0" w:space="0" w:color="auto"/>
            <w:right w:val="none" w:sz="0" w:space="0" w:color="auto"/>
          </w:divBdr>
          <w:divsChild>
            <w:div w:id="1327855883">
              <w:marLeft w:val="0"/>
              <w:marRight w:val="0"/>
              <w:marTop w:val="0"/>
              <w:marBottom w:val="0"/>
              <w:divBdr>
                <w:top w:val="none" w:sz="0" w:space="0" w:color="auto"/>
                <w:left w:val="none" w:sz="0" w:space="0" w:color="auto"/>
                <w:bottom w:val="none" w:sz="0" w:space="0" w:color="auto"/>
                <w:right w:val="none" w:sz="0" w:space="0" w:color="auto"/>
              </w:divBdr>
              <w:divsChild>
                <w:div w:id="376927973">
                  <w:marLeft w:val="0"/>
                  <w:marRight w:val="0"/>
                  <w:marTop w:val="0"/>
                  <w:marBottom w:val="0"/>
                  <w:divBdr>
                    <w:top w:val="none" w:sz="0" w:space="0" w:color="auto"/>
                    <w:left w:val="none" w:sz="0" w:space="0" w:color="auto"/>
                    <w:bottom w:val="none" w:sz="0" w:space="0" w:color="auto"/>
                    <w:right w:val="none" w:sz="0" w:space="0" w:color="auto"/>
                  </w:divBdr>
                  <w:divsChild>
                    <w:div w:id="332149854">
                      <w:marLeft w:val="0"/>
                      <w:marRight w:val="0"/>
                      <w:marTop w:val="150"/>
                      <w:marBottom w:val="150"/>
                      <w:divBdr>
                        <w:top w:val="none" w:sz="0" w:space="0" w:color="auto"/>
                        <w:left w:val="none" w:sz="0" w:space="0" w:color="auto"/>
                        <w:bottom w:val="none" w:sz="0" w:space="0" w:color="auto"/>
                        <w:right w:val="none" w:sz="0" w:space="0" w:color="auto"/>
                      </w:divBdr>
                      <w:divsChild>
                        <w:div w:id="901217960">
                          <w:marLeft w:val="0"/>
                          <w:marRight w:val="0"/>
                          <w:marTop w:val="0"/>
                          <w:marBottom w:val="0"/>
                          <w:divBdr>
                            <w:top w:val="none" w:sz="0" w:space="0" w:color="auto"/>
                            <w:left w:val="none" w:sz="0" w:space="0" w:color="auto"/>
                            <w:bottom w:val="none" w:sz="0" w:space="0" w:color="auto"/>
                            <w:right w:val="none" w:sz="0" w:space="0" w:color="auto"/>
                          </w:divBdr>
                          <w:divsChild>
                            <w:div w:id="1504929510">
                              <w:marLeft w:val="0"/>
                              <w:marRight w:val="0"/>
                              <w:marTop w:val="0"/>
                              <w:marBottom w:val="0"/>
                              <w:divBdr>
                                <w:top w:val="none" w:sz="0" w:space="0" w:color="auto"/>
                                <w:left w:val="none" w:sz="0" w:space="0" w:color="auto"/>
                                <w:bottom w:val="none" w:sz="0" w:space="0" w:color="auto"/>
                                <w:right w:val="none" w:sz="0" w:space="0" w:color="auto"/>
                              </w:divBdr>
                              <w:divsChild>
                                <w:div w:id="1109008061">
                                  <w:marLeft w:val="0"/>
                                  <w:marRight w:val="0"/>
                                  <w:marTop w:val="0"/>
                                  <w:marBottom w:val="0"/>
                                  <w:divBdr>
                                    <w:top w:val="none" w:sz="0" w:space="0" w:color="auto"/>
                                    <w:left w:val="none" w:sz="0" w:space="0" w:color="auto"/>
                                    <w:bottom w:val="none" w:sz="0" w:space="0" w:color="auto"/>
                                    <w:right w:val="none" w:sz="0" w:space="0" w:color="auto"/>
                                  </w:divBdr>
                                  <w:divsChild>
                                    <w:div w:id="1475827383">
                                      <w:marLeft w:val="0"/>
                                      <w:marRight w:val="0"/>
                                      <w:marTop w:val="0"/>
                                      <w:marBottom w:val="0"/>
                                      <w:divBdr>
                                        <w:top w:val="none" w:sz="0" w:space="0" w:color="auto"/>
                                        <w:left w:val="none" w:sz="0" w:space="0" w:color="auto"/>
                                        <w:bottom w:val="none" w:sz="0" w:space="0" w:color="auto"/>
                                        <w:right w:val="none" w:sz="0" w:space="0" w:color="auto"/>
                                      </w:divBdr>
                                      <w:divsChild>
                                        <w:div w:id="2030718864">
                                          <w:marLeft w:val="0"/>
                                          <w:marRight w:val="0"/>
                                          <w:marTop w:val="0"/>
                                          <w:marBottom w:val="0"/>
                                          <w:divBdr>
                                            <w:top w:val="single" w:sz="6" w:space="0" w:color="76C0E3"/>
                                            <w:left w:val="single" w:sz="6" w:space="0" w:color="76C0E3"/>
                                            <w:bottom w:val="single" w:sz="6" w:space="0" w:color="76C0E3"/>
                                            <w:right w:val="single" w:sz="6" w:space="0" w:color="76C0E3"/>
                                          </w:divBdr>
                                          <w:divsChild>
                                            <w:div w:id="732043853">
                                              <w:marLeft w:val="0"/>
                                              <w:marRight w:val="0"/>
                                              <w:marTop w:val="0"/>
                                              <w:marBottom w:val="0"/>
                                              <w:divBdr>
                                                <w:top w:val="none" w:sz="0" w:space="0" w:color="auto"/>
                                                <w:left w:val="none" w:sz="0" w:space="0" w:color="auto"/>
                                                <w:bottom w:val="none" w:sz="0" w:space="0" w:color="auto"/>
                                                <w:right w:val="none" w:sz="0" w:space="0" w:color="auto"/>
                                              </w:divBdr>
                                              <w:divsChild>
                                                <w:div w:id="2035569554">
                                                  <w:marLeft w:val="0"/>
                                                  <w:marRight w:val="0"/>
                                                  <w:marTop w:val="0"/>
                                                  <w:marBottom w:val="0"/>
                                                  <w:divBdr>
                                                    <w:top w:val="none" w:sz="0" w:space="0" w:color="auto"/>
                                                    <w:left w:val="none" w:sz="0" w:space="0" w:color="auto"/>
                                                    <w:bottom w:val="none" w:sz="0" w:space="0" w:color="auto"/>
                                                    <w:right w:val="none" w:sz="0" w:space="0" w:color="auto"/>
                                                  </w:divBdr>
                                                  <w:divsChild>
                                                    <w:div w:id="1948390124">
                                                      <w:marLeft w:val="0"/>
                                                      <w:marRight w:val="0"/>
                                                      <w:marTop w:val="0"/>
                                                      <w:marBottom w:val="0"/>
                                                      <w:divBdr>
                                                        <w:top w:val="none" w:sz="0" w:space="0" w:color="auto"/>
                                                        <w:left w:val="none" w:sz="0" w:space="0" w:color="auto"/>
                                                        <w:bottom w:val="none" w:sz="0" w:space="0" w:color="auto"/>
                                                        <w:right w:val="none" w:sz="0" w:space="0" w:color="auto"/>
                                                      </w:divBdr>
                                                      <w:divsChild>
                                                        <w:div w:id="337083477">
                                                          <w:marLeft w:val="0"/>
                                                          <w:marRight w:val="0"/>
                                                          <w:marTop w:val="0"/>
                                                          <w:marBottom w:val="0"/>
                                                          <w:divBdr>
                                                            <w:top w:val="none" w:sz="0" w:space="0" w:color="auto"/>
                                                            <w:left w:val="none" w:sz="0" w:space="0" w:color="auto"/>
                                                            <w:bottom w:val="none" w:sz="0" w:space="0" w:color="auto"/>
                                                            <w:right w:val="none" w:sz="0" w:space="0" w:color="auto"/>
                                                          </w:divBdr>
                                                          <w:divsChild>
                                                            <w:div w:id="1958902726">
                                                              <w:marLeft w:val="0"/>
                                                              <w:marRight w:val="0"/>
                                                              <w:marTop w:val="0"/>
                                                              <w:marBottom w:val="0"/>
                                                              <w:divBdr>
                                                                <w:top w:val="none" w:sz="0" w:space="0" w:color="auto"/>
                                                                <w:left w:val="none" w:sz="0" w:space="0" w:color="auto"/>
                                                                <w:bottom w:val="none" w:sz="0" w:space="0" w:color="auto"/>
                                                                <w:right w:val="none" w:sz="0" w:space="0" w:color="auto"/>
                                                              </w:divBdr>
                                                            </w:div>
                                                          </w:divsChild>
                                                        </w:div>
                                                        <w:div w:id="213332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58081083">
      <w:bodyDiv w:val="1"/>
      <w:marLeft w:val="0"/>
      <w:marRight w:val="0"/>
      <w:marTop w:val="0"/>
      <w:marBottom w:val="0"/>
      <w:divBdr>
        <w:top w:val="none" w:sz="0" w:space="0" w:color="auto"/>
        <w:left w:val="none" w:sz="0" w:space="0" w:color="auto"/>
        <w:bottom w:val="none" w:sz="0" w:space="0" w:color="auto"/>
        <w:right w:val="none" w:sz="0" w:space="0" w:color="auto"/>
      </w:divBdr>
      <w:divsChild>
        <w:div w:id="1133327212">
          <w:marLeft w:val="0"/>
          <w:marRight w:val="0"/>
          <w:marTop w:val="0"/>
          <w:marBottom w:val="0"/>
          <w:divBdr>
            <w:top w:val="none" w:sz="0" w:space="0" w:color="auto"/>
            <w:left w:val="none" w:sz="0" w:space="0" w:color="auto"/>
            <w:bottom w:val="none" w:sz="0" w:space="0" w:color="auto"/>
            <w:right w:val="none" w:sz="0" w:space="0" w:color="auto"/>
          </w:divBdr>
          <w:divsChild>
            <w:div w:id="1747070677">
              <w:marLeft w:val="0"/>
              <w:marRight w:val="0"/>
              <w:marTop w:val="0"/>
              <w:marBottom w:val="0"/>
              <w:divBdr>
                <w:top w:val="none" w:sz="0" w:space="0" w:color="auto"/>
                <w:left w:val="none" w:sz="0" w:space="0" w:color="auto"/>
                <w:bottom w:val="none" w:sz="0" w:space="0" w:color="auto"/>
                <w:right w:val="none" w:sz="0" w:space="0" w:color="auto"/>
              </w:divBdr>
              <w:divsChild>
                <w:div w:id="1385255924">
                  <w:marLeft w:val="0"/>
                  <w:marRight w:val="0"/>
                  <w:marTop w:val="0"/>
                  <w:marBottom w:val="0"/>
                  <w:divBdr>
                    <w:top w:val="none" w:sz="0" w:space="0" w:color="auto"/>
                    <w:left w:val="none" w:sz="0" w:space="0" w:color="auto"/>
                    <w:bottom w:val="none" w:sz="0" w:space="0" w:color="auto"/>
                    <w:right w:val="none" w:sz="0" w:space="0" w:color="auto"/>
                  </w:divBdr>
                  <w:divsChild>
                    <w:div w:id="927228740">
                      <w:marLeft w:val="0"/>
                      <w:marRight w:val="0"/>
                      <w:marTop w:val="150"/>
                      <w:marBottom w:val="150"/>
                      <w:divBdr>
                        <w:top w:val="none" w:sz="0" w:space="0" w:color="auto"/>
                        <w:left w:val="none" w:sz="0" w:space="0" w:color="auto"/>
                        <w:bottom w:val="none" w:sz="0" w:space="0" w:color="auto"/>
                        <w:right w:val="none" w:sz="0" w:space="0" w:color="auto"/>
                      </w:divBdr>
                      <w:divsChild>
                        <w:div w:id="771359739">
                          <w:marLeft w:val="0"/>
                          <w:marRight w:val="0"/>
                          <w:marTop w:val="0"/>
                          <w:marBottom w:val="0"/>
                          <w:divBdr>
                            <w:top w:val="none" w:sz="0" w:space="0" w:color="auto"/>
                            <w:left w:val="none" w:sz="0" w:space="0" w:color="auto"/>
                            <w:bottom w:val="none" w:sz="0" w:space="0" w:color="auto"/>
                            <w:right w:val="none" w:sz="0" w:space="0" w:color="auto"/>
                          </w:divBdr>
                          <w:divsChild>
                            <w:div w:id="1144808696">
                              <w:marLeft w:val="0"/>
                              <w:marRight w:val="0"/>
                              <w:marTop w:val="0"/>
                              <w:marBottom w:val="0"/>
                              <w:divBdr>
                                <w:top w:val="none" w:sz="0" w:space="0" w:color="auto"/>
                                <w:left w:val="none" w:sz="0" w:space="0" w:color="auto"/>
                                <w:bottom w:val="none" w:sz="0" w:space="0" w:color="auto"/>
                                <w:right w:val="none" w:sz="0" w:space="0" w:color="auto"/>
                              </w:divBdr>
                              <w:divsChild>
                                <w:div w:id="797334252">
                                  <w:marLeft w:val="0"/>
                                  <w:marRight w:val="0"/>
                                  <w:marTop w:val="0"/>
                                  <w:marBottom w:val="0"/>
                                  <w:divBdr>
                                    <w:top w:val="none" w:sz="0" w:space="0" w:color="auto"/>
                                    <w:left w:val="none" w:sz="0" w:space="0" w:color="auto"/>
                                    <w:bottom w:val="none" w:sz="0" w:space="0" w:color="auto"/>
                                    <w:right w:val="none" w:sz="0" w:space="0" w:color="auto"/>
                                  </w:divBdr>
                                  <w:divsChild>
                                    <w:div w:id="954485663">
                                      <w:marLeft w:val="0"/>
                                      <w:marRight w:val="0"/>
                                      <w:marTop w:val="0"/>
                                      <w:marBottom w:val="0"/>
                                      <w:divBdr>
                                        <w:top w:val="none" w:sz="0" w:space="0" w:color="auto"/>
                                        <w:left w:val="none" w:sz="0" w:space="0" w:color="auto"/>
                                        <w:bottom w:val="none" w:sz="0" w:space="0" w:color="auto"/>
                                        <w:right w:val="none" w:sz="0" w:space="0" w:color="auto"/>
                                      </w:divBdr>
                                      <w:divsChild>
                                        <w:div w:id="1502236646">
                                          <w:marLeft w:val="0"/>
                                          <w:marRight w:val="0"/>
                                          <w:marTop w:val="0"/>
                                          <w:marBottom w:val="0"/>
                                          <w:divBdr>
                                            <w:top w:val="single" w:sz="6" w:space="0" w:color="76C0E3"/>
                                            <w:left w:val="single" w:sz="6" w:space="0" w:color="76C0E3"/>
                                            <w:bottom w:val="single" w:sz="6" w:space="0" w:color="76C0E3"/>
                                            <w:right w:val="single" w:sz="6" w:space="0" w:color="76C0E3"/>
                                          </w:divBdr>
                                          <w:divsChild>
                                            <w:div w:id="630742682">
                                              <w:marLeft w:val="0"/>
                                              <w:marRight w:val="0"/>
                                              <w:marTop w:val="0"/>
                                              <w:marBottom w:val="0"/>
                                              <w:divBdr>
                                                <w:top w:val="none" w:sz="0" w:space="0" w:color="auto"/>
                                                <w:left w:val="none" w:sz="0" w:space="0" w:color="auto"/>
                                                <w:bottom w:val="none" w:sz="0" w:space="0" w:color="auto"/>
                                                <w:right w:val="none" w:sz="0" w:space="0" w:color="auto"/>
                                              </w:divBdr>
                                              <w:divsChild>
                                                <w:div w:id="104890138">
                                                  <w:marLeft w:val="0"/>
                                                  <w:marRight w:val="0"/>
                                                  <w:marTop w:val="0"/>
                                                  <w:marBottom w:val="0"/>
                                                  <w:divBdr>
                                                    <w:top w:val="none" w:sz="0" w:space="0" w:color="auto"/>
                                                    <w:left w:val="none" w:sz="0" w:space="0" w:color="auto"/>
                                                    <w:bottom w:val="none" w:sz="0" w:space="0" w:color="auto"/>
                                                    <w:right w:val="none" w:sz="0" w:space="0" w:color="auto"/>
                                                  </w:divBdr>
                                                  <w:divsChild>
                                                    <w:div w:id="1039862475">
                                                      <w:marLeft w:val="0"/>
                                                      <w:marRight w:val="0"/>
                                                      <w:marTop w:val="0"/>
                                                      <w:marBottom w:val="0"/>
                                                      <w:divBdr>
                                                        <w:top w:val="none" w:sz="0" w:space="0" w:color="auto"/>
                                                        <w:left w:val="none" w:sz="0" w:space="0" w:color="auto"/>
                                                        <w:bottom w:val="none" w:sz="0" w:space="0" w:color="auto"/>
                                                        <w:right w:val="none" w:sz="0" w:space="0" w:color="auto"/>
                                                      </w:divBdr>
                                                      <w:divsChild>
                                                        <w:div w:id="11228495">
                                                          <w:marLeft w:val="0"/>
                                                          <w:marRight w:val="0"/>
                                                          <w:marTop w:val="0"/>
                                                          <w:marBottom w:val="0"/>
                                                          <w:divBdr>
                                                            <w:top w:val="none" w:sz="0" w:space="0" w:color="auto"/>
                                                            <w:left w:val="none" w:sz="0" w:space="0" w:color="auto"/>
                                                            <w:bottom w:val="none" w:sz="0" w:space="0" w:color="auto"/>
                                                            <w:right w:val="none" w:sz="0" w:space="0" w:color="auto"/>
                                                          </w:divBdr>
                                                          <w:divsChild>
                                                            <w:div w:id="2065450849">
                                                              <w:marLeft w:val="0"/>
                                                              <w:marRight w:val="0"/>
                                                              <w:marTop w:val="0"/>
                                                              <w:marBottom w:val="0"/>
                                                              <w:divBdr>
                                                                <w:top w:val="none" w:sz="0" w:space="0" w:color="auto"/>
                                                                <w:left w:val="none" w:sz="0" w:space="0" w:color="auto"/>
                                                                <w:bottom w:val="none" w:sz="0" w:space="0" w:color="auto"/>
                                                                <w:right w:val="none" w:sz="0" w:space="0" w:color="auto"/>
                                                              </w:divBdr>
                                                            </w:div>
                                                          </w:divsChild>
                                                        </w:div>
                                                        <w:div w:id="137785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97</Words>
  <Characters>554</Characters>
  <Application>Microsoft Office Word</Application>
  <DocSecurity>0</DocSecurity>
  <Lines>4</Lines>
  <Paragraphs>1</Paragraphs>
  <ScaleCrop>false</ScaleCrop>
  <Company>微软中国</Company>
  <LinksUpToDate>false</LinksUpToDate>
  <CharactersWithSpaces>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2023-07-04T02:22:00Z</dcterms:created>
  <dcterms:modified xsi:type="dcterms:W3CDTF">2025-03-27T05:36:00Z</dcterms:modified>
</cp:coreProperties>
</file>