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FEB34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乐亭县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餐饮单位食品安全</w:t>
      </w:r>
    </w:p>
    <w:p w14:paraId="1D3777E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“红黑榜”第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三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期</w:t>
      </w:r>
    </w:p>
    <w:p w14:paraId="2C19D2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</w:p>
    <w:p w14:paraId="182E24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为进一步落实餐饮单位食品安全主体责任，强化守信激励和失信惩戒力度，提升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餐饮业食品安全整体水平，推进我区餐饮业面貌提升。根据《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餐饮服务单位“红黑榜”管理办法》的规定，现向社会公布第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三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期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餐饮单位食品安全“红黑榜”。大家一起来看看有哪些单位“上榜”（排名不分先后）。</w:t>
      </w:r>
    </w:p>
    <w:p w14:paraId="6B7838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红榜</w:t>
      </w:r>
    </w:p>
    <w:p w14:paraId="2F2C6A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一、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小木屋拌饭</w:t>
      </w:r>
    </w:p>
    <w:p w14:paraId="3C0516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上榜理由：1.就餐环境整洁。</w:t>
      </w:r>
    </w:p>
    <w:p w14:paraId="5EA017E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234" w:leftChars="1064" w:firstLine="29" w:firstLineChars="9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2.操作间整洁干净。</w:t>
      </w:r>
    </w:p>
    <w:p w14:paraId="7EABFC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863ED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9E835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AC93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30039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F8589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C684ADC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14C8F0BB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612130" cy="5612130"/>
            <wp:effectExtent l="0" t="0" r="7620" b="7620"/>
            <wp:docPr id="7" name="图片 7" descr="小木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小木屋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09AB0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4C7C7764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3B2DCDC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FC0BA97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074AD62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D7955E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4F17D4EC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5EC5301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56C16C5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ABB9E55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91CE30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2925D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二、霸王茶姬</w:t>
      </w:r>
    </w:p>
    <w:p w14:paraId="00F515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上榜理由：1.食品原料摆放有序。</w:t>
      </w:r>
    </w:p>
    <w:p w14:paraId="416744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就餐环境干净整洁。</w:t>
      </w:r>
    </w:p>
    <w:p w14:paraId="2C4DBE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234" w:leftChars="1064" w:firstLine="29" w:firstLineChars="9"/>
        <w:textAlignment w:val="auto"/>
        <w:rPr>
          <w:rFonts w:hint="default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3.操作间整洁。</w:t>
      </w:r>
    </w:p>
    <w:p w14:paraId="1A45A8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92075</wp:posOffset>
            </wp:positionH>
            <wp:positionV relativeFrom="page">
              <wp:posOffset>2811780</wp:posOffset>
            </wp:positionV>
            <wp:extent cx="5612130" cy="5612130"/>
            <wp:effectExtent l="0" t="0" r="7620" b="7620"/>
            <wp:wrapNone/>
            <wp:docPr id="12" name="图片 12" descr="霸王茶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霸王茶姬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5FEF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87537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3C869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39996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9DE4A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8A7CB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74B27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B9E50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F5D70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562B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6B5C3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CDF52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4AE1B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16C07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139CB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13343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6F97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D2538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三、瑞幸咖啡</w:t>
      </w:r>
    </w:p>
    <w:p w14:paraId="4AD841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上榜理由：1.规范使用脚踩带盖式垃圾桶。</w:t>
      </w:r>
    </w:p>
    <w:p w14:paraId="3E6CCA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2.操作台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物品摆放整齐。</w:t>
      </w:r>
    </w:p>
    <w:p w14:paraId="4A347D0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库房食品摆放有序。</w:t>
      </w:r>
    </w:p>
    <w:p w14:paraId="161BC134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0CF27F2F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3" name="图片 13" descr="瑞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瑞幸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C5F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63A8E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B6946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四、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吉祥馄饨</w:t>
      </w:r>
    </w:p>
    <w:p w14:paraId="1F4D0B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上榜理由：1.操作台干净整洁。</w:t>
      </w:r>
    </w:p>
    <w:p w14:paraId="44EF42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2.展示柜内物品摆放有序。</w:t>
      </w:r>
    </w:p>
    <w:p w14:paraId="14B3C6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3.就餐区干净整洁。</w:t>
      </w:r>
    </w:p>
    <w:p w14:paraId="667FFC21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7F730D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44450</wp:posOffset>
            </wp:positionH>
            <wp:positionV relativeFrom="page">
              <wp:posOffset>2999105</wp:posOffset>
            </wp:positionV>
            <wp:extent cx="5612130" cy="5612130"/>
            <wp:effectExtent l="0" t="0" r="7620" b="7620"/>
            <wp:wrapNone/>
            <wp:docPr id="14" name="图片 14" descr="吉祥馄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吉祥馄饨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52F3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DB9A1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4C4A0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9BF77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96C31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2E3B3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F324B7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0F05E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226FA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5A223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57ECF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4F61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31A29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09DF6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EC125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75A2A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229AC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985F5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五、一粥七天</w:t>
      </w:r>
    </w:p>
    <w:p w14:paraId="7C7F63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上榜理由：1.就餐环境干净整洁。</w:t>
      </w:r>
    </w:p>
    <w:p w14:paraId="265BFB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2.食品经营信息公示规范。</w:t>
      </w:r>
    </w:p>
    <w:p w14:paraId="44D961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3.后厨干净整洁。</w:t>
      </w:r>
    </w:p>
    <w:p w14:paraId="2ABFFC4F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130175</wp:posOffset>
            </wp:positionV>
            <wp:extent cx="5612130" cy="5612130"/>
            <wp:effectExtent l="0" t="0" r="7620" b="7620"/>
            <wp:wrapNone/>
            <wp:docPr id="15" name="图片 15" descr="一粥七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一粥七天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DEE4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8CFFB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E941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4B7AC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3ACE1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2FB13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E2694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33151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6D34D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DA66A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0AAE9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90D17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7E28A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DB405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E9712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1D7B1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BC60C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CEAB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5F64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黑榜</w:t>
      </w:r>
    </w:p>
    <w:p w14:paraId="269974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一、刘帅麻辣烫</w:t>
      </w:r>
    </w:p>
    <w:p w14:paraId="182CED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上榜理由：1.垃圾桶未加盖。</w:t>
      </w:r>
    </w:p>
    <w:p w14:paraId="64975B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2.食品原料落地摆放</w:t>
      </w:r>
    </w:p>
    <w:p w14:paraId="2D8C15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120650</wp:posOffset>
            </wp:positionH>
            <wp:positionV relativeFrom="page">
              <wp:posOffset>2823845</wp:posOffset>
            </wp:positionV>
            <wp:extent cx="5612130" cy="5612130"/>
            <wp:effectExtent l="0" t="0" r="7620" b="7620"/>
            <wp:wrapNone/>
            <wp:docPr id="16" name="图片 16" descr="刘帅麻辣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刘帅麻辣烫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1BBD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FA322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7FEEA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CDFE3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8CEB7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48F5B7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6E124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6CA7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85E97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56BA2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21C27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DE6CE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20447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CE3C1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93B4E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3D3E3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E8424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5786E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二、天然居火锅</w:t>
      </w:r>
    </w:p>
    <w:p w14:paraId="78608B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上榜理由：1.垃圾桶未加盖。</w:t>
      </w:r>
    </w:p>
    <w:p w14:paraId="74B208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2.展示柜脏乱差。</w:t>
      </w:r>
    </w:p>
    <w:p w14:paraId="2361B31D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466C2F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-41275</wp:posOffset>
            </wp:positionH>
            <wp:positionV relativeFrom="paragraph">
              <wp:posOffset>249555</wp:posOffset>
            </wp:positionV>
            <wp:extent cx="5612130" cy="5612130"/>
            <wp:effectExtent l="0" t="0" r="7620" b="7620"/>
            <wp:wrapNone/>
            <wp:docPr id="17" name="图片 17" descr="天然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天然居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AA8E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462BB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78A3B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62A90A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4ED8E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B268B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CDF4D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732800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835A5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6D01F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14B741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3A364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120DA7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CEE75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30ED0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0553F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7ADF17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177238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36BC4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三、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稻香屯东北铁锅炖</w:t>
      </w:r>
    </w:p>
    <w:p w14:paraId="607448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上榜理由：1.食品原料落地摆放。</w:t>
      </w:r>
    </w:p>
    <w:p w14:paraId="0DF515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垃圾桶未加盖。</w:t>
      </w:r>
    </w:p>
    <w:p w14:paraId="7A2FBD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食品经营信息公示规范。</w:t>
      </w:r>
    </w:p>
    <w:p w14:paraId="6A0AEE4E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161925</wp:posOffset>
            </wp:positionV>
            <wp:extent cx="5612130" cy="5612130"/>
            <wp:effectExtent l="0" t="0" r="7620" b="7620"/>
            <wp:wrapNone/>
            <wp:docPr id="18" name="图片 18" descr="稻香屯东北铁锅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稻香屯东北铁锅炖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B98B7D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4A313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29632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D052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64DA1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B06FE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C9F6D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702C1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99BEA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2FA7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11F91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35AB0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9574B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07D09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B9EE5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338CB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EF1F0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4C3B9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ABDF1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四、东来喜串串火锅</w:t>
      </w:r>
    </w:p>
    <w:p w14:paraId="142520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上榜理由：1.垃圾桶未加盖。</w:t>
      </w:r>
    </w:p>
    <w:p w14:paraId="75876F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展示柜食品摆放杂乱，生熟混放。</w:t>
      </w:r>
    </w:p>
    <w:p w14:paraId="6C5B3B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食品原料落地摆放。</w:t>
      </w:r>
    </w:p>
    <w:p w14:paraId="36E519BC">
      <w:pPr>
        <w:numPr>
          <w:ilvl w:val="0"/>
          <w:numId w:val="0"/>
        </w:numPr>
        <w:rPr>
          <w:rFonts w:hint="default"/>
          <w:lang w:val="en-US" w:eastAsia="zh-CN"/>
        </w:rPr>
      </w:pPr>
      <w:bookmarkStart w:id="0" w:name="_GoBack"/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53975</wp:posOffset>
            </wp:positionH>
            <wp:positionV relativeFrom="paragraph">
              <wp:posOffset>111125</wp:posOffset>
            </wp:positionV>
            <wp:extent cx="5612130" cy="5612130"/>
            <wp:effectExtent l="0" t="0" r="7620" b="7620"/>
            <wp:wrapNone/>
            <wp:docPr id="19" name="图片 19" descr="东来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东来喜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14:paraId="6220E9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10FC8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5D912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B4979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B1AA2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EBCAD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29CF3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8DB0B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BC04B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5FF8E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4D26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660896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39ECC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B534C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55768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F5CD6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76252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A4456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B32F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五、麻辣冷吃</w:t>
      </w:r>
    </w:p>
    <w:p w14:paraId="32E069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上榜理由：1.食品原料摆放混乱。</w:t>
      </w:r>
    </w:p>
    <w:p w14:paraId="1A8AE8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2.食品原料生活用品混放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。</w:t>
      </w:r>
    </w:p>
    <w:p w14:paraId="2EC846A5">
      <w:pPr>
        <w:rPr>
          <w:rFonts w:hint="eastAsia" w:eastAsiaTheme="minorEastAsia"/>
          <w:lang w:eastAsia="zh-CN"/>
        </w:rPr>
      </w:pPr>
    </w:p>
    <w:p w14:paraId="3740C87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612130" cy="5612130"/>
            <wp:effectExtent l="0" t="0" r="7620" b="7620"/>
            <wp:docPr id="20" name="图片 20" descr="麻辣冷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麻辣冷吃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2098" w:right="1531" w:bottom="1984" w:left="153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FC228A4"/>
    <w:rsid w:val="5CA81314"/>
    <w:rsid w:val="5FC22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0</Words>
  <Characters>0</Characters>
  <Lines>0</Lines>
  <Paragraphs>0</Paragraphs>
  <TotalTime>15</TotalTime>
  <ScaleCrop>false</ScaleCrop>
  <LinksUpToDate>false</LinksUpToDate>
  <CharactersWithSpaces>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2025-03-25T01:54:00Z</dcterms:created>
  <dc:creator>Krystal</dc:creator>
  <cp:lastModifiedBy>Krystal</cp:lastModifiedBy>
  <dcterms:modified xsi:type="dcterms:W3CDTF">2025-03-25T02:10:56Z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23A103B500D9486E80E1DA59AC62A322_11</vt:lpwstr>
  </property>
  <property fmtid="{D5CDD505-2E9C-101B-9397-08002B2CF9AE}" pid="4" name="KSOTemplateDocerSaveRecord">
    <vt:lpwstr>eyJoZGlkIjoiYTU4N2NiMDg3ZTc5NGJkYWJkOTQ1YjRmZjE5MjcxODMiLCJ1c2VySWQiOiIyNDk1MzY1NDMifQ==</vt:lpwstr>
  </property>
</Properties>
</file>