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乐亭县古河乡</w:t>
      </w: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黑体" w:hAnsi="黑体" w:eastAsia="黑体" w:cs="黑体"/>
          <w:b/>
          <w:color w:val="000000"/>
          <w:sz w:val="30"/>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pPr>
        <w:pStyle w:val="32"/>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w:t>
      </w:r>
      <w:r>
        <w:rPr>
          <w:rFonts w:hint="eastAsia"/>
          <w:lang w:eastAsia="zh-CN"/>
        </w:rPr>
        <w:fldChar w:fldCharType="end"/>
      </w:r>
      <w:r>
        <w:rPr>
          <w:rFonts w:hint="eastAsia"/>
          <w:lang w:eastAsia="zh-CN"/>
        </w:rPr>
        <w:t>5</w:t>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8</w:t>
      </w:r>
      <w:r>
        <w:rPr>
          <w:rFonts w:hint="eastAsia"/>
          <w:lang w:eastAsia="zh-CN"/>
        </w:rP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w:t>
      </w:r>
      <w:r>
        <w:rPr>
          <w:rFonts w:hint="eastAsia"/>
          <w:lang w:eastAsia="zh-CN"/>
        </w:rPr>
        <w:t>财政拨款收支</w:t>
      </w:r>
      <w:r>
        <w:t>总表</w:t>
      </w:r>
      <w:r>
        <w:tab/>
      </w:r>
      <w:r>
        <w:rPr>
          <w:rFonts w:hint="eastAsia"/>
          <w:lang w:eastAsia="zh-CN"/>
        </w:rPr>
        <w:t>1</w:t>
      </w:r>
      <w:r>
        <w:rPr>
          <w:rFonts w:hint="eastAsia"/>
          <w:lang w:eastAsia="zh-CN"/>
        </w:rPr>
        <w:fldChar w:fldCharType="end"/>
      </w:r>
      <w:r>
        <w:rPr>
          <w:rFonts w:hint="eastAsia"/>
          <w:lang w:eastAsia="zh-CN"/>
        </w:rPr>
        <w:t>0</w:t>
      </w:r>
    </w:p>
    <w:p>
      <w:pPr>
        <w:pStyle w:val="32"/>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2</w:t>
      </w:r>
    </w:p>
    <w:p>
      <w:pPr>
        <w:pStyle w:val="32"/>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4</w:t>
      </w:r>
    </w:p>
    <w:p>
      <w:pPr>
        <w:pStyle w:val="32"/>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6</w:t>
      </w:r>
    </w:p>
    <w:p>
      <w:pPr>
        <w:pStyle w:val="32"/>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7</w:t>
      </w:r>
    </w:p>
    <w:p>
      <w:pPr>
        <w:pStyle w:val="32"/>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8</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9</w:t>
      </w:r>
    </w:p>
    <w:p>
      <w:pPr>
        <w:pStyle w:val="32"/>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eastAsia="zh-CN"/>
        </w:rPr>
        <w:t>9</w:t>
      </w:r>
    </w:p>
    <w:p>
      <w:pPr>
        <w:pStyle w:val="32"/>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0</w:t>
      </w:r>
    </w:p>
    <w:p>
      <w:pPr>
        <w:pStyle w:val="32"/>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w:t>
      </w:r>
      <w:r>
        <w:rPr>
          <w:rFonts w:hint="eastAsia"/>
          <w:lang w:eastAsia="zh-CN"/>
        </w:rPr>
        <w:fldChar w:fldCharType="end"/>
      </w:r>
      <w:r>
        <w:rPr>
          <w:rFonts w:hint="eastAsia"/>
          <w:lang w:eastAsia="zh-CN"/>
        </w:rPr>
        <w:t>20</w:t>
      </w:r>
    </w:p>
    <w:p>
      <w:pPr>
        <w:pStyle w:val="32"/>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21</w:t>
      </w:r>
      <w:r>
        <w:rPr>
          <w:rFonts w:hint="eastAsia"/>
          <w:lang w:eastAsia="zh-CN"/>
        </w:rPr>
        <w:fldChar w:fldCharType="end"/>
      </w:r>
    </w:p>
    <w:p>
      <w:pPr>
        <w:pStyle w:val="32"/>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3</w:t>
      </w:r>
      <w:r>
        <w:rPr>
          <w:rFonts w:hint="eastAsia"/>
          <w:lang w:eastAsia="zh-CN"/>
        </w:rPr>
        <w:fldChar w:fldCharType="end"/>
      </w:r>
      <w:r>
        <w:rPr>
          <w:rFonts w:hint="eastAsia"/>
          <w:lang w:eastAsia="zh-CN"/>
        </w:rPr>
        <w:t>1</w:t>
      </w:r>
    </w:p>
    <w:p>
      <w:pPr>
        <w:pStyle w:val="32"/>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3</w:t>
      </w:r>
      <w:r>
        <w:rPr>
          <w:rFonts w:hint="eastAsia"/>
          <w:lang w:eastAsia="zh-CN"/>
        </w:rPr>
        <w:fldChar w:fldCharType="end"/>
      </w:r>
      <w:r>
        <w:rPr>
          <w:rFonts w:hint="eastAsia"/>
          <w:lang w:eastAsia="zh-CN"/>
        </w:rPr>
        <w:t>2</w:t>
      </w:r>
    </w:p>
    <w:p>
      <w:pPr>
        <w:pStyle w:val="32"/>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3</w:t>
      </w:r>
      <w:r>
        <w:rPr>
          <w:rFonts w:hint="eastAsia"/>
          <w:lang w:eastAsia="zh-CN"/>
        </w:rPr>
        <w:fldChar w:fldCharType="end"/>
      </w:r>
      <w:r>
        <w:rPr>
          <w:rFonts w:hint="eastAsia"/>
          <w:lang w:eastAsia="zh-CN"/>
        </w:rPr>
        <w:t>3</w:t>
      </w:r>
    </w:p>
    <w:p>
      <w:pPr>
        <w:pStyle w:val="32"/>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eastAsia="zh-CN"/>
        </w:rPr>
        <w:t>4</w:t>
      </w:r>
    </w:p>
    <w:p>
      <w:pPr>
        <w:sectPr>
          <w:pgSz w:w="16840" w:h="11900" w:orient="landscape"/>
          <w:pgMar w:top="1587" w:right="1134" w:bottom="1361" w:left="1134" w:header="720" w:footer="720" w:gutter="0"/>
          <w:pgNumType w:start="1"/>
          <w:cols w:space="720" w:num="1"/>
        </w:sectPr>
      </w:pPr>
      <w:r>
        <w:fldChar w:fldCharType="end"/>
      </w:r>
    </w:p>
    <w:p>
      <w:pPr>
        <w:jc w:val="center"/>
        <w:outlineLvl w:val="3"/>
      </w:pPr>
      <w:r>
        <w:rPr>
          <w:rFonts w:ascii="方正小标宋_GBK" w:hAnsi="方正小标宋_GBK" w:eastAsia="方正小标宋_GBK" w:cs="方正小标宋_GBK"/>
          <w:color w:val="000000"/>
          <w:sz w:val="44"/>
        </w:rPr>
        <w:t>乐亭县</w:t>
      </w:r>
      <w:r>
        <w:rPr>
          <w:rFonts w:hint="eastAsia" w:ascii="方正小标宋_GBK" w:hAnsi="方正小标宋_GBK" w:eastAsia="方正小标宋_GBK" w:cs="方正小标宋_GBK"/>
          <w:color w:val="000000"/>
          <w:sz w:val="44"/>
          <w:lang w:eastAsia="zh-CN"/>
        </w:rPr>
        <w:t>古河乡</w:t>
      </w:r>
      <w:r>
        <w:rPr>
          <w:rFonts w:ascii="方正小标宋_GBK" w:hAnsi="方正小标宋_GBK" w:eastAsia="方正小标宋_GBK" w:cs="方正小标宋_GBK"/>
          <w:color w:val="000000"/>
          <w:sz w:val="44"/>
        </w:rPr>
        <w:t>人民政府收支预算</w:t>
      </w:r>
    </w:p>
    <w:p>
      <w:pPr>
        <w:jc w:val="center"/>
        <w:outlineLvl w:val="4"/>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8020</w:t>
            </w:r>
            <w:r>
              <w:rPr>
                <w:rFonts w:hint="eastAsia"/>
                <w:lang w:eastAsia="zh-CN"/>
              </w:rPr>
              <w:t>11</w:t>
            </w:r>
            <w:r>
              <w:t>乐亭县</w:t>
            </w:r>
            <w:r>
              <w:rPr>
                <w:rFonts w:hint="eastAsia"/>
                <w:lang w:eastAsia="zh-CN"/>
              </w:rPr>
              <w:t>古河乡</w:t>
            </w:r>
            <w:r>
              <w:t>人民政府</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lang w:eastAsia="zh-CN"/>
              </w:rPr>
            </w:pPr>
            <w:r>
              <w:rPr>
                <w:rFonts w:hint="eastAsia"/>
                <w:lang w:eastAsia="zh-CN"/>
              </w:rPr>
              <w:t>1123.26</w:t>
            </w:r>
          </w:p>
        </w:tc>
        <w:tc>
          <w:tcPr>
            <w:tcW w:w="4535" w:type="dxa"/>
            <w:vAlign w:val="center"/>
          </w:tcPr>
          <w:p>
            <w:pPr>
              <w:pStyle w:val="12"/>
            </w:pPr>
            <w:r>
              <w:t>一、一般公共服务支出</w:t>
            </w:r>
          </w:p>
        </w:tc>
        <w:tc>
          <w:tcPr>
            <w:tcW w:w="2126" w:type="dxa"/>
            <w:vAlign w:val="center"/>
          </w:tcPr>
          <w:p>
            <w:pPr>
              <w:pStyle w:val="11"/>
              <w:rPr>
                <w:lang w:eastAsia="zh-CN"/>
              </w:rPr>
            </w:pPr>
            <w:r>
              <w:rPr>
                <w:rFonts w:hint="eastAsia"/>
                <w:lang w:eastAsia="zh-CN"/>
              </w:rPr>
              <w:t>665.87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lang w:eastAsia="zh-CN"/>
              </w:rPr>
            </w:pPr>
            <w:r>
              <w:rPr>
                <w:rFonts w:hint="eastAsia"/>
                <w:lang w:eastAsia="zh-CN"/>
              </w:rPr>
              <w:t>106.03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rPr>
                <w:lang w:eastAsia="zh-CN"/>
              </w:rPr>
            </w:pPr>
            <w:r>
              <w:rPr>
                <w:rFonts w:hint="eastAsia"/>
                <w:lang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rPr>
                <w:lang w:eastAsia="zh-CN"/>
              </w:rPr>
            </w:pPr>
            <w:r>
              <w:rPr>
                <w:rFonts w:hint="eastAsia"/>
                <w:lang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rPr>
                <w:lang w:eastAsia="zh-CN"/>
              </w:rPr>
            </w:pPr>
            <w:r>
              <w:rPr>
                <w:rFonts w:hint="eastAsia"/>
                <w:lang w:eastAsia="zh-CN"/>
              </w:rPr>
              <w:t>171.36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rPr>
                <w:lang w:eastAsia="zh-CN"/>
              </w:rPr>
            </w:pPr>
            <w:r>
              <w:rPr>
                <w:rFonts w:hint="eastAsia"/>
                <w:lang w:eastAsia="zh-CN"/>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rPr>
                <w:lang w:eastAsia="zh-CN"/>
              </w:rPr>
            </w:pPr>
            <w:r>
              <w:rPr>
                <w:rFonts w:hint="eastAsia"/>
                <w:lang w:eastAsia="zh-CN"/>
              </w:rPr>
              <w:t>1123.26</w:t>
            </w:r>
          </w:p>
        </w:tc>
        <w:tc>
          <w:tcPr>
            <w:tcW w:w="4535" w:type="dxa"/>
            <w:vAlign w:val="center"/>
          </w:tcPr>
          <w:p>
            <w:pPr>
              <w:pStyle w:val="14"/>
            </w:pPr>
            <w:r>
              <w:t>本年支出合计</w:t>
            </w:r>
          </w:p>
        </w:tc>
        <w:tc>
          <w:tcPr>
            <w:tcW w:w="2126" w:type="dxa"/>
            <w:vAlign w:val="center"/>
          </w:tcPr>
          <w:p>
            <w:pPr>
              <w:pStyle w:val="15"/>
              <w:rPr>
                <w:lang w:eastAsia="zh-CN"/>
              </w:rPr>
            </w:pPr>
            <w:r>
              <w:rPr>
                <w:rFonts w:hint="eastAsia"/>
                <w:lang w:eastAsia="zh-CN"/>
              </w:rPr>
              <w:t>1123.26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rPr>
                <w:lang w:eastAsia="zh-CN"/>
              </w:rPr>
            </w:pPr>
            <w:r>
              <w:rPr>
                <w:rFonts w:hint="eastAsia"/>
                <w:lang w:eastAsia="zh-CN"/>
              </w:rPr>
              <w:t>1123.26</w:t>
            </w:r>
          </w:p>
        </w:tc>
        <w:tc>
          <w:tcPr>
            <w:tcW w:w="4535" w:type="dxa"/>
            <w:vAlign w:val="center"/>
          </w:tcPr>
          <w:p>
            <w:pPr>
              <w:pStyle w:val="14"/>
            </w:pPr>
            <w:r>
              <w:t>支出总计</w:t>
            </w:r>
          </w:p>
        </w:tc>
        <w:tc>
          <w:tcPr>
            <w:tcW w:w="2126" w:type="dxa"/>
            <w:vAlign w:val="center"/>
          </w:tcPr>
          <w:p>
            <w:pPr>
              <w:pStyle w:val="15"/>
              <w:rPr>
                <w:lang w:eastAsia="zh-CN"/>
              </w:rPr>
            </w:pPr>
            <w:r>
              <w:rPr>
                <w:rFonts w:hint="eastAsia"/>
                <w:lang w:eastAsia="zh-CN"/>
              </w:rPr>
              <w:t>1123.26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8020</w:t>
            </w:r>
            <w:r>
              <w:rPr>
                <w:rFonts w:hint="eastAsia"/>
                <w:lang w:eastAsia="zh-CN"/>
              </w:rPr>
              <w:t>11</w:t>
            </w:r>
            <w:r>
              <w:t>乐亭县</w:t>
            </w:r>
            <w:r>
              <w:rPr>
                <w:rFonts w:hint="eastAsia"/>
                <w:lang w:eastAsia="zh-CN"/>
              </w:rPr>
              <w:t>古河乡</w:t>
            </w:r>
            <w:r>
              <w:t>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rPr>
                <w:lang w:eastAsia="zh-CN"/>
              </w:rPr>
            </w:pPr>
            <w:r>
              <w:rPr>
                <w:rFonts w:hint="eastAsia"/>
                <w:lang w:eastAsia="zh-CN"/>
              </w:rPr>
              <w:t>1123.26</w:t>
            </w:r>
          </w:p>
        </w:tc>
        <w:tc>
          <w:tcPr>
            <w:tcW w:w="1134" w:type="dxa"/>
            <w:vAlign w:val="center"/>
          </w:tcPr>
          <w:p>
            <w:pPr>
              <w:pStyle w:val="15"/>
              <w:rPr>
                <w:lang w:eastAsia="zh-CN"/>
              </w:rPr>
            </w:pPr>
            <w:r>
              <w:rPr>
                <w:rFonts w:hint="eastAsia"/>
                <w:lang w:eastAsia="zh-CN"/>
              </w:rPr>
              <w:t>1123.26</w:t>
            </w:r>
          </w:p>
        </w:tc>
        <w:tc>
          <w:tcPr>
            <w:tcW w:w="1134" w:type="dxa"/>
            <w:vAlign w:val="center"/>
          </w:tcPr>
          <w:p>
            <w:pPr>
              <w:pStyle w:val="15"/>
              <w:rPr>
                <w:lang w:eastAsia="zh-CN"/>
              </w:rPr>
            </w:pPr>
            <w:r>
              <w:rPr>
                <w:rFonts w:hint="eastAsia"/>
                <w:lang w:eastAsia="zh-CN"/>
              </w:rPr>
              <w:t>1123.26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rPr>
                <w:lang w:eastAsia="zh-CN"/>
              </w:rPr>
            </w:pPr>
            <w:r>
              <w:rPr>
                <w:rFonts w:hint="eastAsia"/>
                <w:lang w:eastAsia="zh-CN"/>
              </w:rPr>
              <w:t>665.87</w:t>
            </w:r>
          </w:p>
        </w:tc>
        <w:tc>
          <w:tcPr>
            <w:tcW w:w="1134" w:type="dxa"/>
            <w:vAlign w:val="center"/>
          </w:tcPr>
          <w:p>
            <w:pPr>
              <w:pStyle w:val="11"/>
              <w:rPr>
                <w:lang w:eastAsia="zh-CN"/>
              </w:rPr>
            </w:pPr>
            <w:r>
              <w:rPr>
                <w:rFonts w:hint="eastAsia"/>
                <w:lang w:eastAsia="zh-CN"/>
              </w:rPr>
              <w:t>665.87</w:t>
            </w:r>
          </w:p>
        </w:tc>
        <w:tc>
          <w:tcPr>
            <w:tcW w:w="1134" w:type="dxa"/>
            <w:vAlign w:val="center"/>
          </w:tcPr>
          <w:p>
            <w:pPr>
              <w:pStyle w:val="11"/>
            </w:pPr>
            <w:r>
              <w:rPr>
                <w:rFonts w:hint="eastAsia"/>
                <w:lang w:eastAsia="zh-CN"/>
              </w:rPr>
              <w:t>665.87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rPr>
                <w:lang w:eastAsia="zh-CN"/>
              </w:rPr>
            </w:pPr>
            <w:r>
              <w:rPr>
                <w:rFonts w:hint="eastAsia"/>
                <w:lang w:eastAsia="zh-CN"/>
              </w:rPr>
              <w:t>663.87</w:t>
            </w:r>
          </w:p>
        </w:tc>
        <w:tc>
          <w:tcPr>
            <w:tcW w:w="1134" w:type="dxa"/>
            <w:vAlign w:val="center"/>
          </w:tcPr>
          <w:p>
            <w:pPr>
              <w:pStyle w:val="11"/>
            </w:pPr>
            <w:r>
              <w:rPr>
                <w:rFonts w:hint="eastAsia"/>
                <w:lang w:eastAsia="zh-CN"/>
              </w:rPr>
              <w:t>663.87</w:t>
            </w:r>
          </w:p>
        </w:tc>
        <w:tc>
          <w:tcPr>
            <w:tcW w:w="1134" w:type="dxa"/>
            <w:vAlign w:val="center"/>
          </w:tcPr>
          <w:p>
            <w:pPr>
              <w:pStyle w:val="11"/>
            </w:pPr>
            <w:r>
              <w:rPr>
                <w:rFonts w:hint="eastAsia"/>
                <w:lang w:eastAsia="zh-CN"/>
              </w:rPr>
              <w:t>663.87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rPr>
                <w:lang w:eastAsia="zh-CN"/>
              </w:rPr>
            </w:pPr>
            <w:r>
              <w:rPr>
                <w:rFonts w:hint="eastAsia"/>
                <w:lang w:eastAsia="zh-CN"/>
              </w:rPr>
              <w:t>623.87</w:t>
            </w:r>
          </w:p>
        </w:tc>
        <w:tc>
          <w:tcPr>
            <w:tcW w:w="1134" w:type="dxa"/>
            <w:vAlign w:val="center"/>
          </w:tcPr>
          <w:p>
            <w:pPr>
              <w:pStyle w:val="11"/>
            </w:pPr>
            <w:r>
              <w:rPr>
                <w:rFonts w:hint="eastAsia"/>
                <w:lang w:eastAsia="zh-CN"/>
              </w:rPr>
              <w:t>623.87</w:t>
            </w:r>
          </w:p>
        </w:tc>
        <w:tc>
          <w:tcPr>
            <w:tcW w:w="1134" w:type="dxa"/>
            <w:vAlign w:val="center"/>
          </w:tcPr>
          <w:p>
            <w:pPr>
              <w:pStyle w:val="11"/>
            </w:pPr>
            <w:r>
              <w:rPr>
                <w:rFonts w:hint="eastAsia"/>
                <w:lang w:eastAsia="zh-CN"/>
              </w:rPr>
              <w:t>623.87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rPr>
                <w:lang w:eastAsia="zh-CN"/>
              </w:rPr>
            </w:pPr>
            <w:r>
              <w:rPr>
                <w:rFonts w:hint="eastAsia"/>
                <w:lang w:eastAsia="zh-CN"/>
              </w:rPr>
              <w:t>106.03</w:t>
            </w:r>
          </w:p>
        </w:tc>
        <w:tc>
          <w:tcPr>
            <w:tcW w:w="1134" w:type="dxa"/>
            <w:vAlign w:val="center"/>
          </w:tcPr>
          <w:p>
            <w:pPr>
              <w:pStyle w:val="11"/>
              <w:rPr>
                <w:lang w:eastAsia="zh-CN"/>
              </w:rPr>
            </w:pPr>
            <w:r>
              <w:rPr>
                <w:rFonts w:hint="eastAsia"/>
                <w:lang w:eastAsia="zh-CN"/>
              </w:rPr>
              <w:t>106.03</w:t>
            </w:r>
          </w:p>
        </w:tc>
        <w:tc>
          <w:tcPr>
            <w:tcW w:w="1134" w:type="dxa"/>
            <w:vAlign w:val="center"/>
          </w:tcPr>
          <w:p>
            <w:pPr>
              <w:pStyle w:val="11"/>
              <w:rPr>
                <w:lang w:eastAsia="zh-CN"/>
              </w:rPr>
            </w:pPr>
            <w:r>
              <w:rPr>
                <w:rFonts w:hint="eastAsia"/>
                <w:lang w:eastAsia="zh-CN"/>
              </w:rPr>
              <w:t>106.03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rPr>
                <w:lang w:eastAsia="zh-CN"/>
              </w:rPr>
            </w:pPr>
            <w:r>
              <w:rPr>
                <w:rFonts w:hint="eastAsia"/>
                <w:lang w:eastAsia="zh-CN"/>
              </w:rPr>
              <w:t>80.00</w:t>
            </w:r>
          </w:p>
        </w:tc>
        <w:tc>
          <w:tcPr>
            <w:tcW w:w="1134" w:type="dxa"/>
            <w:vAlign w:val="center"/>
          </w:tcPr>
          <w:p>
            <w:pPr>
              <w:pStyle w:val="11"/>
            </w:pPr>
            <w:r>
              <w:rPr>
                <w:rFonts w:hint="eastAsia"/>
                <w:lang w:eastAsia="zh-CN"/>
              </w:rPr>
              <w:t>80</w:t>
            </w:r>
            <w:r>
              <w:t>.00</w:t>
            </w:r>
          </w:p>
        </w:tc>
        <w:tc>
          <w:tcPr>
            <w:tcW w:w="1134" w:type="dxa"/>
            <w:vAlign w:val="center"/>
          </w:tcPr>
          <w:p>
            <w:pPr>
              <w:pStyle w:val="11"/>
              <w:rPr>
                <w:lang w:eastAsia="zh-CN"/>
              </w:rPr>
            </w:pPr>
            <w:r>
              <w:rPr>
                <w:rFonts w:hint="eastAsia"/>
                <w:lang w:eastAsia="zh-CN"/>
              </w:rP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1</w:t>
            </w:r>
            <w:r>
              <w:rPr>
                <w:rFonts w:hint="eastAsia"/>
                <w:lang w:eastAsia="zh-CN"/>
              </w:rPr>
              <w:t>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rPr>
                <w:rFonts w:hint="eastAsia"/>
                <w:lang w:eastAsia="zh-CN"/>
              </w:rPr>
              <w:t>74</w:t>
            </w:r>
            <w:r>
              <w:t>.00</w:t>
            </w:r>
          </w:p>
        </w:tc>
        <w:tc>
          <w:tcPr>
            <w:tcW w:w="1134" w:type="dxa"/>
            <w:vAlign w:val="center"/>
          </w:tcPr>
          <w:p>
            <w:pPr>
              <w:pStyle w:val="11"/>
            </w:pPr>
            <w:r>
              <w:rPr>
                <w:rFonts w:hint="eastAsia"/>
                <w:lang w:eastAsia="zh-CN"/>
              </w:rPr>
              <w:t>74</w:t>
            </w:r>
            <w:r>
              <w:t>.00</w:t>
            </w:r>
          </w:p>
        </w:tc>
        <w:tc>
          <w:tcPr>
            <w:tcW w:w="1134" w:type="dxa"/>
            <w:vAlign w:val="center"/>
          </w:tcPr>
          <w:p>
            <w:pPr>
              <w:pStyle w:val="11"/>
            </w:pPr>
            <w:r>
              <w:rPr>
                <w:rFonts w:hint="eastAsia"/>
                <w:lang w:eastAsia="zh-CN"/>
              </w:rPr>
              <w:t>74</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1</w:t>
            </w:r>
            <w:r>
              <w:rPr>
                <w:rFonts w:hint="eastAsia"/>
                <w:lang w:eastAsia="zh-CN"/>
              </w:rPr>
              <w:t>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rPr>
                <w:rFonts w:hint="eastAsia"/>
                <w:lang w:eastAsia="zh-CN"/>
              </w:rPr>
              <w:t>6</w:t>
            </w:r>
            <w:r>
              <w:t>.00</w:t>
            </w:r>
          </w:p>
        </w:tc>
        <w:tc>
          <w:tcPr>
            <w:tcW w:w="1134" w:type="dxa"/>
            <w:vAlign w:val="center"/>
          </w:tcPr>
          <w:p>
            <w:pPr>
              <w:pStyle w:val="11"/>
            </w:pPr>
            <w:r>
              <w:rPr>
                <w:rFonts w:hint="eastAsia"/>
                <w:lang w:eastAsia="zh-CN"/>
              </w:rPr>
              <w:t>6</w:t>
            </w:r>
            <w:r>
              <w:t>.00</w:t>
            </w:r>
          </w:p>
        </w:tc>
        <w:tc>
          <w:tcPr>
            <w:tcW w:w="1134" w:type="dxa"/>
            <w:vAlign w:val="center"/>
          </w:tcPr>
          <w:p>
            <w:pPr>
              <w:pStyle w:val="11"/>
            </w:pPr>
            <w:r>
              <w:rPr>
                <w:rFonts w:hint="eastAsia"/>
                <w:lang w:eastAsia="zh-CN"/>
              </w:rPr>
              <w:t>6</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1</w:t>
            </w:r>
            <w:r>
              <w:rPr>
                <w:rFonts w:hint="eastAsia"/>
                <w:lang w:eastAsia="zh-CN"/>
              </w:rPr>
              <w:t>2</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rPr>
                <w:rFonts w:hint="eastAsia"/>
                <w:lang w:eastAsia="zh-CN"/>
              </w:rPr>
              <w:t>21</w:t>
            </w:r>
            <w:r>
              <w:t>.00</w:t>
            </w:r>
          </w:p>
        </w:tc>
        <w:tc>
          <w:tcPr>
            <w:tcW w:w="1134" w:type="dxa"/>
            <w:vAlign w:val="center"/>
          </w:tcPr>
          <w:p>
            <w:pPr>
              <w:pStyle w:val="11"/>
            </w:pPr>
            <w:r>
              <w:rPr>
                <w:rFonts w:hint="eastAsia"/>
                <w:lang w:eastAsia="zh-CN"/>
              </w:rPr>
              <w:t>21</w:t>
            </w:r>
            <w:r>
              <w:t>.00</w:t>
            </w:r>
          </w:p>
        </w:tc>
        <w:tc>
          <w:tcPr>
            <w:tcW w:w="1134" w:type="dxa"/>
            <w:vAlign w:val="center"/>
          </w:tcPr>
          <w:p>
            <w:pPr>
              <w:pStyle w:val="11"/>
            </w:pPr>
            <w:r>
              <w:rPr>
                <w:rFonts w:hint="eastAsia"/>
                <w:lang w:eastAsia="zh-CN"/>
              </w:rPr>
              <w:t>21</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1</w:t>
            </w:r>
            <w:r>
              <w:rPr>
                <w:rFonts w:hint="eastAsia"/>
                <w:lang w:eastAsia="zh-CN"/>
              </w:rPr>
              <w:t>3</w:t>
            </w:r>
          </w:p>
        </w:tc>
        <w:tc>
          <w:tcPr>
            <w:tcW w:w="992" w:type="dxa"/>
            <w:vAlign w:val="center"/>
          </w:tcPr>
          <w:p>
            <w:pPr>
              <w:pStyle w:val="12"/>
            </w:pPr>
            <w:r>
              <w:t>2080705</w:t>
            </w:r>
          </w:p>
        </w:tc>
        <w:tc>
          <w:tcPr>
            <w:tcW w:w="1559" w:type="dxa"/>
            <w:vAlign w:val="center"/>
          </w:tcPr>
          <w:p>
            <w:pPr>
              <w:pStyle w:val="12"/>
            </w:pPr>
            <w:r>
              <w:t>公益性岗位补贴</w:t>
            </w:r>
          </w:p>
        </w:tc>
        <w:tc>
          <w:tcPr>
            <w:tcW w:w="1134" w:type="dxa"/>
            <w:vAlign w:val="center"/>
          </w:tcPr>
          <w:p>
            <w:pPr>
              <w:pStyle w:val="11"/>
            </w:pPr>
            <w:r>
              <w:rPr>
                <w:rFonts w:hint="eastAsia"/>
                <w:lang w:eastAsia="zh-CN"/>
              </w:rPr>
              <w:t>21</w:t>
            </w:r>
            <w:r>
              <w:t>.00</w:t>
            </w:r>
          </w:p>
        </w:tc>
        <w:tc>
          <w:tcPr>
            <w:tcW w:w="1134" w:type="dxa"/>
            <w:vAlign w:val="center"/>
          </w:tcPr>
          <w:p>
            <w:pPr>
              <w:pStyle w:val="11"/>
            </w:pPr>
            <w:r>
              <w:rPr>
                <w:rFonts w:hint="eastAsia"/>
                <w:lang w:eastAsia="zh-CN"/>
              </w:rPr>
              <w:t>21</w:t>
            </w:r>
            <w:r>
              <w:t>.00</w:t>
            </w:r>
          </w:p>
        </w:tc>
        <w:tc>
          <w:tcPr>
            <w:tcW w:w="1134" w:type="dxa"/>
            <w:vAlign w:val="center"/>
          </w:tcPr>
          <w:p>
            <w:pPr>
              <w:pStyle w:val="11"/>
            </w:pPr>
            <w:r>
              <w:rPr>
                <w:rFonts w:hint="eastAsia"/>
                <w:lang w:eastAsia="zh-CN"/>
              </w:rPr>
              <w:t>21</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1</w:t>
            </w:r>
            <w:r>
              <w:rPr>
                <w:rFonts w:hint="eastAsia"/>
                <w:lang w:eastAsia="zh-CN"/>
              </w:rPr>
              <w:t>4</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rPr>
                <w:lang w:eastAsia="zh-CN"/>
              </w:rPr>
            </w:pPr>
            <w:r>
              <w:rPr>
                <w:rFonts w:hint="eastAsia"/>
                <w:lang w:eastAsia="zh-CN"/>
              </w:rPr>
              <w:t>2.73</w:t>
            </w:r>
          </w:p>
        </w:tc>
        <w:tc>
          <w:tcPr>
            <w:tcW w:w="1134" w:type="dxa"/>
            <w:vAlign w:val="center"/>
          </w:tcPr>
          <w:p>
            <w:pPr>
              <w:pStyle w:val="11"/>
              <w:rPr>
                <w:lang w:eastAsia="zh-CN"/>
              </w:rPr>
            </w:pPr>
            <w:r>
              <w:rPr>
                <w:rFonts w:hint="eastAsia"/>
                <w:lang w:eastAsia="zh-CN"/>
              </w:rPr>
              <w:t>2.73</w:t>
            </w:r>
          </w:p>
        </w:tc>
        <w:tc>
          <w:tcPr>
            <w:tcW w:w="1134" w:type="dxa"/>
            <w:vAlign w:val="center"/>
          </w:tcPr>
          <w:p>
            <w:pPr>
              <w:pStyle w:val="11"/>
              <w:rPr>
                <w:lang w:eastAsia="zh-CN"/>
              </w:rPr>
            </w:pPr>
            <w:r>
              <w:rPr>
                <w:rFonts w:hint="eastAsia"/>
                <w:lang w:eastAsia="zh-CN"/>
              </w:rPr>
              <w:t>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1</w:t>
            </w:r>
            <w:r>
              <w:rPr>
                <w:rFonts w:hint="eastAsia"/>
                <w:lang w:eastAsia="zh-CN"/>
              </w:rPr>
              <w:t>5</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rPr>
                <w:lang w:eastAsia="zh-CN"/>
              </w:rPr>
            </w:pPr>
            <w:r>
              <w:rPr>
                <w:rFonts w:hint="eastAsia"/>
                <w:lang w:eastAsia="zh-CN"/>
              </w:rPr>
              <w:t>2.73</w:t>
            </w:r>
          </w:p>
        </w:tc>
        <w:tc>
          <w:tcPr>
            <w:tcW w:w="1134" w:type="dxa"/>
            <w:vAlign w:val="center"/>
          </w:tcPr>
          <w:p>
            <w:pPr>
              <w:pStyle w:val="11"/>
              <w:rPr>
                <w:lang w:eastAsia="zh-CN"/>
              </w:rPr>
            </w:pPr>
            <w:r>
              <w:rPr>
                <w:rFonts w:hint="eastAsia"/>
                <w:lang w:eastAsia="zh-CN"/>
              </w:rPr>
              <w:t>2.73</w:t>
            </w:r>
          </w:p>
        </w:tc>
        <w:tc>
          <w:tcPr>
            <w:tcW w:w="1134" w:type="dxa"/>
            <w:vAlign w:val="center"/>
          </w:tcPr>
          <w:p>
            <w:pPr>
              <w:pStyle w:val="11"/>
              <w:rPr>
                <w:lang w:eastAsia="zh-CN"/>
              </w:rPr>
            </w:pPr>
            <w:r>
              <w:rPr>
                <w:rFonts w:hint="eastAsia"/>
                <w:lang w:eastAsia="zh-CN"/>
              </w:rPr>
              <w:t>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1</w:t>
            </w:r>
            <w:r>
              <w:rPr>
                <w:rFonts w:hint="eastAsia"/>
                <w:lang w:eastAsia="zh-CN"/>
              </w:rPr>
              <w:t>6</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rPr>
                <w:lang w:eastAsia="zh-CN"/>
              </w:rPr>
            </w:pPr>
            <w:r>
              <w:rPr>
                <w:rFonts w:hint="eastAsia"/>
                <w:lang w:eastAsia="zh-CN"/>
              </w:rPr>
              <w:t>2.30</w:t>
            </w:r>
          </w:p>
        </w:tc>
        <w:tc>
          <w:tcPr>
            <w:tcW w:w="1134" w:type="dxa"/>
            <w:vAlign w:val="center"/>
          </w:tcPr>
          <w:p>
            <w:pPr>
              <w:pStyle w:val="11"/>
              <w:rPr>
                <w:lang w:eastAsia="zh-CN"/>
              </w:rPr>
            </w:pPr>
            <w:r>
              <w:rPr>
                <w:rFonts w:hint="eastAsia"/>
                <w:lang w:eastAsia="zh-CN"/>
              </w:rPr>
              <w:t>2.30</w:t>
            </w:r>
          </w:p>
        </w:tc>
        <w:tc>
          <w:tcPr>
            <w:tcW w:w="1134" w:type="dxa"/>
            <w:vAlign w:val="center"/>
          </w:tcPr>
          <w:p>
            <w:pPr>
              <w:pStyle w:val="11"/>
              <w:rPr>
                <w:lang w:eastAsia="zh-CN"/>
              </w:rPr>
            </w:pPr>
            <w:r>
              <w:rPr>
                <w:rFonts w:hint="eastAsia"/>
                <w:lang w:eastAsia="zh-CN"/>
              </w:rPr>
              <w:t>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1</w:t>
            </w:r>
            <w:r>
              <w:rPr>
                <w:rFonts w:hint="eastAsia"/>
                <w:lang w:eastAsia="zh-CN"/>
              </w:rPr>
              <w:t>7</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rPr>
                <w:lang w:eastAsia="zh-CN"/>
              </w:rPr>
            </w:pPr>
            <w:r>
              <w:rPr>
                <w:rFonts w:hint="eastAsia"/>
                <w:lang w:eastAsia="zh-CN"/>
              </w:rPr>
              <w:t>2.30</w:t>
            </w:r>
          </w:p>
        </w:tc>
        <w:tc>
          <w:tcPr>
            <w:tcW w:w="1134" w:type="dxa"/>
            <w:vAlign w:val="center"/>
          </w:tcPr>
          <w:p>
            <w:pPr>
              <w:pStyle w:val="11"/>
              <w:rPr>
                <w:lang w:eastAsia="zh-CN"/>
              </w:rPr>
            </w:pPr>
            <w:r>
              <w:rPr>
                <w:rFonts w:hint="eastAsia"/>
                <w:lang w:eastAsia="zh-CN"/>
              </w:rPr>
              <w:t>2.30</w:t>
            </w:r>
          </w:p>
        </w:tc>
        <w:tc>
          <w:tcPr>
            <w:tcW w:w="1134" w:type="dxa"/>
            <w:vAlign w:val="center"/>
          </w:tcPr>
          <w:p>
            <w:pPr>
              <w:pStyle w:val="11"/>
              <w:rPr>
                <w:lang w:eastAsia="zh-CN"/>
              </w:rPr>
            </w:pPr>
            <w:r>
              <w:rPr>
                <w:rFonts w:hint="eastAsia"/>
                <w:lang w:eastAsia="zh-CN"/>
              </w:rPr>
              <w:t>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rPr>
                <w:rFonts w:hint="eastAsia"/>
                <w:lang w:eastAsia="zh-CN"/>
              </w:rPr>
              <w:t>108</w:t>
            </w:r>
            <w:r>
              <w:t>.00</w:t>
            </w:r>
          </w:p>
        </w:tc>
        <w:tc>
          <w:tcPr>
            <w:tcW w:w="1134" w:type="dxa"/>
            <w:vAlign w:val="center"/>
          </w:tcPr>
          <w:p>
            <w:pPr>
              <w:pStyle w:val="11"/>
            </w:pPr>
            <w:r>
              <w:rPr>
                <w:rFonts w:hint="eastAsia"/>
                <w:lang w:eastAsia="zh-CN"/>
              </w:rPr>
              <w:t>108</w:t>
            </w:r>
            <w:r>
              <w:t>.00</w:t>
            </w:r>
          </w:p>
        </w:tc>
        <w:tc>
          <w:tcPr>
            <w:tcW w:w="1134" w:type="dxa"/>
            <w:vAlign w:val="center"/>
          </w:tcPr>
          <w:p>
            <w:pPr>
              <w:pStyle w:val="11"/>
            </w:pPr>
            <w:r>
              <w:rPr>
                <w:rFonts w:hint="eastAsia"/>
                <w:lang w:eastAsia="zh-CN"/>
              </w:rPr>
              <w:t>108</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rPr>
                <w:rFonts w:hint="eastAsia"/>
                <w:lang w:eastAsia="zh-CN"/>
              </w:rPr>
              <w:t>108</w:t>
            </w:r>
            <w:r>
              <w:t>.00</w:t>
            </w:r>
          </w:p>
        </w:tc>
        <w:tc>
          <w:tcPr>
            <w:tcW w:w="1134" w:type="dxa"/>
            <w:vAlign w:val="center"/>
          </w:tcPr>
          <w:p>
            <w:pPr>
              <w:pStyle w:val="11"/>
            </w:pPr>
            <w:r>
              <w:rPr>
                <w:rFonts w:hint="eastAsia"/>
                <w:lang w:eastAsia="zh-CN"/>
              </w:rPr>
              <w:t>108</w:t>
            </w:r>
            <w:r>
              <w:t>.00</w:t>
            </w:r>
          </w:p>
        </w:tc>
        <w:tc>
          <w:tcPr>
            <w:tcW w:w="1134" w:type="dxa"/>
            <w:vAlign w:val="center"/>
          </w:tcPr>
          <w:p>
            <w:pPr>
              <w:pStyle w:val="11"/>
            </w:pPr>
            <w:r>
              <w:rPr>
                <w:rFonts w:hint="eastAsia"/>
                <w:lang w:eastAsia="zh-CN"/>
              </w:rPr>
              <w:t>108</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2</w:t>
            </w:r>
            <w:r>
              <w:rPr>
                <w:rFonts w:hint="eastAsia"/>
                <w:lang w:eastAsia="zh-CN"/>
              </w:rPr>
              <w:t>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rPr>
                <w:rFonts w:hint="eastAsia"/>
                <w:lang w:eastAsia="zh-CN"/>
              </w:rPr>
              <w:t>38</w:t>
            </w:r>
            <w:r>
              <w:t>.00</w:t>
            </w:r>
          </w:p>
        </w:tc>
        <w:tc>
          <w:tcPr>
            <w:tcW w:w="1134" w:type="dxa"/>
            <w:vAlign w:val="center"/>
          </w:tcPr>
          <w:p>
            <w:pPr>
              <w:pStyle w:val="11"/>
            </w:pPr>
            <w:r>
              <w:rPr>
                <w:rFonts w:hint="eastAsia"/>
                <w:lang w:eastAsia="zh-CN"/>
              </w:rPr>
              <w:t>38</w:t>
            </w:r>
            <w:r>
              <w:t>.00</w:t>
            </w:r>
          </w:p>
        </w:tc>
        <w:tc>
          <w:tcPr>
            <w:tcW w:w="1134" w:type="dxa"/>
            <w:vAlign w:val="center"/>
          </w:tcPr>
          <w:p>
            <w:pPr>
              <w:pStyle w:val="11"/>
            </w:pPr>
            <w:r>
              <w:rPr>
                <w:rFonts w:hint="eastAsia"/>
                <w:lang w:eastAsia="zh-CN"/>
              </w:rPr>
              <w:t>38</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2</w:t>
            </w:r>
            <w:r>
              <w:rPr>
                <w:rFonts w:hint="eastAsia"/>
                <w:lang w:eastAsia="zh-CN"/>
              </w:rPr>
              <w:t>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2</w:t>
            </w:r>
            <w:r>
              <w:rPr>
                <w:rFonts w:hint="eastAsia"/>
                <w:lang w:eastAsia="zh-CN"/>
              </w:rPr>
              <w:t>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rPr>
                <w:rFonts w:hint="eastAsia"/>
                <w:lang w:eastAsia="zh-CN"/>
              </w:rPr>
              <w:t>25</w:t>
            </w:r>
            <w:r>
              <w:t>.00</w:t>
            </w:r>
          </w:p>
        </w:tc>
        <w:tc>
          <w:tcPr>
            <w:tcW w:w="1134" w:type="dxa"/>
            <w:vAlign w:val="center"/>
          </w:tcPr>
          <w:p>
            <w:pPr>
              <w:pStyle w:val="11"/>
            </w:pPr>
            <w:r>
              <w:rPr>
                <w:rFonts w:hint="eastAsia"/>
                <w:lang w:eastAsia="zh-CN"/>
              </w:rPr>
              <w:t>25</w:t>
            </w:r>
            <w:r>
              <w:t>.00</w:t>
            </w:r>
          </w:p>
        </w:tc>
        <w:tc>
          <w:tcPr>
            <w:tcW w:w="1134" w:type="dxa"/>
            <w:vAlign w:val="center"/>
          </w:tcPr>
          <w:p>
            <w:pPr>
              <w:pStyle w:val="11"/>
            </w:pPr>
            <w:r>
              <w:rPr>
                <w:rFonts w:hint="eastAsia"/>
                <w:lang w:eastAsia="zh-CN"/>
              </w:rPr>
              <w:t>25</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2</w:t>
            </w:r>
            <w:r>
              <w:rPr>
                <w:rFonts w:hint="eastAsia"/>
                <w:lang w:eastAsia="zh-CN"/>
              </w:rPr>
              <w:t>3</w:t>
            </w:r>
          </w:p>
        </w:tc>
        <w:tc>
          <w:tcPr>
            <w:tcW w:w="992" w:type="dxa"/>
            <w:vAlign w:val="center"/>
          </w:tcPr>
          <w:p>
            <w:pPr>
              <w:pStyle w:val="12"/>
            </w:pPr>
            <w:r>
              <w:t>21111</w:t>
            </w:r>
          </w:p>
        </w:tc>
        <w:tc>
          <w:tcPr>
            <w:tcW w:w="1559" w:type="dxa"/>
            <w:vAlign w:val="center"/>
          </w:tcPr>
          <w:p>
            <w:pPr>
              <w:pStyle w:val="12"/>
            </w:pPr>
            <w:r>
              <w:t>污染减排</w:t>
            </w:r>
          </w:p>
        </w:tc>
        <w:tc>
          <w:tcPr>
            <w:tcW w:w="1134" w:type="dxa"/>
            <w:vAlign w:val="center"/>
          </w:tcPr>
          <w:p>
            <w:pPr>
              <w:pStyle w:val="11"/>
            </w:pPr>
            <w:r>
              <w:rPr>
                <w:rFonts w:hint="eastAsia"/>
                <w:lang w:eastAsia="zh-CN"/>
              </w:rPr>
              <w:t>25</w:t>
            </w:r>
            <w:r>
              <w:t>.00</w:t>
            </w:r>
          </w:p>
        </w:tc>
        <w:tc>
          <w:tcPr>
            <w:tcW w:w="1134" w:type="dxa"/>
            <w:vAlign w:val="center"/>
          </w:tcPr>
          <w:p>
            <w:pPr>
              <w:pStyle w:val="11"/>
            </w:pPr>
            <w:r>
              <w:rPr>
                <w:rFonts w:hint="eastAsia"/>
                <w:lang w:eastAsia="zh-CN"/>
              </w:rPr>
              <w:t>25</w:t>
            </w:r>
            <w:r>
              <w:t>.00</w:t>
            </w:r>
          </w:p>
        </w:tc>
        <w:tc>
          <w:tcPr>
            <w:tcW w:w="1134" w:type="dxa"/>
            <w:vAlign w:val="center"/>
          </w:tcPr>
          <w:p>
            <w:pPr>
              <w:pStyle w:val="11"/>
            </w:pPr>
            <w:r>
              <w:rPr>
                <w:rFonts w:hint="eastAsia"/>
                <w:lang w:eastAsia="zh-CN"/>
              </w:rPr>
              <w:t>25</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2</w:t>
            </w:r>
            <w:r>
              <w:rPr>
                <w:rFonts w:hint="eastAsia"/>
                <w:lang w:eastAsia="zh-CN"/>
              </w:rPr>
              <w:t>4</w:t>
            </w:r>
          </w:p>
        </w:tc>
        <w:tc>
          <w:tcPr>
            <w:tcW w:w="992" w:type="dxa"/>
            <w:vAlign w:val="center"/>
          </w:tcPr>
          <w:p>
            <w:pPr>
              <w:pStyle w:val="12"/>
            </w:pPr>
            <w:r>
              <w:t>2111101</w:t>
            </w:r>
          </w:p>
        </w:tc>
        <w:tc>
          <w:tcPr>
            <w:tcW w:w="1559" w:type="dxa"/>
            <w:vAlign w:val="center"/>
          </w:tcPr>
          <w:p>
            <w:pPr>
              <w:pStyle w:val="12"/>
            </w:pPr>
            <w:r>
              <w:t>生态环境监测与信息</w:t>
            </w:r>
          </w:p>
        </w:tc>
        <w:tc>
          <w:tcPr>
            <w:tcW w:w="1134" w:type="dxa"/>
            <w:vAlign w:val="center"/>
          </w:tcPr>
          <w:p>
            <w:pPr>
              <w:pStyle w:val="11"/>
            </w:pPr>
            <w:r>
              <w:rPr>
                <w:rFonts w:hint="eastAsia"/>
                <w:lang w:eastAsia="zh-CN"/>
              </w:rPr>
              <w:t>25</w:t>
            </w:r>
            <w:r>
              <w:t>.00</w:t>
            </w:r>
          </w:p>
        </w:tc>
        <w:tc>
          <w:tcPr>
            <w:tcW w:w="1134" w:type="dxa"/>
            <w:vAlign w:val="center"/>
          </w:tcPr>
          <w:p>
            <w:pPr>
              <w:pStyle w:val="11"/>
            </w:pPr>
            <w:r>
              <w:rPr>
                <w:rFonts w:hint="eastAsia"/>
                <w:lang w:eastAsia="zh-CN"/>
              </w:rPr>
              <w:t>25</w:t>
            </w:r>
            <w:r>
              <w:t>.00</w:t>
            </w:r>
          </w:p>
        </w:tc>
        <w:tc>
          <w:tcPr>
            <w:tcW w:w="1134" w:type="dxa"/>
            <w:vAlign w:val="center"/>
          </w:tcPr>
          <w:p>
            <w:pPr>
              <w:pStyle w:val="11"/>
            </w:pPr>
            <w:r>
              <w:rPr>
                <w:rFonts w:hint="eastAsia"/>
                <w:lang w:eastAsia="zh-CN"/>
              </w:rPr>
              <w:t>25</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2</w:t>
            </w:r>
            <w:r>
              <w:rPr>
                <w:rFonts w:hint="eastAsia"/>
                <w:lang w:eastAsia="zh-CN"/>
              </w:rPr>
              <w:t>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rPr>
                <w:lang w:eastAsia="zh-CN"/>
              </w:rPr>
            </w:pPr>
            <w:r>
              <w:rPr>
                <w:rFonts w:hint="eastAsia"/>
                <w:lang w:eastAsia="zh-CN"/>
              </w:rPr>
              <w:t>171.36</w:t>
            </w:r>
          </w:p>
        </w:tc>
        <w:tc>
          <w:tcPr>
            <w:tcW w:w="1134" w:type="dxa"/>
            <w:vAlign w:val="center"/>
          </w:tcPr>
          <w:p>
            <w:pPr>
              <w:pStyle w:val="11"/>
              <w:rPr>
                <w:lang w:eastAsia="zh-CN"/>
              </w:rPr>
            </w:pPr>
            <w:r>
              <w:rPr>
                <w:rFonts w:hint="eastAsia"/>
                <w:lang w:eastAsia="zh-CN"/>
              </w:rPr>
              <w:t>171.36</w:t>
            </w:r>
          </w:p>
        </w:tc>
        <w:tc>
          <w:tcPr>
            <w:tcW w:w="1134" w:type="dxa"/>
            <w:vAlign w:val="center"/>
          </w:tcPr>
          <w:p>
            <w:pPr>
              <w:pStyle w:val="11"/>
              <w:rPr>
                <w:lang w:eastAsia="zh-CN"/>
              </w:rPr>
            </w:pPr>
            <w:r>
              <w:rPr>
                <w:rFonts w:hint="eastAsia"/>
                <w:lang w:eastAsia="zh-CN"/>
              </w:rPr>
              <w:t>171.36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2</w:t>
            </w:r>
            <w:r>
              <w:rPr>
                <w:rFonts w:hint="eastAsia"/>
                <w:lang w:eastAsia="zh-CN"/>
              </w:rPr>
              <w:t>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rPr>
                <w:rFonts w:hint="eastAsia"/>
                <w:lang w:eastAsia="zh-CN"/>
              </w:rPr>
              <w:t>171.36</w:t>
            </w:r>
          </w:p>
        </w:tc>
        <w:tc>
          <w:tcPr>
            <w:tcW w:w="1134" w:type="dxa"/>
            <w:vAlign w:val="center"/>
          </w:tcPr>
          <w:p>
            <w:pPr>
              <w:pStyle w:val="11"/>
            </w:pPr>
            <w:r>
              <w:rPr>
                <w:rFonts w:hint="eastAsia"/>
                <w:lang w:eastAsia="zh-CN"/>
              </w:rPr>
              <w:t>171.36</w:t>
            </w:r>
          </w:p>
        </w:tc>
        <w:tc>
          <w:tcPr>
            <w:tcW w:w="1134" w:type="dxa"/>
            <w:vAlign w:val="center"/>
          </w:tcPr>
          <w:p>
            <w:pPr>
              <w:pStyle w:val="11"/>
            </w:pPr>
            <w:r>
              <w:rPr>
                <w:rFonts w:hint="eastAsia"/>
                <w:lang w:eastAsia="zh-CN"/>
              </w:rPr>
              <w:t>171.36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680" w:type="dxa"/>
            <w:vAlign w:val="center"/>
          </w:tcPr>
          <w:p>
            <w:pPr>
              <w:pStyle w:val="13"/>
              <w:rPr>
                <w:lang w:eastAsia="zh-CN"/>
              </w:rPr>
            </w:pPr>
            <w:r>
              <w:t>2</w:t>
            </w:r>
            <w:r>
              <w:rPr>
                <w:rFonts w:hint="eastAsia"/>
                <w:lang w:eastAsia="zh-CN"/>
              </w:rPr>
              <w:t>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rPr>
                <w:rFonts w:hint="eastAsia"/>
                <w:lang w:eastAsia="zh-CN"/>
              </w:rPr>
              <w:t>171.36</w:t>
            </w:r>
          </w:p>
        </w:tc>
        <w:tc>
          <w:tcPr>
            <w:tcW w:w="1134" w:type="dxa"/>
            <w:vAlign w:val="center"/>
          </w:tcPr>
          <w:p>
            <w:pPr>
              <w:pStyle w:val="11"/>
            </w:pPr>
            <w:r>
              <w:rPr>
                <w:rFonts w:hint="eastAsia"/>
                <w:lang w:eastAsia="zh-CN"/>
              </w:rPr>
              <w:t>171.36</w:t>
            </w:r>
          </w:p>
        </w:tc>
        <w:tc>
          <w:tcPr>
            <w:tcW w:w="1134" w:type="dxa"/>
            <w:vAlign w:val="center"/>
          </w:tcPr>
          <w:p>
            <w:pPr>
              <w:pStyle w:val="11"/>
            </w:pPr>
            <w:r>
              <w:rPr>
                <w:rFonts w:hint="eastAsia"/>
                <w:lang w:eastAsia="zh-CN"/>
              </w:rPr>
              <w:t>171.36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28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rPr>
                <w:rFonts w:hint="eastAsia"/>
                <w:lang w:eastAsia="zh-CN"/>
              </w:rPr>
              <w:t>47</w:t>
            </w:r>
            <w:r>
              <w:t>.00</w:t>
            </w:r>
          </w:p>
        </w:tc>
        <w:tc>
          <w:tcPr>
            <w:tcW w:w="1134" w:type="dxa"/>
            <w:vAlign w:val="center"/>
          </w:tcPr>
          <w:p>
            <w:pPr>
              <w:pStyle w:val="11"/>
            </w:pPr>
            <w:r>
              <w:rPr>
                <w:rFonts w:hint="eastAsia"/>
                <w:lang w:eastAsia="zh-CN"/>
              </w:rPr>
              <w:t>47</w:t>
            </w:r>
            <w:r>
              <w:t>.00</w:t>
            </w:r>
          </w:p>
        </w:tc>
        <w:tc>
          <w:tcPr>
            <w:tcW w:w="1134" w:type="dxa"/>
            <w:vAlign w:val="center"/>
          </w:tcPr>
          <w:p>
            <w:pPr>
              <w:pStyle w:val="11"/>
            </w:pPr>
            <w:r>
              <w:rPr>
                <w:rFonts w:hint="eastAsia"/>
                <w:lang w:eastAsia="zh-CN"/>
              </w:rPr>
              <w:t>47</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29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rPr>
                <w:rFonts w:hint="eastAsia"/>
                <w:lang w:eastAsia="zh-CN"/>
              </w:rPr>
              <w:t>47</w:t>
            </w:r>
            <w:r>
              <w:t>.00</w:t>
            </w:r>
          </w:p>
        </w:tc>
        <w:tc>
          <w:tcPr>
            <w:tcW w:w="1134" w:type="dxa"/>
            <w:vAlign w:val="center"/>
          </w:tcPr>
          <w:p>
            <w:pPr>
              <w:pStyle w:val="11"/>
            </w:pPr>
            <w:r>
              <w:rPr>
                <w:rFonts w:hint="eastAsia"/>
                <w:lang w:eastAsia="zh-CN"/>
              </w:rPr>
              <w:t>47</w:t>
            </w:r>
            <w:r>
              <w:t>.00</w:t>
            </w:r>
          </w:p>
        </w:tc>
        <w:tc>
          <w:tcPr>
            <w:tcW w:w="1134" w:type="dxa"/>
            <w:vAlign w:val="center"/>
          </w:tcPr>
          <w:p>
            <w:pPr>
              <w:pStyle w:val="11"/>
            </w:pPr>
            <w:r>
              <w:rPr>
                <w:rFonts w:hint="eastAsia"/>
                <w:lang w:eastAsia="zh-CN"/>
              </w:rPr>
              <w:t>47</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3</w:t>
            </w:r>
            <w:r>
              <w:rPr>
                <w:rFonts w:hint="eastAsia"/>
                <w:lang w:eastAsia="zh-CN"/>
              </w:rPr>
              <w:t>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rPr>
                <w:rFonts w:hint="eastAsia"/>
                <w:lang w:eastAsia="zh-CN"/>
              </w:rPr>
              <w:t>47</w:t>
            </w:r>
            <w:r>
              <w:t>.00</w:t>
            </w:r>
          </w:p>
        </w:tc>
        <w:tc>
          <w:tcPr>
            <w:tcW w:w="1134" w:type="dxa"/>
            <w:vAlign w:val="center"/>
          </w:tcPr>
          <w:p>
            <w:pPr>
              <w:pStyle w:val="11"/>
            </w:pPr>
            <w:r>
              <w:rPr>
                <w:rFonts w:hint="eastAsia"/>
                <w:lang w:eastAsia="zh-CN"/>
              </w:rPr>
              <w:t>47</w:t>
            </w:r>
            <w:r>
              <w:t>.00</w:t>
            </w:r>
          </w:p>
        </w:tc>
        <w:tc>
          <w:tcPr>
            <w:tcW w:w="1134" w:type="dxa"/>
            <w:vAlign w:val="center"/>
          </w:tcPr>
          <w:p>
            <w:pPr>
              <w:pStyle w:val="11"/>
            </w:pPr>
            <w:r>
              <w:rPr>
                <w:rFonts w:hint="eastAsia"/>
                <w:lang w:eastAsia="zh-CN"/>
              </w:rPr>
              <w:t>47</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8020</w:t>
            </w:r>
            <w:r>
              <w:rPr>
                <w:rFonts w:hint="eastAsia"/>
                <w:lang w:eastAsia="zh-CN"/>
              </w:rPr>
              <w:t>11</w:t>
            </w:r>
            <w:r>
              <w:t>乐亭县</w:t>
            </w:r>
            <w:r>
              <w:rPr>
                <w:rFonts w:hint="eastAsia"/>
                <w:lang w:eastAsia="zh-CN"/>
              </w:rPr>
              <w:t>古河乡</w:t>
            </w:r>
            <w:r>
              <w:t>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rPr>
                <w:lang w:eastAsia="zh-CN"/>
              </w:rPr>
            </w:pPr>
            <w:r>
              <w:rPr>
                <w:rFonts w:hint="eastAsia"/>
                <w:lang w:eastAsia="zh-CN"/>
              </w:rPr>
              <w:t>1123.26</w:t>
            </w:r>
          </w:p>
        </w:tc>
        <w:tc>
          <w:tcPr>
            <w:tcW w:w="1361" w:type="dxa"/>
            <w:vAlign w:val="center"/>
          </w:tcPr>
          <w:p>
            <w:pPr>
              <w:pStyle w:val="15"/>
              <w:rPr>
                <w:lang w:eastAsia="zh-CN"/>
              </w:rPr>
            </w:pPr>
            <w:r>
              <w:rPr>
                <w:rFonts w:hint="eastAsia"/>
                <w:lang w:eastAsia="zh-CN"/>
              </w:rPr>
              <w:t>858.87</w:t>
            </w:r>
          </w:p>
        </w:tc>
        <w:tc>
          <w:tcPr>
            <w:tcW w:w="1361" w:type="dxa"/>
            <w:vAlign w:val="center"/>
          </w:tcPr>
          <w:p>
            <w:pPr>
              <w:pStyle w:val="15"/>
              <w:rPr>
                <w:lang w:eastAsia="zh-CN"/>
              </w:rPr>
            </w:pPr>
            <w:r>
              <w:rPr>
                <w:rFonts w:hint="eastAsia"/>
                <w:lang w:eastAsia="zh-CN"/>
              </w:rPr>
              <w:t>264.39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rPr>
                <w:lang w:eastAsia="zh-CN"/>
              </w:rPr>
            </w:pPr>
            <w:r>
              <w:rPr>
                <w:rFonts w:hint="eastAsia"/>
                <w:lang w:eastAsia="zh-CN"/>
              </w:rPr>
              <w:t>665.87</w:t>
            </w:r>
          </w:p>
        </w:tc>
        <w:tc>
          <w:tcPr>
            <w:tcW w:w="1361" w:type="dxa"/>
            <w:vAlign w:val="center"/>
          </w:tcPr>
          <w:p>
            <w:pPr>
              <w:pStyle w:val="11"/>
              <w:rPr>
                <w:lang w:eastAsia="zh-CN"/>
              </w:rPr>
            </w:pPr>
            <w:r>
              <w:rPr>
                <w:rFonts w:hint="eastAsia"/>
                <w:lang w:eastAsia="zh-CN"/>
              </w:rPr>
              <w:t>623.87</w:t>
            </w:r>
          </w:p>
        </w:tc>
        <w:tc>
          <w:tcPr>
            <w:tcW w:w="1361" w:type="dxa"/>
            <w:vAlign w:val="center"/>
          </w:tcPr>
          <w:p>
            <w:pPr>
              <w:pStyle w:val="11"/>
              <w:rPr>
                <w:lang w:eastAsia="zh-CN"/>
              </w:rPr>
            </w:pPr>
            <w:r>
              <w:rPr>
                <w:rFonts w:hint="eastAsia"/>
                <w:lang w:eastAsia="zh-CN"/>
              </w:rP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6" w:type="dxa"/>
            <w:vAlign w:val="center"/>
          </w:tcPr>
          <w:p>
            <w:pPr>
              <w:pStyle w:val="12"/>
            </w:pPr>
            <w: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6" w:type="dxa"/>
            <w:vAlign w:val="center"/>
          </w:tcPr>
          <w:p>
            <w:pPr>
              <w:pStyle w:val="12"/>
            </w:pPr>
            <w:r>
              <w:t>代表工作</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rPr>
                <w:lang w:eastAsia="zh-CN"/>
              </w:rPr>
            </w:pPr>
            <w:r>
              <w:rPr>
                <w:rFonts w:hint="eastAsia"/>
                <w:lang w:eastAsia="zh-CN"/>
              </w:rPr>
              <w:t>663.87</w:t>
            </w:r>
          </w:p>
        </w:tc>
        <w:tc>
          <w:tcPr>
            <w:tcW w:w="1361" w:type="dxa"/>
            <w:vAlign w:val="center"/>
          </w:tcPr>
          <w:p>
            <w:pPr>
              <w:pStyle w:val="11"/>
              <w:rPr>
                <w:lang w:eastAsia="zh-CN"/>
              </w:rPr>
            </w:pPr>
            <w:r>
              <w:rPr>
                <w:rFonts w:hint="eastAsia"/>
                <w:lang w:eastAsia="zh-CN"/>
              </w:rPr>
              <w:t>623.87</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rPr>
                <w:lang w:eastAsia="zh-CN"/>
              </w:rPr>
            </w:pPr>
            <w:r>
              <w:rPr>
                <w:rFonts w:hint="eastAsia"/>
                <w:lang w:eastAsia="zh-CN"/>
              </w:rPr>
              <w:t>623.87</w:t>
            </w:r>
          </w:p>
        </w:tc>
        <w:tc>
          <w:tcPr>
            <w:tcW w:w="1361" w:type="dxa"/>
            <w:vAlign w:val="center"/>
          </w:tcPr>
          <w:p>
            <w:pPr>
              <w:pStyle w:val="11"/>
              <w:rPr>
                <w:lang w:eastAsia="zh-CN"/>
              </w:rPr>
            </w:pPr>
            <w:r>
              <w:rPr>
                <w:rFonts w:hint="eastAsia"/>
                <w:lang w:eastAsia="zh-CN"/>
              </w:rPr>
              <w:t>623.87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2010308</w:t>
            </w:r>
          </w:p>
        </w:tc>
        <w:tc>
          <w:tcPr>
            <w:tcW w:w="4536" w:type="dxa"/>
            <w:vAlign w:val="center"/>
          </w:tcPr>
          <w:p>
            <w:pPr>
              <w:pStyle w:val="12"/>
            </w:pPr>
            <w:r>
              <w:t>信访事务</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rPr>
                <w:lang w:eastAsia="zh-CN"/>
              </w:rPr>
            </w:pPr>
            <w:r>
              <w:rPr>
                <w:rFonts w:hint="eastAsia"/>
                <w:lang w:eastAsia="zh-CN"/>
              </w:rPr>
              <w:t>106.03</w:t>
            </w:r>
          </w:p>
        </w:tc>
        <w:tc>
          <w:tcPr>
            <w:tcW w:w="1361" w:type="dxa"/>
            <w:vAlign w:val="center"/>
          </w:tcPr>
          <w:p>
            <w:pPr>
              <w:pStyle w:val="11"/>
            </w:pPr>
            <w:r>
              <w:rPr>
                <w:rFonts w:hint="eastAsia"/>
                <w:lang w:eastAsia="zh-CN"/>
              </w:rPr>
              <w:t>80</w:t>
            </w:r>
            <w:r>
              <w:t>.00</w:t>
            </w:r>
          </w:p>
        </w:tc>
        <w:tc>
          <w:tcPr>
            <w:tcW w:w="1361" w:type="dxa"/>
            <w:vAlign w:val="center"/>
          </w:tcPr>
          <w:p>
            <w:pPr>
              <w:pStyle w:val="11"/>
              <w:rPr>
                <w:lang w:eastAsia="zh-CN"/>
              </w:rPr>
            </w:pPr>
            <w:r>
              <w:rPr>
                <w:rFonts w:hint="eastAsia"/>
                <w:lang w:eastAsia="zh-CN"/>
              </w:rPr>
              <w:t>26.03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rPr>
                <w:rFonts w:hint="eastAsia"/>
                <w:lang w:eastAsia="zh-CN"/>
              </w:rPr>
              <w:t>80</w:t>
            </w:r>
            <w:r>
              <w:t>.00</w:t>
            </w:r>
          </w:p>
        </w:tc>
        <w:tc>
          <w:tcPr>
            <w:tcW w:w="1361" w:type="dxa"/>
            <w:vAlign w:val="center"/>
          </w:tcPr>
          <w:p>
            <w:pPr>
              <w:pStyle w:val="11"/>
            </w:pPr>
            <w:r>
              <w:rPr>
                <w:rFonts w:hint="eastAsia"/>
                <w:lang w:eastAsia="zh-CN"/>
              </w:rPr>
              <w:t>80</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rPr>
                <w:rFonts w:hint="eastAsia"/>
                <w:lang w:eastAsia="zh-CN"/>
              </w:rPr>
              <w:t>74</w:t>
            </w:r>
            <w:r>
              <w:t>.00</w:t>
            </w:r>
          </w:p>
        </w:tc>
        <w:tc>
          <w:tcPr>
            <w:tcW w:w="1361" w:type="dxa"/>
            <w:vAlign w:val="center"/>
          </w:tcPr>
          <w:p>
            <w:pPr>
              <w:pStyle w:val="11"/>
            </w:pPr>
            <w:r>
              <w:rPr>
                <w:rFonts w:hint="eastAsia"/>
                <w:lang w:eastAsia="zh-CN"/>
              </w:rPr>
              <w:t>74</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rPr>
                <w:rFonts w:hint="eastAsia"/>
                <w:lang w:eastAsia="zh-CN"/>
              </w:rPr>
              <w:t>6</w:t>
            </w:r>
            <w:r>
              <w:t>.00</w:t>
            </w:r>
          </w:p>
        </w:tc>
        <w:tc>
          <w:tcPr>
            <w:tcW w:w="1361" w:type="dxa"/>
            <w:vAlign w:val="center"/>
          </w:tcPr>
          <w:p>
            <w:pPr>
              <w:pStyle w:val="11"/>
            </w:pPr>
            <w:r>
              <w:rPr>
                <w:rFonts w:hint="eastAsia"/>
                <w:lang w:eastAsia="zh-CN"/>
              </w:rPr>
              <w:t>6</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2</w:t>
            </w:r>
          </w:p>
        </w:tc>
        <w:tc>
          <w:tcPr>
            <w:tcW w:w="992" w:type="dxa"/>
            <w:vAlign w:val="center"/>
          </w:tcPr>
          <w:p>
            <w:pPr>
              <w:pStyle w:val="12"/>
            </w:pPr>
            <w:r>
              <w:t>20807</w:t>
            </w:r>
          </w:p>
        </w:tc>
        <w:tc>
          <w:tcPr>
            <w:tcW w:w="4536" w:type="dxa"/>
            <w:vAlign w:val="center"/>
          </w:tcPr>
          <w:p>
            <w:pPr>
              <w:pStyle w:val="12"/>
            </w:pPr>
            <w:r>
              <w:t>就业补助</w:t>
            </w:r>
          </w:p>
        </w:tc>
        <w:tc>
          <w:tcPr>
            <w:tcW w:w="1361" w:type="dxa"/>
            <w:vAlign w:val="center"/>
          </w:tcPr>
          <w:p>
            <w:pPr>
              <w:pStyle w:val="11"/>
            </w:pPr>
            <w:r>
              <w:rPr>
                <w:rFonts w:hint="eastAsia"/>
                <w:lang w:eastAsia="zh-CN"/>
              </w:rPr>
              <w:t>21</w:t>
            </w:r>
            <w:r>
              <w:t>.00</w:t>
            </w:r>
          </w:p>
        </w:tc>
        <w:tc>
          <w:tcPr>
            <w:tcW w:w="1361" w:type="dxa"/>
            <w:vAlign w:val="center"/>
          </w:tcPr>
          <w:p>
            <w:pPr>
              <w:pStyle w:val="11"/>
            </w:pPr>
          </w:p>
        </w:tc>
        <w:tc>
          <w:tcPr>
            <w:tcW w:w="1361" w:type="dxa"/>
            <w:vAlign w:val="center"/>
          </w:tcPr>
          <w:p>
            <w:pPr>
              <w:pStyle w:val="11"/>
            </w:pPr>
            <w:r>
              <w:rPr>
                <w:rFonts w:hint="eastAsia"/>
                <w:lang w:eastAsia="zh-CN"/>
              </w:rP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3</w:t>
            </w:r>
          </w:p>
        </w:tc>
        <w:tc>
          <w:tcPr>
            <w:tcW w:w="992" w:type="dxa"/>
            <w:vAlign w:val="center"/>
          </w:tcPr>
          <w:p>
            <w:pPr>
              <w:pStyle w:val="12"/>
            </w:pPr>
            <w:r>
              <w:t>2080705</w:t>
            </w:r>
          </w:p>
        </w:tc>
        <w:tc>
          <w:tcPr>
            <w:tcW w:w="4536" w:type="dxa"/>
            <w:vAlign w:val="center"/>
          </w:tcPr>
          <w:p>
            <w:pPr>
              <w:pStyle w:val="12"/>
            </w:pPr>
            <w:r>
              <w:t>公益性岗位补贴</w:t>
            </w:r>
          </w:p>
        </w:tc>
        <w:tc>
          <w:tcPr>
            <w:tcW w:w="1361" w:type="dxa"/>
            <w:vAlign w:val="center"/>
          </w:tcPr>
          <w:p>
            <w:pPr>
              <w:pStyle w:val="11"/>
            </w:pPr>
            <w:r>
              <w:rPr>
                <w:rFonts w:hint="eastAsia"/>
                <w:lang w:eastAsia="zh-CN"/>
              </w:rPr>
              <w:t>21</w:t>
            </w:r>
            <w:r>
              <w:t>.00</w:t>
            </w:r>
          </w:p>
        </w:tc>
        <w:tc>
          <w:tcPr>
            <w:tcW w:w="1361" w:type="dxa"/>
            <w:vAlign w:val="center"/>
          </w:tcPr>
          <w:p>
            <w:pPr>
              <w:pStyle w:val="11"/>
            </w:pPr>
          </w:p>
        </w:tc>
        <w:tc>
          <w:tcPr>
            <w:tcW w:w="1361" w:type="dxa"/>
            <w:vAlign w:val="center"/>
          </w:tcPr>
          <w:p>
            <w:pPr>
              <w:pStyle w:val="11"/>
            </w:pPr>
            <w:r>
              <w:rPr>
                <w:rFonts w:hint="eastAsia"/>
                <w:lang w:eastAsia="zh-CN"/>
              </w:rPr>
              <w:t>21</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4</w:t>
            </w:r>
          </w:p>
        </w:tc>
        <w:tc>
          <w:tcPr>
            <w:tcW w:w="992" w:type="dxa"/>
            <w:vAlign w:val="center"/>
          </w:tcPr>
          <w:p>
            <w:pPr>
              <w:pStyle w:val="12"/>
            </w:pPr>
            <w:r>
              <w:t>20808</w:t>
            </w:r>
          </w:p>
        </w:tc>
        <w:tc>
          <w:tcPr>
            <w:tcW w:w="4536" w:type="dxa"/>
            <w:vAlign w:val="center"/>
          </w:tcPr>
          <w:p>
            <w:pPr>
              <w:pStyle w:val="12"/>
            </w:pPr>
            <w:r>
              <w:t>抚恤</w:t>
            </w:r>
          </w:p>
        </w:tc>
        <w:tc>
          <w:tcPr>
            <w:tcW w:w="1361" w:type="dxa"/>
            <w:vAlign w:val="center"/>
          </w:tcPr>
          <w:p>
            <w:pPr>
              <w:pStyle w:val="11"/>
              <w:rPr>
                <w:lang w:eastAsia="zh-CN"/>
              </w:rPr>
            </w:pPr>
            <w:r>
              <w:rPr>
                <w:rFonts w:hint="eastAsia"/>
                <w:lang w:eastAsia="zh-CN"/>
              </w:rPr>
              <w:t>2.73</w:t>
            </w:r>
          </w:p>
        </w:tc>
        <w:tc>
          <w:tcPr>
            <w:tcW w:w="1361" w:type="dxa"/>
            <w:vAlign w:val="center"/>
          </w:tcPr>
          <w:p>
            <w:pPr>
              <w:pStyle w:val="11"/>
            </w:pPr>
          </w:p>
        </w:tc>
        <w:tc>
          <w:tcPr>
            <w:tcW w:w="1361" w:type="dxa"/>
            <w:vAlign w:val="center"/>
          </w:tcPr>
          <w:p>
            <w:pPr>
              <w:pStyle w:val="11"/>
              <w:rPr>
                <w:lang w:eastAsia="zh-CN"/>
              </w:rPr>
            </w:pPr>
            <w:r>
              <w:rPr>
                <w:rFonts w:hint="eastAsia"/>
                <w:lang w:eastAsia="zh-CN"/>
              </w:rPr>
              <w:t>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5</w:t>
            </w:r>
          </w:p>
        </w:tc>
        <w:tc>
          <w:tcPr>
            <w:tcW w:w="992" w:type="dxa"/>
            <w:vAlign w:val="center"/>
          </w:tcPr>
          <w:p>
            <w:pPr>
              <w:pStyle w:val="12"/>
            </w:pPr>
            <w:r>
              <w:t>2080899</w:t>
            </w:r>
          </w:p>
        </w:tc>
        <w:tc>
          <w:tcPr>
            <w:tcW w:w="4536" w:type="dxa"/>
            <w:vAlign w:val="center"/>
          </w:tcPr>
          <w:p>
            <w:pPr>
              <w:pStyle w:val="12"/>
            </w:pPr>
            <w:r>
              <w:t>其他优抚支出</w:t>
            </w:r>
          </w:p>
        </w:tc>
        <w:tc>
          <w:tcPr>
            <w:tcW w:w="1361" w:type="dxa"/>
            <w:vAlign w:val="center"/>
          </w:tcPr>
          <w:p>
            <w:pPr>
              <w:pStyle w:val="11"/>
              <w:rPr>
                <w:lang w:eastAsia="zh-CN"/>
              </w:rPr>
            </w:pPr>
            <w:r>
              <w:rPr>
                <w:rFonts w:hint="eastAsia"/>
                <w:lang w:eastAsia="zh-CN"/>
              </w:rPr>
              <w:t>2.73</w:t>
            </w:r>
          </w:p>
        </w:tc>
        <w:tc>
          <w:tcPr>
            <w:tcW w:w="1361" w:type="dxa"/>
            <w:vAlign w:val="center"/>
          </w:tcPr>
          <w:p>
            <w:pPr>
              <w:pStyle w:val="11"/>
            </w:pPr>
          </w:p>
        </w:tc>
        <w:tc>
          <w:tcPr>
            <w:tcW w:w="1361" w:type="dxa"/>
            <w:vAlign w:val="center"/>
          </w:tcPr>
          <w:p>
            <w:pPr>
              <w:pStyle w:val="11"/>
              <w:rPr>
                <w:lang w:eastAsia="zh-CN"/>
              </w:rPr>
            </w:pPr>
            <w:r>
              <w:rPr>
                <w:rFonts w:hint="eastAsia"/>
                <w:lang w:eastAsia="zh-CN"/>
              </w:rPr>
              <w:t>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6</w:t>
            </w:r>
          </w:p>
        </w:tc>
        <w:tc>
          <w:tcPr>
            <w:tcW w:w="992" w:type="dxa"/>
            <w:vAlign w:val="center"/>
          </w:tcPr>
          <w:p>
            <w:pPr>
              <w:pStyle w:val="12"/>
            </w:pPr>
            <w:r>
              <w:t>20825</w:t>
            </w:r>
          </w:p>
        </w:tc>
        <w:tc>
          <w:tcPr>
            <w:tcW w:w="4536" w:type="dxa"/>
            <w:vAlign w:val="center"/>
          </w:tcPr>
          <w:p>
            <w:pPr>
              <w:pStyle w:val="12"/>
            </w:pPr>
            <w:r>
              <w:t>其他生活救助</w:t>
            </w:r>
          </w:p>
        </w:tc>
        <w:tc>
          <w:tcPr>
            <w:tcW w:w="1361" w:type="dxa"/>
            <w:vAlign w:val="center"/>
          </w:tcPr>
          <w:p>
            <w:pPr>
              <w:pStyle w:val="11"/>
            </w:pPr>
            <w:r>
              <w:t>2.</w:t>
            </w:r>
            <w:r>
              <w:rPr>
                <w:rFonts w:hint="eastAsia"/>
                <w:lang w:eastAsia="zh-CN"/>
              </w:rPr>
              <w:t>3</w:t>
            </w:r>
            <w:r>
              <w:t>0</w:t>
            </w:r>
          </w:p>
        </w:tc>
        <w:tc>
          <w:tcPr>
            <w:tcW w:w="1361" w:type="dxa"/>
            <w:vAlign w:val="center"/>
          </w:tcPr>
          <w:p>
            <w:pPr>
              <w:pStyle w:val="11"/>
            </w:pPr>
          </w:p>
        </w:tc>
        <w:tc>
          <w:tcPr>
            <w:tcW w:w="1361" w:type="dxa"/>
            <w:vAlign w:val="center"/>
          </w:tcPr>
          <w:p>
            <w:pPr>
              <w:pStyle w:val="11"/>
            </w:pPr>
            <w:r>
              <w:t>2.</w:t>
            </w:r>
            <w:r>
              <w:rPr>
                <w:rFonts w:hint="eastAsia"/>
                <w:lang w:eastAsia="zh-CN"/>
              </w:rPr>
              <w:t>3</w:t>
            </w:r>
            <w:r>
              <w:t>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7</w:t>
            </w:r>
          </w:p>
        </w:tc>
        <w:tc>
          <w:tcPr>
            <w:tcW w:w="992" w:type="dxa"/>
            <w:vAlign w:val="center"/>
          </w:tcPr>
          <w:p>
            <w:pPr>
              <w:pStyle w:val="12"/>
            </w:pPr>
            <w:r>
              <w:t>2082502</w:t>
            </w:r>
          </w:p>
        </w:tc>
        <w:tc>
          <w:tcPr>
            <w:tcW w:w="4536" w:type="dxa"/>
            <w:vAlign w:val="center"/>
          </w:tcPr>
          <w:p>
            <w:pPr>
              <w:pStyle w:val="12"/>
            </w:pPr>
            <w:r>
              <w:t>其他农村生活救助</w:t>
            </w:r>
          </w:p>
        </w:tc>
        <w:tc>
          <w:tcPr>
            <w:tcW w:w="1361" w:type="dxa"/>
            <w:vAlign w:val="center"/>
          </w:tcPr>
          <w:p>
            <w:pPr>
              <w:pStyle w:val="11"/>
            </w:pPr>
            <w:r>
              <w:t>2.</w:t>
            </w:r>
            <w:r>
              <w:rPr>
                <w:rFonts w:hint="eastAsia"/>
                <w:lang w:eastAsia="zh-CN"/>
              </w:rPr>
              <w:t>3</w:t>
            </w:r>
            <w:r>
              <w:t>0</w:t>
            </w:r>
          </w:p>
        </w:tc>
        <w:tc>
          <w:tcPr>
            <w:tcW w:w="1361" w:type="dxa"/>
            <w:vAlign w:val="center"/>
          </w:tcPr>
          <w:p>
            <w:pPr>
              <w:pStyle w:val="11"/>
            </w:pPr>
          </w:p>
        </w:tc>
        <w:tc>
          <w:tcPr>
            <w:tcW w:w="1361" w:type="dxa"/>
            <w:vAlign w:val="center"/>
          </w:tcPr>
          <w:p>
            <w:pPr>
              <w:pStyle w:val="11"/>
            </w:pPr>
            <w:r>
              <w:t>2.</w:t>
            </w:r>
            <w:r>
              <w:rPr>
                <w:rFonts w:hint="eastAsia"/>
                <w:lang w:eastAsia="zh-CN"/>
              </w:rPr>
              <w:t>3</w:t>
            </w:r>
            <w:r>
              <w:t>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18</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rPr>
                <w:rFonts w:hint="eastAsia"/>
                <w:lang w:eastAsia="zh-CN"/>
              </w:rPr>
              <w:t>108</w:t>
            </w:r>
            <w:r>
              <w:t>.00</w:t>
            </w:r>
          </w:p>
        </w:tc>
        <w:tc>
          <w:tcPr>
            <w:tcW w:w="1361" w:type="dxa"/>
            <w:vAlign w:val="center"/>
          </w:tcPr>
          <w:p>
            <w:pPr>
              <w:pStyle w:val="11"/>
            </w:pPr>
            <w:r>
              <w:rPr>
                <w:rFonts w:hint="eastAsia"/>
                <w:lang w:eastAsia="zh-CN"/>
              </w:rPr>
              <w:t>108</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19</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rPr>
                <w:rFonts w:hint="eastAsia"/>
                <w:lang w:eastAsia="zh-CN"/>
              </w:rPr>
              <w:t>108</w:t>
            </w:r>
            <w:r>
              <w:t>.00</w:t>
            </w:r>
          </w:p>
        </w:tc>
        <w:tc>
          <w:tcPr>
            <w:tcW w:w="1361" w:type="dxa"/>
            <w:vAlign w:val="center"/>
          </w:tcPr>
          <w:p>
            <w:pPr>
              <w:pStyle w:val="11"/>
            </w:pPr>
            <w:r>
              <w:rPr>
                <w:rFonts w:hint="eastAsia"/>
                <w:lang w:eastAsia="zh-CN"/>
              </w:rPr>
              <w:t>108</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0</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rPr>
                <w:rFonts w:hint="eastAsia"/>
                <w:lang w:eastAsia="zh-CN"/>
              </w:rPr>
              <w:t>38</w:t>
            </w:r>
            <w:r>
              <w:t>.00</w:t>
            </w:r>
          </w:p>
        </w:tc>
        <w:tc>
          <w:tcPr>
            <w:tcW w:w="1361" w:type="dxa"/>
            <w:vAlign w:val="center"/>
          </w:tcPr>
          <w:p>
            <w:pPr>
              <w:pStyle w:val="11"/>
            </w:pPr>
            <w:r>
              <w:rPr>
                <w:rFonts w:hint="eastAsia"/>
                <w:lang w:eastAsia="zh-CN"/>
              </w:rPr>
              <w:t>38</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1</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70.00</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2</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rPr>
                <w:rFonts w:hint="eastAsia"/>
                <w:lang w:eastAsia="zh-CN"/>
              </w:rPr>
              <w:t>25</w:t>
            </w:r>
            <w:r>
              <w:t>.00</w:t>
            </w:r>
          </w:p>
        </w:tc>
        <w:tc>
          <w:tcPr>
            <w:tcW w:w="1361" w:type="dxa"/>
            <w:vAlign w:val="center"/>
          </w:tcPr>
          <w:p>
            <w:pPr>
              <w:pStyle w:val="11"/>
            </w:pPr>
          </w:p>
        </w:tc>
        <w:tc>
          <w:tcPr>
            <w:tcW w:w="1361" w:type="dxa"/>
            <w:vAlign w:val="center"/>
          </w:tcPr>
          <w:p>
            <w:pPr>
              <w:pStyle w:val="11"/>
            </w:pPr>
            <w:r>
              <w:rPr>
                <w:rFonts w:hint="eastAsia"/>
                <w:lang w:eastAsia="zh-CN"/>
              </w:rPr>
              <w:t>25</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3</w:t>
            </w:r>
          </w:p>
        </w:tc>
        <w:tc>
          <w:tcPr>
            <w:tcW w:w="992" w:type="dxa"/>
            <w:vAlign w:val="center"/>
          </w:tcPr>
          <w:p>
            <w:pPr>
              <w:pStyle w:val="12"/>
            </w:pPr>
            <w:r>
              <w:t>21111</w:t>
            </w:r>
          </w:p>
        </w:tc>
        <w:tc>
          <w:tcPr>
            <w:tcW w:w="4536" w:type="dxa"/>
            <w:vAlign w:val="center"/>
          </w:tcPr>
          <w:p>
            <w:pPr>
              <w:pStyle w:val="12"/>
            </w:pPr>
            <w:r>
              <w:t>污染减排</w:t>
            </w:r>
          </w:p>
        </w:tc>
        <w:tc>
          <w:tcPr>
            <w:tcW w:w="1361" w:type="dxa"/>
            <w:vAlign w:val="center"/>
          </w:tcPr>
          <w:p>
            <w:pPr>
              <w:pStyle w:val="11"/>
            </w:pPr>
            <w:r>
              <w:rPr>
                <w:rFonts w:hint="eastAsia"/>
                <w:lang w:eastAsia="zh-CN"/>
              </w:rPr>
              <w:t>25</w:t>
            </w:r>
            <w:r>
              <w:t>.00</w:t>
            </w:r>
          </w:p>
        </w:tc>
        <w:tc>
          <w:tcPr>
            <w:tcW w:w="1361" w:type="dxa"/>
            <w:vAlign w:val="center"/>
          </w:tcPr>
          <w:p>
            <w:pPr>
              <w:pStyle w:val="11"/>
            </w:pPr>
          </w:p>
        </w:tc>
        <w:tc>
          <w:tcPr>
            <w:tcW w:w="1361" w:type="dxa"/>
            <w:vAlign w:val="center"/>
          </w:tcPr>
          <w:p>
            <w:pPr>
              <w:pStyle w:val="11"/>
            </w:pPr>
            <w:r>
              <w:rPr>
                <w:rFonts w:hint="eastAsia"/>
                <w:lang w:eastAsia="zh-CN"/>
              </w:rPr>
              <w:t>25</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4</w:t>
            </w:r>
          </w:p>
        </w:tc>
        <w:tc>
          <w:tcPr>
            <w:tcW w:w="992" w:type="dxa"/>
            <w:vAlign w:val="center"/>
          </w:tcPr>
          <w:p>
            <w:pPr>
              <w:pStyle w:val="12"/>
            </w:pPr>
            <w:r>
              <w:t>2111101</w:t>
            </w:r>
          </w:p>
        </w:tc>
        <w:tc>
          <w:tcPr>
            <w:tcW w:w="4536" w:type="dxa"/>
            <w:vAlign w:val="center"/>
          </w:tcPr>
          <w:p>
            <w:pPr>
              <w:pStyle w:val="12"/>
            </w:pPr>
            <w:r>
              <w:t>生态环境监测与信息</w:t>
            </w:r>
          </w:p>
        </w:tc>
        <w:tc>
          <w:tcPr>
            <w:tcW w:w="1361" w:type="dxa"/>
            <w:vAlign w:val="center"/>
          </w:tcPr>
          <w:p>
            <w:pPr>
              <w:pStyle w:val="11"/>
            </w:pPr>
            <w:r>
              <w:rPr>
                <w:rFonts w:hint="eastAsia"/>
                <w:lang w:eastAsia="zh-CN"/>
              </w:rPr>
              <w:t>25</w:t>
            </w:r>
            <w:r>
              <w:t>.00</w:t>
            </w:r>
          </w:p>
        </w:tc>
        <w:tc>
          <w:tcPr>
            <w:tcW w:w="1361" w:type="dxa"/>
            <w:vAlign w:val="center"/>
          </w:tcPr>
          <w:p>
            <w:pPr>
              <w:pStyle w:val="11"/>
            </w:pPr>
          </w:p>
        </w:tc>
        <w:tc>
          <w:tcPr>
            <w:tcW w:w="1361" w:type="dxa"/>
            <w:vAlign w:val="center"/>
          </w:tcPr>
          <w:p>
            <w:pPr>
              <w:pStyle w:val="11"/>
            </w:pPr>
            <w:r>
              <w:rPr>
                <w:rFonts w:hint="eastAsia"/>
                <w:lang w:eastAsia="zh-CN"/>
              </w:rPr>
              <w:t>25</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5</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rPr>
                <w:lang w:eastAsia="zh-CN"/>
              </w:rPr>
            </w:pPr>
            <w:r>
              <w:rPr>
                <w:rFonts w:hint="eastAsia"/>
                <w:lang w:eastAsia="zh-CN"/>
              </w:rPr>
              <w:t>171.36</w:t>
            </w:r>
          </w:p>
        </w:tc>
        <w:tc>
          <w:tcPr>
            <w:tcW w:w="1361" w:type="dxa"/>
            <w:vAlign w:val="center"/>
          </w:tcPr>
          <w:p>
            <w:pPr>
              <w:pStyle w:val="11"/>
            </w:pPr>
          </w:p>
        </w:tc>
        <w:tc>
          <w:tcPr>
            <w:tcW w:w="1361" w:type="dxa"/>
            <w:vAlign w:val="center"/>
          </w:tcPr>
          <w:p>
            <w:pPr>
              <w:pStyle w:val="11"/>
              <w:rPr>
                <w:lang w:eastAsia="zh-CN"/>
              </w:rPr>
            </w:pPr>
            <w:r>
              <w:rPr>
                <w:rFonts w:hint="eastAsia"/>
                <w:lang w:eastAsia="zh-CN"/>
              </w:rPr>
              <w:t>171.36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6</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rPr>
                <w:lang w:eastAsia="zh-CN"/>
              </w:rPr>
            </w:pPr>
            <w:r>
              <w:rPr>
                <w:rFonts w:hint="eastAsia"/>
                <w:lang w:eastAsia="zh-CN"/>
              </w:rPr>
              <w:t>171.36</w:t>
            </w:r>
          </w:p>
        </w:tc>
        <w:tc>
          <w:tcPr>
            <w:tcW w:w="1361" w:type="dxa"/>
            <w:vAlign w:val="center"/>
          </w:tcPr>
          <w:p>
            <w:pPr>
              <w:pStyle w:val="11"/>
            </w:pPr>
          </w:p>
        </w:tc>
        <w:tc>
          <w:tcPr>
            <w:tcW w:w="1361" w:type="dxa"/>
            <w:vAlign w:val="center"/>
          </w:tcPr>
          <w:p>
            <w:pPr>
              <w:pStyle w:val="11"/>
              <w:rPr>
                <w:lang w:eastAsia="zh-CN"/>
              </w:rPr>
            </w:pPr>
            <w:r>
              <w:rPr>
                <w:rFonts w:hint="eastAsia"/>
                <w:lang w:eastAsia="zh-CN"/>
              </w:rPr>
              <w:t>171.36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7</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rPr>
                <w:lang w:eastAsia="zh-CN"/>
              </w:rPr>
            </w:pPr>
            <w:r>
              <w:rPr>
                <w:rFonts w:hint="eastAsia"/>
                <w:lang w:eastAsia="zh-CN"/>
              </w:rPr>
              <w:t>171.36</w:t>
            </w:r>
          </w:p>
        </w:tc>
        <w:tc>
          <w:tcPr>
            <w:tcW w:w="1361" w:type="dxa"/>
            <w:vAlign w:val="center"/>
          </w:tcPr>
          <w:p>
            <w:pPr>
              <w:pStyle w:val="11"/>
            </w:pPr>
          </w:p>
        </w:tc>
        <w:tc>
          <w:tcPr>
            <w:tcW w:w="1361" w:type="dxa"/>
            <w:vAlign w:val="center"/>
          </w:tcPr>
          <w:p>
            <w:pPr>
              <w:pStyle w:val="11"/>
              <w:rPr>
                <w:lang w:eastAsia="zh-CN"/>
              </w:rPr>
            </w:pPr>
            <w:r>
              <w:rPr>
                <w:rFonts w:hint="eastAsia"/>
                <w:lang w:eastAsia="zh-CN"/>
              </w:rPr>
              <w:t>171.36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28</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rPr>
                <w:rFonts w:hint="eastAsia"/>
                <w:lang w:eastAsia="zh-CN"/>
              </w:rPr>
              <w:t>47</w:t>
            </w:r>
            <w:r>
              <w:t>.00</w:t>
            </w:r>
          </w:p>
        </w:tc>
        <w:tc>
          <w:tcPr>
            <w:tcW w:w="1361" w:type="dxa"/>
            <w:vAlign w:val="center"/>
          </w:tcPr>
          <w:p>
            <w:pPr>
              <w:pStyle w:val="11"/>
            </w:pPr>
            <w:r>
              <w:rPr>
                <w:rFonts w:hint="eastAsia"/>
                <w:lang w:eastAsia="zh-CN"/>
              </w:rPr>
              <w:t>47.</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29</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rPr>
                <w:rFonts w:hint="eastAsia"/>
                <w:lang w:eastAsia="zh-CN"/>
              </w:rPr>
              <w:t>47</w:t>
            </w:r>
            <w:r>
              <w:t>.00</w:t>
            </w:r>
          </w:p>
        </w:tc>
        <w:tc>
          <w:tcPr>
            <w:tcW w:w="1361" w:type="dxa"/>
            <w:vAlign w:val="center"/>
          </w:tcPr>
          <w:p>
            <w:pPr>
              <w:pStyle w:val="11"/>
            </w:pPr>
            <w:r>
              <w:rPr>
                <w:rFonts w:hint="eastAsia"/>
                <w:lang w:eastAsia="zh-CN"/>
              </w:rPr>
              <w:t>47</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3</w:t>
            </w:r>
            <w:r>
              <w:rPr>
                <w:rFonts w:hint="eastAsia"/>
                <w:lang w:eastAsia="zh-CN"/>
              </w:rPr>
              <w:t>0</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rPr>
                <w:rFonts w:hint="eastAsia"/>
                <w:lang w:eastAsia="zh-CN"/>
              </w:rPr>
              <w:t>47</w:t>
            </w:r>
            <w:r>
              <w:t>.00</w:t>
            </w:r>
          </w:p>
        </w:tc>
        <w:tc>
          <w:tcPr>
            <w:tcW w:w="1361" w:type="dxa"/>
            <w:vAlign w:val="center"/>
          </w:tcPr>
          <w:p>
            <w:pPr>
              <w:pStyle w:val="11"/>
            </w:pPr>
            <w:r>
              <w:rPr>
                <w:rFonts w:hint="eastAsia"/>
                <w:lang w:eastAsia="zh-CN"/>
              </w:rPr>
              <w:t>47</w:t>
            </w:r>
            <w: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8020</w:t>
            </w:r>
            <w:r>
              <w:rPr>
                <w:rFonts w:hint="eastAsia"/>
                <w:lang w:eastAsia="zh-CN"/>
              </w:rPr>
              <w:t>11</w:t>
            </w:r>
            <w:r>
              <w:t>乐亭县</w:t>
            </w:r>
            <w:r>
              <w:rPr>
                <w:rFonts w:hint="eastAsia"/>
                <w:lang w:eastAsia="zh-CN"/>
              </w:rPr>
              <w:t>古河乡</w:t>
            </w:r>
            <w:r>
              <w:t>人民政府</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lang w:eastAsia="zh-CN"/>
              </w:rPr>
            </w:pPr>
            <w:r>
              <w:rPr>
                <w:rFonts w:hint="eastAsia"/>
                <w:lang w:eastAsia="zh-CN"/>
              </w:rPr>
              <w:t>1123.26</w:t>
            </w:r>
          </w:p>
        </w:tc>
        <w:tc>
          <w:tcPr>
            <w:tcW w:w="3402" w:type="dxa"/>
            <w:vAlign w:val="center"/>
          </w:tcPr>
          <w:p>
            <w:pPr>
              <w:pStyle w:val="12"/>
            </w:pPr>
            <w:r>
              <w:t>一、一般公共服务支出</w:t>
            </w:r>
          </w:p>
        </w:tc>
        <w:tc>
          <w:tcPr>
            <w:tcW w:w="1474" w:type="dxa"/>
            <w:vAlign w:val="center"/>
          </w:tcPr>
          <w:p>
            <w:pPr>
              <w:pStyle w:val="11"/>
              <w:rPr>
                <w:lang w:eastAsia="zh-CN"/>
              </w:rPr>
            </w:pPr>
            <w:r>
              <w:rPr>
                <w:rFonts w:hint="eastAsia"/>
                <w:lang w:eastAsia="zh-CN"/>
              </w:rPr>
              <w:t>665.87</w:t>
            </w:r>
          </w:p>
        </w:tc>
        <w:tc>
          <w:tcPr>
            <w:tcW w:w="1474" w:type="dxa"/>
            <w:vAlign w:val="center"/>
          </w:tcPr>
          <w:p>
            <w:pPr>
              <w:pStyle w:val="11"/>
              <w:rPr>
                <w:lang w:eastAsia="zh-CN"/>
              </w:rPr>
            </w:pPr>
            <w:r>
              <w:rPr>
                <w:rFonts w:hint="eastAsia"/>
                <w:lang w:eastAsia="zh-CN"/>
              </w:rPr>
              <w:t>665.87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lang w:eastAsia="zh-CN"/>
              </w:rPr>
            </w:pPr>
            <w:r>
              <w:rPr>
                <w:rFonts w:hint="eastAsia"/>
                <w:lang w:eastAsia="zh-CN"/>
              </w:rPr>
              <w:t>106.03</w:t>
            </w:r>
          </w:p>
        </w:tc>
        <w:tc>
          <w:tcPr>
            <w:tcW w:w="1474" w:type="dxa"/>
            <w:vAlign w:val="center"/>
          </w:tcPr>
          <w:p>
            <w:pPr>
              <w:pStyle w:val="11"/>
              <w:rPr>
                <w:lang w:eastAsia="zh-CN"/>
              </w:rPr>
            </w:pPr>
            <w:r>
              <w:rPr>
                <w:rFonts w:hint="eastAsia"/>
                <w:lang w:eastAsia="zh-CN"/>
              </w:rPr>
              <w:t>106.03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rPr>
                <w:rFonts w:hint="eastAsia"/>
                <w:lang w:eastAsia="zh-CN"/>
              </w:rPr>
              <w:t>108</w:t>
            </w:r>
            <w:r>
              <w:t>.00</w:t>
            </w:r>
          </w:p>
        </w:tc>
        <w:tc>
          <w:tcPr>
            <w:tcW w:w="1474" w:type="dxa"/>
            <w:vAlign w:val="center"/>
          </w:tcPr>
          <w:p>
            <w:pPr>
              <w:pStyle w:val="11"/>
            </w:pPr>
            <w:r>
              <w:rPr>
                <w:rFonts w:hint="eastAsia"/>
                <w:lang w:eastAsia="zh-CN"/>
              </w:rPr>
              <w:t>108</w:t>
            </w:r>
            <w:r>
              <w:t>.00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rPr>
                <w:rFonts w:hint="eastAsia"/>
                <w:lang w:eastAsia="zh-CN"/>
              </w:rPr>
              <w:t>25</w:t>
            </w:r>
            <w:r>
              <w:t>.00</w:t>
            </w:r>
          </w:p>
        </w:tc>
        <w:tc>
          <w:tcPr>
            <w:tcW w:w="1474" w:type="dxa"/>
            <w:vAlign w:val="center"/>
          </w:tcPr>
          <w:p>
            <w:pPr>
              <w:pStyle w:val="11"/>
            </w:pPr>
            <w:r>
              <w:rPr>
                <w:rFonts w:hint="eastAsia"/>
                <w:lang w:eastAsia="zh-CN"/>
              </w:rPr>
              <w:t>25</w:t>
            </w:r>
            <w:r>
              <w:t>.00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rPr>
                <w:lang w:eastAsia="zh-CN"/>
              </w:rPr>
            </w:pPr>
            <w:r>
              <w:rPr>
                <w:rFonts w:hint="eastAsia"/>
                <w:lang w:eastAsia="zh-CN"/>
              </w:rPr>
              <w:t>171.36</w:t>
            </w:r>
          </w:p>
        </w:tc>
        <w:tc>
          <w:tcPr>
            <w:tcW w:w="1474" w:type="dxa"/>
            <w:vAlign w:val="center"/>
          </w:tcPr>
          <w:p>
            <w:pPr>
              <w:pStyle w:val="11"/>
              <w:rPr>
                <w:lang w:eastAsia="zh-CN"/>
              </w:rPr>
            </w:pPr>
            <w:r>
              <w:rPr>
                <w:rFonts w:hint="eastAsia"/>
                <w:lang w:eastAsia="zh-CN"/>
              </w:rPr>
              <w:t>171.36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rPr>
                <w:rFonts w:hint="eastAsia"/>
                <w:lang w:eastAsia="zh-CN"/>
              </w:rPr>
              <w:t>47</w:t>
            </w:r>
            <w:r>
              <w:t>.00</w:t>
            </w:r>
          </w:p>
        </w:tc>
        <w:tc>
          <w:tcPr>
            <w:tcW w:w="1474" w:type="dxa"/>
            <w:vAlign w:val="center"/>
          </w:tcPr>
          <w:p>
            <w:pPr>
              <w:pStyle w:val="11"/>
            </w:pPr>
            <w:r>
              <w:rPr>
                <w:rFonts w:hint="eastAsia"/>
                <w:lang w:eastAsia="zh-CN"/>
              </w:rPr>
              <w:t>47</w:t>
            </w:r>
            <w:r>
              <w:t>.00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rPr>
                <w:lang w:eastAsia="zh-CN"/>
              </w:rPr>
            </w:pPr>
            <w:r>
              <w:rPr>
                <w:rFonts w:hint="eastAsia"/>
                <w:lang w:eastAsia="zh-CN"/>
              </w:rPr>
              <w:t>1123.26</w:t>
            </w:r>
          </w:p>
        </w:tc>
        <w:tc>
          <w:tcPr>
            <w:tcW w:w="3402" w:type="dxa"/>
            <w:vAlign w:val="center"/>
          </w:tcPr>
          <w:p>
            <w:pPr>
              <w:pStyle w:val="14"/>
            </w:pPr>
            <w:r>
              <w:t>本年支出合计</w:t>
            </w:r>
          </w:p>
        </w:tc>
        <w:tc>
          <w:tcPr>
            <w:tcW w:w="1474" w:type="dxa"/>
            <w:vAlign w:val="center"/>
          </w:tcPr>
          <w:p>
            <w:pPr>
              <w:pStyle w:val="15"/>
              <w:rPr>
                <w:lang w:eastAsia="zh-CN"/>
              </w:rPr>
            </w:pPr>
            <w:r>
              <w:rPr>
                <w:rFonts w:hint="eastAsia"/>
                <w:lang w:eastAsia="zh-CN"/>
              </w:rPr>
              <w:t>1123.26</w:t>
            </w:r>
          </w:p>
        </w:tc>
        <w:tc>
          <w:tcPr>
            <w:tcW w:w="1474" w:type="dxa"/>
            <w:vAlign w:val="center"/>
          </w:tcPr>
          <w:p>
            <w:pPr>
              <w:pStyle w:val="15"/>
              <w:rPr>
                <w:lang w:eastAsia="zh-CN"/>
              </w:rPr>
            </w:pPr>
            <w:r>
              <w:rPr>
                <w:rFonts w:hint="eastAsia"/>
                <w:lang w:eastAsia="zh-CN"/>
              </w:rPr>
              <w:t>1123.26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rPr>
                <w:lang w:eastAsia="zh-CN"/>
              </w:rPr>
            </w:pPr>
            <w:r>
              <w:rPr>
                <w:rFonts w:hint="eastAsia"/>
                <w:lang w:eastAsia="zh-CN"/>
              </w:rPr>
              <w:t>1123.26</w:t>
            </w:r>
          </w:p>
        </w:tc>
        <w:tc>
          <w:tcPr>
            <w:tcW w:w="3402" w:type="dxa"/>
            <w:vAlign w:val="center"/>
          </w:tcPr>
          <w:p>
            <w:pPr>
              <w:pStyle w:val="14"/>
            </w:pPr>
            <w:r>
              <w:t>支出总计</w:t>
            </w:r>
          </w:p>
        </w:tc>
        <w:tc>
          <w:tcPr>
            <w:tcW w:w="1474" w:type="dxa"/>
            <w:vAlign w:val="center"/>
          </w:tcPr>
          <w:p>
            <w:pPr>
              <w:pStyle w:val="15"/>
              <w:rPr>
                <w:lang w:eastAsia="zh-CN"/>
              </w:rPr>
            </w:pPr>
            <w:r>
              <w:rPr>
                <w:rFonts w:hint="eastAsia"/>
                <w:lang w:eastAsia="zh-CN"/>
              </w:rPr>
              <w:t>1123.26</w:t>
            </w:r>
          </w:p>
        </w:tc>
        <w:tc>
          <w:tcPr>
            <w:tcW w:w="1474" w:type="dxa"/>
            <w:vAlign w:val="center"/>
          </w:tcPr>
          <w:p>
            <w:pPr>
              <w:pStyle w:val="15"/>
              <w:rPr>
                <w:lang w:eastAsia="zh-CN"/>
              </w:rPr>
            </w:pPr>
            <w:r>
              <w:rPr>
                <w:rFonts w:hint="eastAsia"/>
                <w:lang w:eastAsia="zh-CN"/>
              </w:rPr>
              <w:t>1123.26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w:t>
            </w:r>
            <w:r>
              <w:rPr>
                <w:rFonts w:hint="eastAsia"/>
                <w:lang w:eastAsia="zh-CN"/>
              </w:rPr>
              <w:t>11</w:t>
            </w:r>
            <w:r>
              <w:t>乐亭县</w:t>
            </w:r>
            <w:r>
              <w:rPr>
                <w:rFonts w:hint="eastAsia"/>
                <w:lang w:eastAsia="zh-CN"/>
              </w:rPr>
              <w:t>古河乡</w:t>
            </w:r>
            <w:r>
              <w:t>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lang w:eastAsia="zh-CN"/>
              </w:rPr>
            </w:pPr>
            <w:r>
              <w:rPr>
                <w:rFonts w:hint="eastAsia"/>
                <w:lang w:eastAsia="zh-CN"/>
              </w:rPr>
              <w:t>1123.26</w:t>
            </w:r>
          </w:p>
        </w:tc>
        <w:tc>
          <w:tcPr>
            <w:tcW w:w="2551" w:type="dxa"/>
            <w:vAlign w:val="center"/>
          </w:tcPr>
          <w:p>
            <w:pPr>
              <w:pStyle w:val="15"/>
              <w:rPr>
                <w:lang w:eastAsia="zh-CN"/>
              </w:rPr>
            </w:pPr>
            <w:r>
              <w:rPr>
                <w:rFonts w:hint="eastAsia"/>
                <w:lang w:eastAsia="zh-CN"/>
              </w:rPr>
              <w:t>858.87</w:t>
            </w:r>
          </w:p>
        </w:tc>
        <w:tc>
          <w:tcPr>
            <w:tcW w:w="2551" w:type="dxa"/>
            <w:vAlign w:val="center"/>
          </w:tcPr>
          <w:p>
            <w:pPr>
              <w:pStyle w:val="15"/>
              <w:rPr>
                <w:lang w:eastAsia="zh-CN"/>
              </w:rPr>
            </w:pPr>
            <w:r>
              <w:rPr>
                <w:rFonts w:hint="eastAsia"/>
                <w:lang w:eastAsia="zh-CN"/>
              </w:rPr>
              <w:t>264.39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rPr>
                <w:lang w:eastAsia="zh-CN"/>
              </w:rPr>
            </w:pPr>
            <w:r>
              <w:rPr>
                <w:rFonts w:hint="eastAsia"/>
                <w:lang w:eastAsia="zh-CN"/>
              </w:rPr>
              <w:t>665.87</w:t>
            </w:r>
          </w:p>
        </w:tc>
        <w:tc>
          <w:tcPr>
            <w:tcW w:w="2551" w:type="dxa"/>
            <w:vAlign w:val="center"/>
          </w:tcPr>
          <w:p>
            <w:pPr>
              <w:pStyle w:val="11"/>
              <w:rPr>
                <w:lang w:eastAsia="zh-CN"/>
              </w:rPr>
            </w:pPr>
            <w:r>
              <w:rPr>
                <w:rFonts w:hint="eastAsia"/>
                <w:lang w:eastAsia="zh-CN"/>
              </w:rPr>
              <w:t>623.87</w:t>
            </w:r>
          </w:p>
        </w:tc>
        <w:tc>
          <w:tcPr>
            <w:tcW w:w="2551" w:type="dxa"/>
            <w:vAlign w:val="center"/>
          </w:tcPr>
          <w:p>
            <w:pPr>
              <w:pStyle w:val="11"/>
              <w:rPr>
                <w:lang w:eastAsia="zh-CN"/>
              </w:rPr>
            </w:pPr>
            <w:r>
              <w:rPr>
                <w:rFonts w:hint="eastAsia"/>
                <w:lang w:eastAsia="zh-CN"/>
              </w:rP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rPr>
                <w:lang w:eastAsia="zh-CN"/>
              </w:rPr>
            </w:pPr>
            <w:r>
              <w:rPr>
                <w:rFonts w:hint="eastAsia"/>
                <w:lang w:eastAsia="zh-CN"/>
              </w:rPr>
              <w:t>663.87</w:t>
            </w:r>
          </w:p>
        </w:tc>
        <w:tc>
          <w:tcPr>
            <w:tcW w:w="2551" w:type="dxa"/>
            <w:vAlign w:val="center"/>
          </w:tcPr>
          <w:p>
            <w:pPr>
              <w:pStyle w:val="11"/>
              <w:rPr>
                <w:lang w:eastAsia="zh-CN"/>
              </w:rPr>
            </w:pPr>
            <w:r>
              <w:rPr>
                <w:rFonts w:hint="eastAsia"/>
                <w:lang w:eastAsia="zh-CN"/>
              </w:rPr>
              <w:t>623.87</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rPr>
                <w:lang w:eastAsia="zh-CN"/>
              </w:rPr>
            </w:pPr>
            <w:r>
              <w:rPr>
                <w:rFonts w:hint="eastAsia"/>
                <w:lang w:eastAsia="zh-CN"/>
              </w:rPr>
              <w:t>623.87</w:t>
            </w:r>
          </w:p>
        </w:tc>
        <w:tc>
          <w:tcPr>
            <w:tcW w:w="2551" w:type="dxa"/>
            <w:vAlign w:val="center"/>
          </w:tcPr>
          <w:p>
            <w:pPr>
              <w:pStyle w:val="11"/>
              <w:rPr>
                <w:lang w:eastAsia="zh-CN"/>
              </w:rPr>
            </w:pPr>
            <w:r>
              <w:rPr>
                <w:rFonts w:hint="eastAsia"/>
                <w:lang w:eastAsia="zh-CN"/>
              </w:rPr>
              <w:t>623.87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rPr>
                <w:lang w:eastAsia="zh-CN"/>
              </w:rPr>
            </w:pPr>
            <w:r>
              <w:rPr>
                <w:rFonts w:hint="eastAsia"/>
                <w:lang w:eastAsia="zh-CN"/>
              </w:rPr>
              <w:t>106.03</w:t>
            </w:r>
          </w:p>
        </w:tc>
        <w:tc>
          <w:tcPr>
            <w:tcW w:w="2551" w:type="dxa"/>
            <w:vAlign w:val="center"/>
          </w:tcPr>
          <w:p>
            <w:pPr>
              <w:pStyle w:val="11"/>
              <w:rPr>
                <w:lang w:eastAsia="zh-CN"/>
              </w:rPr>
            </w:pPr>
            <w:r>
              <w:rPr>
                <w:rFonts w:hint="eastAsia"/>
                <w:lang w:eastAsia="zh-CN"/>
              </w:rPr>
              <w:t>80.00</w:t>
            </w:r>
          </w:p>
        </w:tc>
        <w:tc>
          <w:tcPr>
            <w:tcW w:w="2551" w:type="dxa"/>
            <w:vAlign w:val="center"/>
          </w:tcPr>
          <w:p>
            <w:pPr>
              <w:pStyle w:val="11"/>
              <w:rPr>
                <w:lang w:eastAsia="zh-CN"/>
              </w:rPr>
            </w:pPr>
            <w:r>
              <w:rPr>
                <w:rFonts w:hint="eastAsia"/>
                <w:lang w:eastAsia="zh-CN"/>
              </w:rPr>
              <w:t>26.03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rPr>
                <w:lang w:eastAsia="zh-CN"/>
              </w:rPr>
            </w:pPr>
            <w:r>
              <w:rPr>
                <w:rFonts w:hint="eastAsia"/>
                <w:lang w:eastAsia="zh-CN"/>
              </w:rPr>
              <w:t>80.00</w:t>
            </w:r>
          </w:p>
        </w:tc>
        <w:tc>
          <w:tcPr>
            <w:tcW w:w="2551" w:type="dxa"/>
            <w:vAlign w:val="center"/>
          </w:tcPr>
          <w:p>
            <w:pPr>
              <w:pStyle w:val="11"/>
              <w:rPr>
                <w:lang w:eastAsia="zh-CN"/>
              </w:rPr>
            </w:pPr>
            <w:r>
              <w:rPr>
                <w:rFonts w:hint="eastAsia"/>
                <w:lang w:eastAsia="zh-CN"/>
              </w:rPr>
              <w:t>80.00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rPr>
                <w:rFonts w:hint="eastAsia"/>
                <w:lang w:eastAsia="zh-CN"/>
              </w:rPr>
              <w:t>74</w:t>
            </w:r>
            <w:r>
              <w:t>.00</w:t>
            </w:r>
          </w:p>
        </w:tc>
        <w:tc>
          <w:tcPr>
            <w:tcW w:w="2551" w:type="dxa"/>
            <w:vAlign w:val="center"/>
          </w:tcPr>
          <w:p>
            <w:pPr>
              <w:pStyle w:val="11"/>
            </w:pPr>
            <w:r>
              <w:rPr>
                <w:rFonts w:hint="eastAsia"/>
                <w:lang w:eastAsia="zh-CN"/>
              </w:rPr>
              <w:t>74</w:t>
            </w:r>
            <w:r>
              <w:t>.00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rPr>
                <w:rFonts w:hint="eastAsia"/>
                <w:lang w:eastAsia="zh-CN"/>
              </w:rPr>
              <w:t>6</w:t>
            </w:r>
            <w:r>
              <w:t>.00</w:t>
            </w:r>
          </w:p>
        </w:tc>
        <w:tc>
          <w:tcPr>
            <w:tcW w:w="2551" w:type="dxa"/>
            <w:vAlign w:val="center"/>
          </w:tcPr>
          <w:p>
            <w:pPr>
              <w:pStyle w:val="11"/>
            </w:pPr>
            <w:r>
              <w:rPr>
                <w:rFonts w:hint="eastAsia"/>
                <w:lang w:eastAsia="zh-CN"/>
              </w:rPr>
              <w:t>6</w:t>
            </w:r>
            <w:r>
              <w:t>.00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2</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rPr>
                <w:rFonts w:hint="eastAsia"/>
                <w:lang w:eastAsia="zh-CN"/>
              </w:rPr>
              <w:t>21</w:t>
            </w:r>
            <w:r>
              <w:t>.00</w:t>
            </w:r>
          </w:p>
        </w:tc>
        <w:tc>
          <w:tcPr>
            <w:tcW w:w="2551" w:type="dxa"/>
            <w:vAlign w:val="center"/>
          </w:tcPr>
          <w:p>
            <w:pPr>
              <w:pStyle w:val="11"/>
            </w:pPr>
          </w:p>
        </w:tc>
        <w:tc>
          <w:tcPr>
            <w:tcW w:w="2551" w:type="dxa"/>
            <w:vAlign w:val="center"/>
          </w:tcPr>
          <w:p>
            <w:pPr>
              <w:pStyle w:val="11"/>
            </w:pPr>
            <w:r>
              <w:rPr>
                <w:rFonts w:hint="eastAsia"/>
                <w:lang w:eastAsia="zh-CN"/>
              </w:rPr>
              <w:t>21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3</w:t>
            </w:r>
          </w:p>
        </w:tc>
        <w:tc>
          <w:tcPr>
            <w:tcW w:w="1191" w:type="dxa"/>
            <w:vAlign w:val="center"/>
          </w:tcPr>
          <w:p>
            <w:pPr>
              <w:pStyle w:val="12"/>
            </w:pPr>
            <w:r>
              <w:t>2080705</w:t>
            </w:r>
          </w:p>
        </w:tc>
        <w:tc>
          <w:tcPr>
            <w:tcW w:w="4535" w:type="dxa"/>
            <w:vAlign w:val="center"/>
          </w:tcPr>
          <w:p>
            <w:pPr>
              <w:pStyle w:val="12"/>
            </w:pPr>
            <w:r>
              <w:t>公益性岗位补贴</w:t>
            </w:r>
          </w:p>
        </w:tc>
        <w:tc>
          <w:tcPr>
            <w:tcW w:w="2551" w:type="dxa"/>
            <w:vAlign w:val="center"/>
          </w:tcPr>
          <w:p>
            <w:pPr>
              <w:pStyle w:val="11"/>
            </w:pPr>
            <w:r>
              <w:rPr>
                <w:rFonts w:hint="eastAsia"/>
                <w:lang w:eastAsia="zh-CN"/>
              </w:rPr>
              <w:t>21</w:t>
            </w:r>
            <w:r>
              <w:t>.00</w:t>
            </w:r>
          </w:p>
        </w:tc>
        <w:tc>
          <w:tcPr>
            <w:tcW w:w="2551" w:type="dxa"/>
            <w:vAlign w:val="center"/>
          </w:tcPr>
          <w:p>
            <w:pPr>
              <w:pStyle w:val="11"/>
            </w:pPr>
          </w:p>
        </w:tc>
        <w:tc>
          <w:tcPr>
            <w:tcW w:w="2551" w:type="dxa"/>
            <w:vAlign w:val="center"/>
          </w:tcPr>
          <w:p>
            <w:pPr>
              <w:pStyle w:val="11"/>
            </w:pPr>
            <w:r>
              <w:rPr>
                <w:rFonts w:hint="eastAsia"/>
                <w:lang w:eastAsia="zh-CN"/>
              </w:rPr>
              <w:t>21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4</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rPr>
                <w:lang w:eastAsia="zh-CN"/>
              </w:rPr>
            </w:pPr>
            <w:r>
              <w:rPr>
                <w:rFonts w:hint="eastAsia"/>
                <w:lang w:eastAsia="zh-CN"/>
              </w:rPr>
              <w:t>2.73</w:t>
            </w:r>
          </w:p>
        </w:tc>
        <w:tc>
          <w:tcPr>
            <w:tcW w:w="2551" w:type="dxa"/>
            <w:vAlign w:val="center"/>
          </w:tcPr>
          <w:p>
            <w:pPr>
              <w:pStyle w:val="11"/>
            </w:pPr>
          </w:p>
        </w:tc>
        <w:tc>
          <w:tcPr>
            <w:tcW w:w="2551" w:type="dxa"/>
            <w:vAlign w:val="center"/>
          </w:tcPr>
          <w:p>
            <w:pPr>
              <w:pStyle w:val="11"/>
              <w:rPr>
                <w:lang w:eastAsia="zh-CN"/>
              </w:rPr>
            </w:pPr>
            <w:r>
              <w:rPr>
                <w:rFonts w:hint="eastAsia"/>
                <w:lang w:eastAsia="zh-CN"/>
              </w:rP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5</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rPr>
                <w:lang w:eastAsia="zh-CN"/>
              </w:rPr>
            </w:pPr>
            <w:r>
              <w:rPr>
                <w:rFonts w:hint="eastAsia"/>
                <w:lang w:eastAsia="zh-CN"/>
              </w:rPr>
              <w:t>2.73</w:t>
            </w:r>
          </w:p>
        </w:tc>
        <w:tc>
          <w:tcPr>
            <w:tcW w:w="2551" w:type="dxa"/>
            <w:vAlign w:val="center"/>
          </w:tcPr>
          <w:p>
            <w:pPr>
              <w:pStyle w:val="11"/>
            </w:pPr>
          </w:p>
        </w:tc>
        <w:tc>
          <w:tcPr>
            <w:tcW w:w="2551" w:type="dxa"/>
            <w:vAlign w:val="center"/>
          </w:tcPr>
          <w:p>
            <w:pPr>
              <w:pStyle w:val="11"/>
              <w:rPr>
                <w:lang w:eastAsia="zh-CN"/>
              </w:rPr>
            </w:pPr>
            <w:r>
              <w:rPr>
                <w:rFonts w:hint="eastAsia"/>
                <w:lang w:eastAsia="zh-CN"/>
              </w:rP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6</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rPr>
                <w:lang w:eastAsia="zh-CN"/>
              </w:rPr>
            </w:pPr>
            <w:r>
              <w:rPr>
                <w:rFonts w:hint="eastAsia"/>
                <w:lang w:eastAsia="zh-CN"/>
              </w:rPr>
              <w:t>2.30</w:t>
            </w:r>
          </w:p>
        </w:tc>
        <w:tc>
          <w:tcPr>
            <w:tcW w:w="2551" w:type="dxa"/>
            <w:vAlign w:val="center"/>
          </w:tcPr>
          <w:p>
            <w:pPr>
              <w:pStyle w:val="11"/>
            </w:pPr>
          </w:p>
        </w:tc>
        <w:tc>
          <w:tcPr>
            <w:tcW w:w="2551" w:type="dxa"/>
            <w:vAlign w:val="center"/>
          </w:tcPr>
          <w:p>
            <w:pPr>
              <w:pStyle w:val="11"/>
              <w:rPr>
                <w:lang w:eastAsia="zh-CN"/>
              </w:rPr>
            </w:pPr>
            <w:r>
              <w:rPr>
                <w:rFonts w:hint="eastAsia"/>
                <w:lang w:eastAsia="zh-C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17</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rPr>
                <w:lang w:eastAsia="zh-CN"/>
              </w:rPr>
            </w:pPr>
            <w:r>
              <w:rPr>
                <w:rFonts w:hint="eastAsia"/>
                <w:lang w:eastAsia="zh-CN"/>
              </w:rPr>
              <w:t>2.30</w:t>
            </w:r>
          </w:p>
        </w:tc>
        <w:tc>
          <w:tcPr>
            <w:tcW w:w="2551" w:type="dxa"/>
            <w:vAlign w:val="center"/>
          </w:tcPr>
          <w:p>
            <w:pPr>
              <w:pStyle w:val="11"/>
            </w:pPr>
          </w:p>
        </w:tc>
        <w:tc>
          <w:tcPr>
            <w:tcW w:w="2551" w:type="dxa"/>
            <w:vAlign w:val="center"/>
          </w:tcPr>
          <w:p>
            <w:pPr>
              <w:pStyle w:val="11"/>
              <w:rPr>
                <w:lang w:eastAsia="zh-CN"/>
              </w:rPr>
            </w:pPr>
            <w:r>
              <w:rPr>
                <w:rFonts w:hint="eastAsia"/>
                <w:lang w:eastAsia="zh-C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rPr>
                <w:rFonts w:hint="eastAsia"/>
                <w:lang w:eastAsia="zh-CN"/>
              </w:rPr>
              <w:t>108</w:t>
            </w:r>
            <w:r>
              <w:t>.00</w:t>
            </w:r>
          </w:p>
        </w:tc>
        <w:tc>
          <w:tcPr>
            <w:tcW w:w="2551" w:type="dxa"/>
            <w:vAlign w:val="center"/>
          </w:tcPr>
          <w:p>
            <w:pPr>
              <w:pStyle w:val="11"/>
            </w:pPr>
            <w:r>
              <w:rPr>
                <w:rFonts w:hint="eastAsia"/>
                <w:lang w:eastAsia="zh-CN"/>
              </w:rPr>
              <w:t>108</w:t>
            </w:r>
            <w:r>
              <w:t>.00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rPr>
                <w:rFonts w:hint="eastAsia"/>
                <w:lang w:eastAsia="zh-CN"/>
              </w:rPr>
              <w:t>108</w:t>
            </w:r>
            <w:r>
              <w:t>.00</w:t>
            </w:r>
          </w:p>
        </w:tc>
        <w:tc>
          <w:tcPr>
            <w:tcW w:w="2551" w:type="dxa"/>
            <w:vAlign w:val="center"/>
          </w:tcPr>
          <w:p>
            <w:pPr>
              <w:pStyle w:val="11"/>
            </w:pPr>
            <w:r>
              <w:rPr>
                <w:rFonts w:hint="eastAsia"/>
                <w:lang w:eastAsia="zh-CN"/>
              </w:rPr>
              <w:t>108</w:t>
            </w:r>
            <w:r>
              <w:t>.00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rPr>
                <w:rFonts w:hint="eastAsia"/>
                <w:lang w:eastAsia="zh-CN"/>
              </w:rPr>
              <w:t>38</w:t>
            </w:r>
            <w:r>
              <w:t>.00</w:t>
            </w:r>
          </w:p>
        </w:tc>
        <w:tc>
          <w:tcPr>
            <w:tcW w:w="2551" w:type="dxa"/>
            <w:vAlign w:val="center"/>
          </w:tcPr>
          <w:p>
            <w:pPr>
              <w:pStyle w:val="11"/>
            </w:pPr>
            <w:r>
              <w:rPr>
                <w:rFonts w:hint="eastAsia"/>
                <w:lang w:eastAsia="zh-CN"/>
              </w:rPr>
              <w:t>38</w:t>
            </w:r>
            <w:r>
              <w:t>.00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70.00</w:t>
            </w:r>
          </w:p>
        </w:tc>
        <w:tc>
          <w:tcPr>
            <w:tcW w:w="2551" w:type="dxa"/>
            <w:vAlign w:val="center"/>
          </w:tcPr>
          <w:p>
            <w:pPr>
              <w:pStyle w:val="11"/>
            </w:pPr>
            <w:r>
              <w:t>70.00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rPr>
                <w:rFonts w:hint="eastAsia"/>
                <w:lang w:eastAsia="zh-CN"/>
              </w:rPr>
              <w:t>25</w:t>
            </w:r>
            <w:r>
              <w:t>.00</w:t>
            </w:r>
          </w:p>
        </w:tc>
        <w:tc>
          <w:tcPr>
            <w:tcW w:w="2551" w:type="dxa"/>
            <w:vAlign w:val="center"/>
          </w:tcPr>
          <w:p>
            <w:pPr>
              <w:pStyle w:val="11"/>
            </w:pPr>
          </w:p>
        </w:tc>
        <w:tc>
          <w:tcPr>
            <w:tcW w:w="2551" w:type="dxa"/>
            <w:vAlign w:val="center"/>
          </w:tcPr>
          <w:p>
            <w:pPr>
              <w:pStyle w:val="11"/>
            </w:pPr>
            <w:r>
              <w:rPr>
                <w:rFonts w:hint="eastAsia"/>
                <w:lang w:eastAsia="zh-CN"/>
              </w:rPr>
              <w:t>25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3</w:t>
            </w:r>
          </w:p>
        </w:tc>
        <w:tc>
          <w:tcPr>
            <w:tcW w:w="1191" w:type="dxa"/>
            <w:vAlign w:val="center"/>
          </w:tcPr>
          <w:p>
            <w:pPr>
              <w:pStyle w:val="12"/>
            </w:pPr>
            <w:r>
              <w:t>21111</w:t>
            </w:r>
          </w:p>
        </w:tc>
        <w:tc>
          <w:tcPr>
            <w:tcW w:w="4535" w:type="dxa"/>
            <w:vAlign w:val="center"/>
          </w:tcPr>
          <w:p>
            <w:pPr>
              <w:pStyle w:val="12"/>
            </w:pPr>
            <w:r>
              <w:t>污染减排</w:t>
            </w:r>
          </w:p>
        </w:tc>
        <w:tc>
          <w:tcPr>
            <w:tcW w:w="2551" w:type="dxa"/>
            <w:vAlign w:val="center"/>
          </w:tcPr>
          <w:p>
            <w:pPr>
              <w:pStyle w:val="11"/>
            </w:pPr>
            <w:r>
              <w:rPr>
                <w:rFonts w:hint="eastAsia"/>
                <w:lang w:eastAsia="zh-CN"/>
              </w:rPr>
              <w:t>25</w:t>
            </w:r>
            <w:r>
              <w:t>.00</w:t>
            </w:r>
          </w:p>
        </w:tc>
        <w:tc>
          <w:tcPr>
            <w:tcW w:w="2551" w:type="dxa"/>
            <w:vAlign w:val="center"/>
          </w:tcPr>
          <w:p>
            <w:pPr>
              <w:pStyle w:val="11"/>
            </w:pPr>
          </w:p>
        </w:tc>
        <w:tc>
          <w:tcPr>
            <w:tcW w:w="2551" w:type="dxa"/>
            <w:vAlign w:val="center"/>
          </w:tcPr>
          <w:p>
            <w:pPr>
              <w:pStyle w:val="11"/>
            </w:pPr>
            <w:r>
              <w:rPr>
                <w:rFonts w:hint="eastAsia"/>
                <w:lang w:eastAsia="zh-CN"/>
              </w:rPr>
              <w:t>25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4</w:t>
            </w:r>
          </w:p>
        </w:tc>
        <w:tc>
          <w:tcPr>
            <w:tcW w:w="1191" w:type="dxa"/>
            <w:vAlign w:val="center"/>
          </w:tcPr>
          <w:p>
            <w:pPr>
              <w:pStyle w:val="12"/>
            </w:pPr>
            <w:r>
              <w:t>2111101</w:t>
            </w:r>
          </w:p>
        </w:tc>
        <w:tc>
          <w:tcPr>
            <w:tcW w:w="4535" w:type="dxa"/>
            <w:vAlign w:val="center"/>
          </w:tcPr>
          <w:p>
            <w:pPr>
              <w:pStyle w:val="12"/>
            </w:pPr>
            <w:r>
              <w:t>生态环境监测与信息</w:t>
            </w:r>
          </w:p>
        </w:tc>
        <w:tc>
          <w:tcPr>
            <w:tcW w:w="2551" w:type="dxa"/>
            <w:vAlign w:val="center"/>
          </w:tcPr>
          <w:p>
            <w:pPr>
              <w:pStyle w:val="11"/>
            </w:pPr>
            <w:r>
              <w:rPr>
                <w:rFonts w:hint="eastAsia"/>
                <w:lang w:eastAsia="zh-CN"/>
              </w:rPr>
              <w:t>25</w:t>
            </w:r>
            <w:r>
              <w:t>.00</w:t>
            </w:r>
          </w:p>
        </w:tc>
        <w:tc>
          <w:tcPr>
            <w:tcW w:w="2551" w:type="dxa"/>
            <w:vAlign w:val="center"/>
          </w:tcPr>
          <w:p>
            <w:pPr>
              <w:pStyle w:val="11"/>
            </w:pPr>
          </w:p>
        </w:tc>
        <w:tc>
          <w:tcPr>
            <w:tcW w:w="2551" w:type="dxa"/>
            <w:vAlign w:val="center"/>
          </w:tcPr>
          <w:p>
            <w:pPr>
              <w:pStyle w:val="11"/>
            </w:pPr>
            <w:r>
              <w:rPr>
                <w:rFonts w:hint="eastAsia"/>
                <w:lang w:eastAsia="zh-CN"/>
              </w:rPr>
              <w:t>25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rPr>
                <w:lang w:eastAsia="zh-CN"/>
              </w:rPr>
            </w:pPr>
            <w:r>
              <w:rPr>
                <w:rFonts w:hint="eastAsia"/>
                <w:lang w:eastAsia="zh-CN"/>
              </w:rPr>
              <w:t>171.36</w:t>
            </w:r>
          </w:p>
        </w:tc>
        <w:tc>
          <w:tcPr>
            <w:tcW w:w="2551" w:type="dxa"/>
            <w:vAlign w:val="center"/>
          </w:tcPr>
          <w:p>
            <w:pPr>
              <w:pStyle w:val="11"/>
            </w:pPr>
          </w:p>
        </w:tc>
        <w:tc>
          <w:tcPr>
            <w:tcW w:w="2551" w:type="dxa"/>
            <w:vAlign w:val="center"/>
          </w:tcPr>
          <w:p>
            <w:pPr>
              <w:pStyle w:val="11"/>
              <w:rPr>
                <w:lang w:eastAsia="zh-CN"/>
              </w:rPr>
            </w:pPr>
            <w:r>
              <w:rPr>
                <w:rFonts w:hint="eastAsia"/>
                <w:lang w:eastAsia="zh-CN"/>
              </w:rPr>
              <w:t>171.36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rPr>
                <w:lang w:eastAsia="zh-CN"/>
              </w:rPr>
            </w:pPr>
            <w:r>
              <w:rPr>
                <w:rFonts w:hint="eastAsia"/>
                <w:lang w:eastAsia="zh-CN"/>
              </w:rPr>
              <w:t>171.36</w:t>
            </w:r>
          </w:p>
        </w:tc>
        <w:tc>
          <w:tcPr>
            <w:tcW w:w="2551" w:type="dxa"/>
            <w:vAlign w:val="center"/>
          </w:tcPr>
          <w:p>
            <w:pPr>
              <w:pStyle w:val="11"/>
            </w:pPr>
          </w:p>
        </w:tc>
        <w:tc>
          <w:tcPr>
            <w:tcW w:w="2551" w:type="dxa"/>
            <w:vAlign w:val="center"/>
          </w:tcPr>
          <w:p>
            <w:pPr>
              <w:pStyle w:val="11"/>
              <w:rPr>
                <w:lang w:eastAsia="zh-CN"/>
              </w:rPr>
            </w:pPr>
            <w:r>
              <w:rPr>
                <w:rFonts w:hint="eastAsia"/>
                <w:lang w:eastAsia="zh-CN"/>
              </w:rPr>
              <w:t>171.36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rPr>
                <w:lang w:eastAsia="zh-CN"/>
              </w:rPr>
            </w:pPr>
            <w:r>
              <w:rPr>
                <w:rFonts w:hint="eastAsia"/>
                <w:lang w:eastAsia="zh-CN"/>
              </w:rPr>
              <w:t>171.36</w:t>
            </w:r>
          </w:p>
        </w:tc>
        <w:tc>
          <w:tcPr>
            <w:tcW w:w="2551" w:type="dxa"/>
            <w:vAlign w:val="center"/>
          </w:tcPr>
          <w:p>
            <w:pPr>
              <w:pStyle w:val="11"/>
            </w:pPr>
          </w:p>
        </w:tc>
        <w:tc>
          <w:tcPr>
            <w:tcW w:w="2551" w:type="dxa"/>
            <w:vAlign w:val="center"/>
          </w:tcPr>
          <w:p>
            <w:pPr>
              <w:pStyle w:val="11"/>
              <w:rPr>
                <w:lang w:eastAsia="zh-CN"/>
              </w:rPr>
            </w:pPr>
            <w:r>
              <w:rPr>
                <w:rFonts w:hint="eastAsia"/>
                <w:lang w:eastAsia="zh-CN"/>
              </w:rPr>
              <w:t>171.36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rPr>
                <w:rFonts w:hint="eastAsia"/>
                <w:lang w:eastAsia="zh-CN"/>
              </w:rPr>
              <w:t>47</w:t>
            </w:r>
            <w:r>
              <w:t>.00</w:t>
            </w:r>
          </w:p>
        </w:tc>
        <w:tc>
          <w:tcPr>
            <w:tcW w:w="2551" w:type="dxa"/>
            <w:vAlign w:val="center"/>
          </w:tcPr>
          <w:p>
            <w:pPr>
              <w:pStyle w:val="11"/>
            </w:pPr>
            <w:r>
              <w:rPr>
                <w:rFonts w:hint="eastAsia"/>
                <w:lang w:eastAsia="zh-CN"/>
              </w:rPr>
              <w:t>47</w:t>
            </w:r>
            <w:r>
              <w:t>.00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rPr>
                <w:rFonts w:hint="eastAsia"/>
                <w:lang w:eastAsia="zh-CN"/>
              </w:rPr>
              <w:t>47</w:t>
            </w:r>
            <w:r>
              <w:t>.00</w:t>
            </w:r>
          </w:p>
        </w:tc>
        <w:tc>
          <w:tcPr>
            <w:tcW w:w="2551" w:type="dxa"/>
            <w:vAlign w:val="center"/>
          </w:tcPr>
          <w:p>
            <w:pPr>
              <w:pStyle w:val="11"/>
            </w:pPr>
            <w:r>
              <w:rPr>
                <w:rFonts w:hint="eastAsia"/>
                <w:lang w:eastAsia="zh-CN"/>
              </w:rPr>
              <w:t>47</w:t>
            </w:r>
            <w:r>
              <w:t>.00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3</w:t>
            </w:r>
            <w:r>
              <w:rPr>
                <w:rFonts w:hint="eastAsia"/>
                <w:lang w:eastAsia="zh-CN"/>
              </w:rPr>
              <w:t>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rPr>
                <w:rFonts w:hint="eastAsia"/>
                <w:lang w:eastAsia="zh-CN"/>
              </w:rPr>
              <w:t>47</w:t>
            </w:r>
            <w:r>
              <w:t>.00</w:t>
            </w:r>
          </w:p>
        </w:tc>
        <w:tc>
          <w:tcPr>
            <w:tcW w:w="2551" w:type="dxa"/>
            <w:vAlign w:val="center"/>
          </w:tcPr>
          <w:p>
            <w:pPr>
              <w:pStyle w:val="11"/>
            </w:pPr>
            <w:r>
              <w:rPr>
                <w:rFonts w:hint="eastAsia"/>
                <w:lang w:eastAsia="zh-CN"/>
              </w:rPr>
              <w:t>47</w:t>
            </w:r>
            <w:r>
              <w:t>.00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w:t>
            </w:r>
            <w:r>
              <w:rPr>
                <w:rFonts w:hint="eastAsia"/>
                <w:lang w:eastAsia="zh-CN"/>
              </w:rPr>
              <w:t>11</w:t>
            </w:r>
            <w:r>
              <w:t>乐亭县</w:t>
            </w:r>
            <w:r>
              <w:rPr>
                <w:rFonts w:hint="eastAsia"/>
                <w:lang w:eastAsia="zh-CN"/>
              </w:rPr>
              <w:t>古河乡</w:t>
            </w:r>
            <w:r>
              <w:t>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lang w:eastAsia="zh-CN"/>
              </w:rPr>
            </w:pPr>
            <w:r>
              <w:rPr>
                <w:rFonts w:hint="eastAsia"/>
                <w:lang w:eastAsia="zh-CN"/>
              </w:rPr>
              <w:t>858.87</w:t>
            </w:r>
          </w:p>
        </w:tc>
        <w:tc>
          <w:tcPr>
            <w:tcW w:w="2551" w:type="dxa"/>
            <w:vAlign w:val="center"/>
          </w:tcPr>
          <w:p>
            <w:pPr>
              <w:pStyle w:val="15"/>
              <w:rPr>
                <w:lang w:eastAsia="zh-CN"/>
              </w:rPr>
            </w:pPr>
            <w:r>
              <w:rPr>
                <w:rFonts w:hint="eastAsia"/>
                <w:lang w:eastAsia="zh-CN"/>
              </w:rPr>
              <w:t>790.30</w:t>
            </w:r>
          </w:p>
        </w:tc>
        <w:tc>
          <w:tcPr>
            <w:tcW w:w="2552" w:type="dxa"/>
            <w:vAlign w:val="center"/>
          </w:tcPr>
          <w:p>
            <w:pPr>
              <w:pStyle w:val="15"/>
              <w:rPr>
                <w:lang w:eastAsia="zh-CN"/>
              </w:rPr>
            </w:pPr>
            <w:r>
              <w:rPr>
                <w:rFonts w:hint="eastAsia"/>
                <w:lang w:eastAsia="zh-CN"/>
              </w:rPr>
              <w:t>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rPr>
                <w:lang w:eastAsia="zh-CN"/>
              </w:rPr>
            </w:pPr>
            <w:r>
              <w:rPr>
                <w:rFonts w:hint="eastAsia"/>
                <w:lang w:eastAsia="zh-CN"/>
              </w:rPr>
              <w:t>781.00</w:t>
            </w:r>
          </w:p>
        </w:tc>
        <w:tc>
          <w:tcPr>
            <w:tcW w:w="2551" w:type="dxa"/>
            <w:vAlign w:val="center"/>
          </w:tcPr>
          <w:p>
            <w:pPr>
              <w:pStyle w:val="11"/>
              <w:rPr>
                <w:lang w:eastAsia="zh-CN"/>
              </w:rPr>
            </w:pPr>
            <w:r>
              <w:rPr>
                <w:rFonts w:hint="eastAsia"/>
                <w:lang w:eastAsia="zh-CN"/>
              </w:rPr>
              <w:t>781.00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rPr>
                <w:rFonts w:hint="eastAsia"/>
                <w:lang w:eastAsia="zh-CN"/>
              </w:rPr>
              <w:t>220</w:t>
            </w:r>
            <w:r>
              <w:t>.00</w:t>
            </w:r>
          </w:p>
        </w:tc>
        <w:tc>
          <w:tcPr>
            <w:tcW w:w="2551" w:type="dxa"/>
            <w:vAlign w:val="center"/>
          </w:tcPr>
          <w:p>
            <w:pPr>
              <w:pStyle w:val="11"/>
            </w:pPr>
            <w:r>
              <w:rPr>
                <w:rFonts w:hint="eastAsia"/>
                <w:lang w:eastAsia="zh-CN"/>
              </w:rPr>
              <w:t>220</w:t>
            </w:r>
            <w:r>
              <w:t>.00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rPr>
                <w:rFonts w:hint="eastAsia"/>
                <w:lang w:eastAsia="zh-CN"/>
              </w:rPr>
              <w:t>167</w:t>
            </w:r>
            <w:r>
              <w:t>.00</w:t>
            </w:r>
          </w:p>
        </w:tc>
        <w:tc>
          <w:tcPr>
            <w:tcW w:w="2551" w:type="dxa"/>
            <w:vAlign w:val="center"/>
          </w:tcPr>
          <w:p>
            <w:pPr>
              <w:pStyle w:val="11"/>
            </w:pPr>
            <w:r>
              <w:rPr>
                <w:rFonts w:hint="eastAsia"/>
                <w:lang w:eastAsia="zh-CN"/>
              </w:rPr>
              <w:t>167</w:t>
            </w:r>
            <w:r>
              <w:t>.00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rPr>
                <w:rFonts w:hint="eastAsia"/>
                <w:lang w:eastAsia="zh-CN"/>
              </w:rPr>
              <w:t>1</w:t>
            </w:r>
            <w:r>
              <w:t>9.00</w:t>
            </w:r>
          </w:p>
        </w:tc>
        <w:tc>
          <w:tcPr>
            <w:tcW w:w="2551" w:type="dxa"/>
            <w:vAlign w:val="center"/>
          </w:tcPr>
          <w:p>
            <w:pPr>
              <w:pStyle w:val="11"/>
            </w:pPr>
            <w:r>
              <w:rPr>
                <w:rFonts w:hint="eastAsia"/>
                <w:lang w:eastAsia="zh-CN"/>
              </w:rPr>
              <w:t>1</w:t>
            </w:r>
            <w:r>
              <w:t>9.00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rPr>
                <w:rFonts w:hint="eastAsia"/>
                <w:lang w:eastAsia="zh-CN"/>
              </w:rPr>
              <w:t>89</w:t>
            </w:r>
            <w:r>
              <w:t>.00</w:t>
            </w:r>
          </w:p>
        </w:tc>
        <w:tc>
          <w:tcPr>
            <w:tcW w:w="2551" w:type="dxa"/>
            <w:vAlign w:val="center"/>
          </w:tcPr>
          <w:p>
            <w:pPr>
              <w:pStyle w:val="11"/>
            </w:pPr>
            <w:r>
              <w:rPr>
                <w:rFonts w:hint="eastAsia"/>
                <w:lang w:eastAsia="zh-CN"/>
              </w:rPr>
              <w:t>89</w:t>
            </w:r>
            <w:r>
              <w:t>.00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rPr>
                <w:rFonts w:hint="eastAsia"/>
                <w:lang w:eastAsia="zh-CN"/>
              </w:rPr>
              <w:t>74</w:t>
            </w:r>
            <w:r>
              <w:t>.00</w:t>
            </w:r>
          </w:p>
        </w:tc>
        <w:tc>
          <w:tcPr>
            <w:tcW w:w="2551" w:type="dxa"/>
            <w:vAlign w:val="center"/>
          </w:tcPr>
          <w:p>
            <w:pPr>
              <w:pStyle w:val="11"/>
            </w:pPr>
            <w:r>
              <w:rPr>
                <w:rFonts w:hint="eastAsia"/>
                <w:lang w:eastAsia="zh-CN"/>
              </w:rPr>
              <w:t>74</w:t>
            </w:r>
            <w:r>
              <w:t>.00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rPr>
                <w:rFonts w:hint="eastAsia"/>
                <w:lang w:eastAsia="zh-CN"/>
              </w:rPr>
              <w:t>6</w:t>
            </w:r>
            <w:r>
              <w:t>.00</w:t>
            </w:r>
          </w:p>
        </w:tc>
        <w:tc>
          <w:tcPr>
            <w:tcW w:w="2551" w:type="dxa"/>
            <w:vAlign w:val="center"/>
          </w:tcPr>
          <w:p>
            <w:pPr>
              <w:pStyle w:val="11"/>
            </w:pPr>
            <w:r>
              <w:rPr>
                <w:rFonts w:hint="eastAsia"/>
                <w:lang w:eastAsia="zh-CN"/>
              </w:rPr>
              <w:t>6</w:t>
            </w:r>
            <w:r>
              <w:t>.00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rPr>
                <w:rFonts w:hint="eastAsia"/>
                <w:lang w:eastAsia="zh-CN"/>
              </w:rPr>
              <w:t>38</w:t>
            </w:r>
            <w:r>
              <w:t>.00</w:t>
            </w:r>
          </w:p>
        </w:tc>
        <w:tc>
          <w:tcPr>
            <w:tcW w:w="2551" w:type="dxa"/>
            <w:vAlign w:val="center"/>
          </w:tcPr>
          <w:p>
            <w:pPr>
              <w:pStyle w:val="11"/>
            </w:pPr>
            <w:r>
              <w:rPr>
                <w:rFonts w:hint="eastAsia"/>
                <w:lang w:eastAsia="zh-CN"/>
              </w:rPr>
              <w:t>38</w:t>
            </w:r>
            <w:r>
              <w:t>.00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70.00</w:t>
            </w:r>
          </w:p>
        </w:tc>
        <w:tc>
          <w:tcPr>
            <w:tcW w:w="2551" w:type="dxa"/>
            <w:vAlign w:val="center"/>
          </w:tcPr>
          <w:p>
            <w:pPr>
              <w:pStyle w:val="11"/>
            </w:pPr>
            <w:r>
              <w:t>70.00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rPr>
                <w:lang w:eastAsia="zh-CN"/>
              </w:rPr>
            </w:pPr>
            <w:r>
              <w:rPr>
                <w:rFonts w:hint="eastAsia"/>
                <w:lang w:eastAsia="zh-CN"/>
              </w:rPr>
              <w:t>5.50</w:t>
            </w:r>
          </w:p>
        </w:tc>
        <w:tc>
          <w:tcPr>
            <w:tcW w:w="2551" w:type="dxa"/>
            <w:vAlign w:val="center"/>
          </w:tcPr>
          <w:p>
            <w:pPr>
              <w:pStyle w:val="11"/>
              <w:rPr>
                <w:lang w:eastAsia="zh-CN"/>
              </w:rPr>
            </w:pPr>
            <w:r>
              <w:rPr>
                <w:rFonts w:hint="eastAsia"/>
                <w:lang w:eastAsia="zh-CN"/>
              </w:rPr>
              <w:t>5.50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rPr>
                <w:lang w:eastAsia="zh-CN"/>
              </w:rPr>
            </w:pPr>
            <w:r>
              <w:rPr>
                <w:rFonts w:hint="eastAsia"/>
                <w:lang w:eastAsia="zh-CN"/>
              </w:rPr>
              <w:t>47.00</w:t>
            </w:r>
          </w:p>
        </w:tc>
        <w:tc>
          <w:tcPr>
            <w:tcW w:w="2551" w:type="dxa"/>
            <w:vAlign w:val="center"/>
          </w:tcPr>
          <w:p>
            <w:pPr>
              <w:pStyle w:val="11"/>
              <w:rPr>
                <w:lang w:eastAsia="zh-CN"/>
              </w:rPr>
            </w:pPr>
            <w:r>
              <w:rPr>
                <w:rFonts w:hint="eastAsia"/>
                <w:lang w:eastAsia="zh-CN"/>
              </w:rPr>
              <w:t>47.00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rPr>
                <w:rFonts w:hint="eastAsia"/>
                <w:lang w:eastAsia="zh-CN"/>
              </w:rPr>
              <w:t>45</w:t>
            </w:r>
            <w:r>
              <w:t>.50</w:t>
            </w:r>
          </w:p>
        </w:tc>
        <w:tc>
          <w:tcPr>
            <w:tcW w:w="2551" w:type="dxa"/>
            <w:vAlign w:val="center"/>
          </w:tcPr>
          <w:p>
            <w:pPr>
              <w:pStyle w:val="11"/>
            </w:pPr>
            <w:r>
              <w:rPr>
                <w:rFonts w:hint="eastAsia"/>
                <w:lang w:eastAsia="zh-CN"/>
              </w:rPr>
              <w:t>4</w:t>
            </w:r>
            <w:r>
              <w:t>5.50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rPr>
                <w:lang w:eastAsia="zh-CN"/>
              </w:rPr>
            </w:pPr>
            <w:r>
              <w:rPr>
                <w:rFonts w:hint="eastAsia"/>
                <w:lang w:eastAsia="zh-CN"/>
              </w:rPr>
              <w:t>68.57</w:t>
            </w:r>
          </w:p>
        </w:tc>
        <w:tc>
          <w:tcPr>
            <w:tcW w:w="2551" w:type="dxa"/>
            <w:vAlign w:val="center"/>
          </w:tcPr>
          <w:p>
            <w:pPr>
              <w:pStyle w:val="11"/>
            </w:pPr>
          </w:p>
        </w:tc>
        <w:tc>
          <w:tcPr>
            <w:tcW w:w="2552" w:type="dxa"/>
            <w:vAlign w:val="center"/>
          </w:tcPr>
          <w:p>
            <w:pPr>
              <w:pStyle w:val="11"/>
              <w:rPr>
                <w:lang w:eastAsia="zh-CN"/>
              </w:rPr>
            </w:pPr>
            <w:r>
              <w:rPr>
                <w:rFonts w:hint="eastAsia"/>
                <w:lang w:eastAsia="zh-CN"/>
              </w:rPr>
              <w:t>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rPr>
                <w:lang w:eastAsia="zh-CN"/>
              </w:rPr>
            </w:pPr>
            <w:r>
              <w:rPr>
                <w:rFonts w:hint="eastAsia"/>
                <w:lang w:eastAsia="zh-CN"/>
              </w:rPr>
              <w:t>9.20</w:t>
            </w:r>
          </w:p>
        </w:tc>
        <w:tc>
          <w:tcPr>
            <w:tcW w:w="2551" w:type="dxa"/>
            <w:vAlign w:val="center"/>
          </w:tcPr>
          <w:p>
            <w:pPr>
              <w:pStyle w:val="11"/>
            </w:pPr>
          </w:p>
        </w:tc>
        <w:tc>
          <w:tcPr>
            <w:tcW w:w="2552" w:type="dxa"/>
            <w:vAlign w:val="center"/>
          </w:tcPr>
          <w:p>
            <w:pPr>
              <w:pStyle w:val="11"/>
              <w:rPr>
                <w:lang w:eastAsia="zh-CN"/>
              </w:rPr>
            </w:pPr>
            <w:r>
              <w:rPr>
                <w:rFonts w:hint="eastAsia"/>
                <w:lang w:eastAsia="zh-CN"/>
              </w:rP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rPr>
                <w:rFonts w:hint="eastAsia"/>
                <w:lang w:eastAsia="zh-CN"/>
              </w:rPr>
              <w:t>8</w:t>
            </w:r>
            <w:r>
              <w:t>.00</w:t>
            </w:r>
          </w:p>
        </w:tc>
        <w:tc>
          <w:tcPr>
            <w:tcW w:w="2551" w:type="dxa"/>
            <w:vAlign w:val="center"/>
          </w:tcPr>
          <w:p>
            <w:pPr>
              <w:pStyle w:val="11"/>
            </w:pPr>
          </w:p>
        </w:tc>
        <w:tc>
          <w:tcPr>
            <w:tcW w:w="2552" w:type="dxa"/>
            <w:vAlign w:val="center"/>
          </w:tcPr>
          <w:p>
            <w:pPr>
              <w:pStyle w:val="11"/>
            </w:pPr>
            <w:r>
              <w:rPr>
                <w:rFonts w:hint="eastAsia"/>
                <w:lang w:eastAsia="zh-CN"/>
              </w:rPr>
              <w:t>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0.07</w:t>
            </w:r>
          </w:p>
        </w:tc>
        <w:tc>
          <w:tcPr>
            <w:tcW w:w="2551" w:type="dxa"/>
            <w:vAlign w:val="center"/>
          </w:tcPr>
          <w:p>
            <w:pPr>
              <w:pStyle w:val="11"/>
            </w:pPr>
          </w:p>
        </w:tc>
        <w:tc>
          <w:tcPr>
            <w:tcW w:w="2552" w:type="dxa"/>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rPr>
                <w:lang w:eastAsia="zh-CN"/>
              </w:rPr>
            </w:pPr>
            <w:r>
              <w:rPr>
                <w:rFonts w:hint="eastAsia"/>
                <w:lang w:eastAsia="zh-CN"/>
              </w:rPr>
              <w:t>2.00</w:t>
            </w:r>
          </w:p>
        </w:tc>
        <w:tc>
          <w:tcPr>
            <w:tcW w:w="2551" w:type="dxa"/>
            <w:vAlign w:val="center"/>
          </w:tcPr>
          <w:p>
            <w:pPr>
              <w:pStyle w:val="11"/>
            </w:pPr>
          </w:p>
        </w:tc>
        <w:tc>
          <w:tcPr>
            <w:tcW w:w="2552" w:type="dxa"/>
            <w:vAlign w:val="center"/>
          </w:tcPr>
          <w:p>
            <w:pPr>
              <w:pStyle w:val="11"/>
              <w:rPr>
                <w:lang w:eastAsia="zh-CN"/>
              </w:rPr>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rPr>
                <w:lang w:eastAsia="zh-CN"/>
              </w:rPr>
            </w:pPr>
            <w:r>
              <w:rPr>
                <w:rFonts w:hint="eastAsia"/>
                <w:lang w:eastAsia="zh-CN"/>
              </w:rPr>
              <w:t>0.30</w:t>
            </w:r>
          </w:p>
        </w:tc>
        <w:tc>
          <w:tcPr>
            <w:tcW w:w="2551" w:type="dxa"/>
            <w:vAlign w:val="center"/>
          </w:tcPr>
          <w:p>
            <w:pPr>
              <w:pStyle w:val="11"/>
            </w:pPr>
          </w:p>
        </w:tc>
        <w:tc>
          <w:tcPr>
            <w:tcW w:w="2552" w:type="dxa"/>
            <w:vAlign w:val="center"/>
          </w:tcPr>
          <w:p>
            <w:pPr>
              <w:pStyle w:val="11"/>
              <w:rPr>
                <w:lang w:eastAsia="zh-CN"/>
              </w:rPr>
            </w:pPr>
            <w:r>
              <w:rPr>
                <w:rFonts w:hint="eastAsia"/>
                <w:lang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rPr>
                <w:lang w:eastAsia="zh-CN"/>
              </w:rPr>
            </w:pPr>
            <w:r>
              <w:rPr>
                <w:rFonts w:hint="eastAsia"/>
                <w:lang w:eastAsia="zh-CN"/>
              </w:rPr>
              <w:t>12.00</w:t>
            </w:r>
          </w:p>
        </w:tc>
        <w:tc>
          <w:tcPr>
            <w:tcW w:w="2551" w:type="dxa"/>
            <w:vAlign w:val="center"/>
          </w:tcPr>
          <w:p>
            <w:pPr>
              <w:pStyle w:val="11"/>
            </w:pPr>
          </w:p>
        </w:tc>
        <w:tc>
          <w:tcPr>
            <w:tcW w:w="2552" w:type="dxa"/>
            <w:vAlign w:val="center"/>
          </w:tcPr>
          <w:p>
            <w:pPr>
              <w:pStyle w:val="11"/>
              <w:rPr>
                <w:lang w:eastAsia="zh-CN"/>
              </w:rPr>
            </w:pPr>
            <w:r>
              <w:rPr>
                <w:rFonts w:hint="eastAsia"/>
                <w:lang w:eastAsia="zh-CN"/>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rPr>
                <w:rFonts w:hint="eastAsia"/>
                <w:lang w:eastAsia="zh-CN"/>
              </w:rPr>
              <w:t>34</w:t>
            </w:r>
            <w:r>
              <w:t>.00</w:t>
            </w:r>
          </w:p>
        </w:tc>
        <w:tc>
          <w:tcPr>
            <w:tcW w:w="2551" w:type="dxa"/>
            <w:vAlign w:val="center"/>
          </w:tcPr>
          <w:p>
            <w:pPr>
              <w:pStyle w:val="11"/>
            </w:pPr>
          </w:p>
        </w:tc>
        <w:tc>
          <w:tcPr>
            <w:tcW w:w="2552" w:type="dxa"/>
            <w:vAlign w:val="center"/>
          </w:tcPr>
          <w:p>
            <w:pPr>
              <w:pStyle w:val="11"/>
            </w:pPr>
            <w:r>
              <w:rPr>
                <w:rFonts w:hint="eastAsia"/>
                <w:lang w:eastAsia="zh-CN"/>
              </w:rPr>
              <w:t>34</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rPr>
                <w:lang w:eastAsia="zh-CN"/>
              </w:rPr>
            </w:pPr>
            <w:r>
              <w:rPr>
                <w:rFonts w:hint="eastAsia"/>
                <w:lang w:eastAsia="zh-CN"/>
              </w:rPr>
              <w:t>9.30</w:t>
            </w:r>
          </w:p>
        </w:tc>
        <w:tc>
          <w:tcPr>
            <w:tcW w:w="2551" w:type="dxa"/>
            <w:vAlign w:val="center"/>
          </w:tcPr>
          <w:p>
            <w:pPr>
              <w:pStyle w:val="11"/>
              <w:rPr>
                <w:lang w:eastAsia="zh-CN"/>
              </w:rPr>
            </w:pPr>
            <w:r>
              <w:rPr>
                <w:rFonts w:hint="eastAsia"/>
                <w:lang w:eastAsia="zh-CN"/>
              </w:rPr>
              <w:t>9.30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rPr>
                <w:lang w:eastAsia="zh-CN"/>
              </w:rPr>
            </w:pPr>
            <w:r>
              <w:rPr>
                <w:rFonts w:hint="eastAsia"/>
                <w:lang w:eastAsia="zh-CN"/>
              </w:rPr>
              <w:t>9.00</w:t>
            </w:r>
          </w:p>
        </w:tc>
        <w:tc>
          <w:tcPr>
            <w:tcW w:w="2551" w:type="dxa"/>
            <w:vAlign w:val="center"/>
          </w:tcPr>
          <w:p>
            <w:pPr>
              <w:pStyle w:val="11"/>
              <w:rPr>
                <w:lang w:eastAsia="zh-CN"/>
              </w:rPr>
            </w:pPr>
            <w:r>
              <w:rPr>
                <w:rFonts w:hint="eastAsia"/>
                <w:lang w:eastAsia="zh-CN"/>
              </w:rPr>
              <w:t>9.00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w:t>
            </w:r>
            <w:r>
              <w:rPr>
                <w:rFonts w:hint="eastAsia"/>
                <w:lang w:eastAsia="zh-CN"/>
              </w:rPr>
              <w:t>3</w:t>
            </w:r>
            <w:r>
              <w:t>0</w:t>
            </w:r>
          </w:p>
        </w:tc>
        <w:tc>
          <w:tcPr>
            <w:tcW w:w="2551" w:type="dxa"/>
            <w:vAlign w:val="center"/>
          </w:tcPr>
          <w:p>
            <w:pPr>
              <w:pStyle w:val="11"/>
            </w:pPr>
            <w:r>
              <w:t>0.</w:t>
            </w:r>
            <w:r>
              <w:rPr>
                <w:rFonts w:hint="eastAsia"/>
                <w:lang w:eastAsia="zh-CN"/>
              </w:rPr>
              <w:t>3</w:t>
            </w:r>
            <w:r>
              <w:t>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w:t>
            </w:r>
            <w:r>
              <w:rPr>
                <w:rFonts w:hint="eastAsia"/>
                <w:lang w:eastAsia="zh-CN"/>
              </w:rPr>
              <w:t>11</w:t>
            </w:r>
            <w:r>
              <w:t>乐亭县</w:t>
            </w:r>
            <w:r>
              <w:rPr>
                <w:rFonts w:hint="eastAsia"/>
                <w:lang w:eastAsia="zh-CN"/>
              </w:rPr>
              <w:t>古河乡</w:t>
            </w:r>
            <w:r>
              <w:t>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w:t>
            </w:r>
            <w:r>
              <w:rPr>
                <w:rFonts w:hint="eastAsia"/>
                <w:lang w:eastAsia="zh-CN"/>
              </w:rPr>
              <w:t>11</w:t>
            </w:r>
            <w:r>
              <w:t>乐亭县</w:t>
            </w:r>
            <w:r>
              <w:rPr>
                <w:rFonts w:hint="eastAsia"/>
                <w:lang w:eastAsia="zh-CN"/>
              </w:rPr>
              <w:t>古河乡</w:t>
            </w:r>
            <w:r>
              <w:t>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8020</w:t>
            </w:r>
            <w:r>
              <w:rPr>
                <w:rFonts w:hint="eastAsia"/>
                <w:lang w:eastAsia="zh-CN"/>
              </w:rPr>
              <w:t>11</w:t>
            </w:r>
            <w:r>
              <w:t>乐亭县</w:t>
            </w:r>
            <w:r>
              <w:rPr>
                <w:rFonts w:hint="eastAsia"/>
                <w:lang w:eastAsia="zh-CN"/>
              </w:rPr>
              <w:t>古河乡</w:t>
            </w:r>
            <w:r>
              <w:t>人民政府</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lang w:eastAsia="zh-CN"/>
              </w:rPr>
            </w:pPr>
            <w:r>
              <w:rPr>
                <w:rFonts w:hint="eastAsia"/>
                <w:lang w:eastAsia="zh-CN"/>
              </w:rPr>
              <w:t>12.30</w:t>
            </w:r>
          </w:p>
        </w:tc>
        <w:tc>
          <w:tcPr>
            <w:tcW w:w="2381" w:type="dxa"/>
            <w:vAlign w:val="center"/>
          </w:tcPr>
          <w:p>
            <w:pPr>
              <w:pStyle w:val="15"/>
              <w:rPr>
                <w:lang w:eastAsia="zh-CN"/>
              </w:rPr>
            </w:pPr>
            <w:r>
              <w:rPr>
                <w:rFonts w:hint="eastAsia"/>
                <w:lang w:eastAsia="zh-CN"/>
              </w:rPr>
              <w:t>12.30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rPr>
                <w:lang w:eastAsia="zh-CN"/>
              </w:rPr>
            </w:pPr>
            <w:r>
              <w:rPr>
                <w:rFonts w:hint="eastAsia"/>
                <w:lang w:eastAsia="zh-CN"/>
              </w:rPr>
              <w:t>12.30</w:t>
            </w:r>
          </w:p>
        </w:tc>
        <w:tc>
          <w:tcPr>
            <w:tcW w:w="2381" w:type="dxa"/>
            <w:vAlign w:val="center"/>
          </w:tcPr>
          <w:p>
            <w:pPr>
              <w:pStyle w:val="11"/>
              <w:rPr>
                <w:lang w:eastAsia="zh-CN"/>
              </w:rPr>
            </w:pPr>
            <w:r>
              <w:rPr>
                <w:rFonts w:hint="eastAsia"/>
                <w:lang w:eastAsia="zh-CN"/>
              </w:rPr>
              <w:t>12.30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rPr>
                <w:rFonts w:hint="default" w:eastAsia="方正书宋_GBK"/>
                <w:lang w:val="en-US" w:eastAsia="zh-CN"/>
              </w:rPr>
            </w:pPr>
            <w:r>
              <w:rPr>
                <w:rFonts w:hint="eastAsia"/>
                <w:lang w:val="en-US" w:eastAsia="zh-CN"/>
              </w:rPr>
              <w:t>12.00</w:t>
            </w:r>
          </w:p>
        </w:tc>
        <w:tc>
          <w:tcPr>
            <w:tcW w:w="2381" w:type="dxa"/>
            <w:vAlign w:val="center"/>
          </w:tcPr>
          <w:p>
            <w:pPr>
              <w:pStyle w:val="11"/>
              <w:rPr>
                <w:rFonts w:hint="default" w:eastAsia="方正书宋_GBK"/>
                <w:lang w:val="en-US" w:eastAsia="zh-CN"/>
              </w:rPr>
            </w:pPr>
            <w:r>
              <w:rPr>
                <w:rFonts w:hint="eastAsia"/>
                <w:lang w:val="en-US" w:eastAsia="zh-CN"/>
              </w:rP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rPr>
                <w:lang w:eastAsia="zh-CN"/>
              </w:rPr>
            </w:pPr>
            <w:r>
              <w:rPr>
                <w:rFonts w:hint="eastAsia"/>
                <w:lang w:eastAsia="zh-CN"/>
              </w:rPr>
              <w:t>12.00</w:t>
            </w:r>
          </w:p>
        </w:tc>
        <w:tc>
          <w:tcPr>
            <w:tcW w:w="2381" w:type="dxa"/>
            <w:vAlign w:val="center"/>
          </w:tcPr>
          <w:p>
            <w:pPr>
              <w:pStyle w:val="11"/>
              <w:rPr>
                <w:lang w:eastAsia="zh-CN"/>
              </w:rPr>
            </w:pPr>
            <w:r>
              <w:rPr>
                <w:rFonts w:hint="eastAsia"/>
                <w:lang w:eastAsia="zh-CN"/>
              </w:rP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rPr>
                <w:lang w:eastAsia="zh-CN"/>
              </w:rPr>
            </w:pPr>
            <w:r>
              <w:rPr>
                <w:rFonts w:hint="eastAsia"/>
                <w:lang w:eastAsia="zh-CN"/>
              </w:rPr>
              <w:t>0.30</w:t>
            </w:r>
          </w:p>
        </w:tc>
        <w:tc>
          <w:tcPr>
            <w:tcW w:w="2381" w:type="dxa"/>
            <w:vAlign w:val="center"/>
          </w:tcPr>
          <w:p>
            <w:pPr>
              <w:pStyle w:val="11"/>
              <w:rPr>
                <w:lang w:eastAsia="zh-CN"/>
              </w:rPr>
            </w:pPr>
            <w:r>
              <w:rPr>
                <w:rFonts w:hint="eastAsia"/>
                <w:lang w:eastAsia="zh-CN"/>
              </w:rPr>
              <w:t>0.30</w:t>
            </w:r>
          </w:p>
        </w:tc>
        <w:tc>
          <w:tcPr>
            <w:tcW w:w="2381" w:type="dxa"/>
            <w:vAlign w:val="center"/>
          </w:tcPr>
          <w:p>
            <w:pPr>
              <w:pStyle w:val="11"/>
            </w:pPr>
          </w:p>
        </w:tc>
        <w:tc>
          <w:tcPr>
            <w:tcW w:w="2381" w:type="dxa"/>
            <w:vAlign w:val="center"/>
          </w:tcPr>
          <w:p>
            <w:pPr>
              <w:pStyle w:val="11"/>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乐亭县</w:t>
      </w:r>
      <w:r>
        <w:rPr>
          <w:rFonts w:hint="eastAsia" w:ascii="方正小标宋_GBK" w:hAnsi="方正小标宋_GBK" w:eastAsia="方正小标宋_GBK" w:cs="方正小标宋_GBK"/>
          <w:color w:val="000000"/>
          <w:sz w:val="44"/>
          <w:lang w:eastAsia="zh-CN"/>
        </w:rPr>
        <w:t>古河乡</w:t>
      </w:r>
      <w:r>
        <w:rPr>
          <w:rFonts w:ascii="方正小标宋_GBK" w:hAnsi="方正小标宋_GBK" w:eastAsia="方正小标宋_GBK" w:cs="方正小标宋_GBK"/>
          <w:color w:val="000000"/>
          <w:sz w:val="44"/>
        </w:rPr>
        <w:t>人民政府2022年单位预算信息公开情况说明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w:t>
      </w:r>
      <w:r>
        <w:rPr>
          <w:rFonts w:hint="eastAsia" w:eastAsia="方正仿宋_GBK"/>
          <w:color w:val="000000"/>
          <w:sz w:val="28"/>
          <w:lang w:eastAsia="zh-CN"/>
        </w:rPr>
        <w:t>古河乡</w:t>
      </w:r>
      <w:r>
        <w:rPr>
          <w:rFonts w:eastAsia="方正仿宋_GBK"/>
          <w:color w:val="000000"/>
          <w:sz w:val="28"/>
        </w:rPr>
        <w:t>人民政府2022年单位预算公开如下：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ascii="宋体" w:hAnsi="宋体" w:cs="Arial"/>
          <w:color w:val="333333"/>
          <w:sz w:val="28"/>
          <w:szCs w:val="28"/>
        </w:rPr>
        <w:t>1</w:t>
      </w:r>
      <w:r>
        <w:rPr>
          <w:rFonts w:hint="eastAsia" w:eastAsia="方正仿宋_GBK"/>
          <w:color w:val="000000"/>
          <w:sz w:val="28"/>
        </w:rPr>
        <w:t>、贯彻落实党和国家在农村的各项方针政策和法律法规，做好农村、农业、农民工作。</w:t>
      </w:r>
    </w:p>
    <w:p>
      <w:pPr>
        <w:spacing w:line="500" w:lineRule="exact"/>
        <w:ind w:firstLine="560"/>
        <w:rPr>
          <w:rFonts w:eastAsia="方正仿宋_GBK"/>
          <w:color w:val="000000"/>
          <w:sz w:val="28"/>
        </w:rPr>
      </w:pPr>
      <w:r>
        <w:rPr>
          <w:rFonts w:hint="eastAsia" w:eastAsia="方正仿宋_GBK"/>
          <w:color w:val="000000"/>
          <w:sz w:val="28"/>
        </w:rPr>
        <w:t>2、协调促进农村经济发展，维护农村稳定，增加农民收入，强化公共服务，改善民生，推进基层民主，促进农村和</w:t>
      </w:r>
    </w:p>
    <w:p>
      <w:pPr>
        <w:spacing w:line="500" w:lineRule="exact"/>
        <w:ind w:firstLine="560"/>
        <w:rPr>
          <w:rFonts w:eastAsia="方正仿宋_GBK"/>
          <w:color w:val="000000"/>
          <w:sz w:val="28"/>
        </w:rPr>
      </w:pPr>
      <w:r>
        <w:rPr>
          <w:rFonts w:hint="eastAsia" w:eastAsia="方正仿宋_GBK"/>
          <w:color w:val="000000"/>
          <w:sz w:val="28"/>
        </w:rPr>
        <w:t>谐。</w:t>
      </w:r>
    </w:p>
    <w:p>
      <w:pPr>
        <w:spacing w:line="500" w:lineRule="exact"/>
        <w:ind w:firstLine="560"/>
        <w:rPr>
          <w:rFonts w:eastAsia="方正仿宋_GBK"/>
          <w:color w:val="000000"/>
          <w:sz w:val="28"/>
        </w:rPr>
      </w:pPr>
      <w:r>
        <w:rPr>
          <w:rFonts w:hint="eastAsia" w:eastAsia="方正仿宋_GBK"/>
          <w:color w:val="000000"/>
          <w:sz w:val="28"/>
        </w:rPr>
        <w:t>3、加强农村基础设施建设和新型农村服务体系建设，落实强农惠农措施，着力解决群众生产生活中的突出问题，切实维护农民合法权益。</w:t>
      </w:r>
    </w:p>
    <w:p>
      <w:pPr>
        <w:spacing w:line="500" w:lineRule="exact"/>
        <w:ind w:firstLine="560"/>
        <w:rPr>
          <w:rFonts w:eastAsia="方正仿宋_GBK"/>
          <w:color w:val="000000"/>
          <w:sz w:val="28"/>
        </w:rPr>
      </w:pPr>
      <w:r>
        <w:rPr>
          <w:rFonts w:hint="eastAsia" w:eastAsia="方正仿宋_GBK"/>
          <w:color w:val="000000"/>
          <w:sz w:val="28"/>
        </w:rPr>
        <w:t>4、增强社会管理和公共服务职能。</w:t>
      </w:r>
    </w:p>
    <w:p>
      <w:pPr>
        <w:spacing w:line="500" w:lineRule="exact"/>
        <w:ind w:firstLine="560"/>
        <w:rPr>
          <w:rFonts w:eastAsia="方正仿宋_GBK"/>
          <w:color w:val="000000"/>
          <w:sz w:val="28"/>
        </w:rPr>
      </w:pPr>
      <w:r>
        <w:rPr>
          <w:rFonts w:hint="eastAsia" w:eastAsia="方正仿宋_GBK"/>
          <w:color w:val="000000"/>
          <w:sz w:val="28"/>
        </w:rPr>
        <w:t>5、承办县委县政府的其他事项。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w:t>
            </w:r>
            <w:r>
              <w:rPr>
                <w:rFonts w:hint="eastAsia"/>
                <w:lang w:eastAsia="zh-CN"/>
              </w:rPr>
              <w:t>古河乡</w:t>
            </w:r>
            <w:r>
              <w:t>人民政府</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7"/>
        <w:ind w:firstLineChars="200"/>
        <w:rPr>
          <w:lang w:eastAsia="zh-CN"/>
        </w:rPr>
      </w:pPr>
      <w:r>
        <w:rPr>
          <w:lang w:eastAsia="zh-CN"/>
        </w:rPr>
        <w:t>按照预算管理有关规定，目前我单位预算的编制实行综合预算管理，即全部收入和支出都反映在预算中。</w:t>
      </w:r>
    </w:p>
    <w:p>
      <w:pPr>
        <w:ind w:firstLine="630" w:firstLineChars="196"/>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(一)收入情况</w:t>
      </w:r>
    </w:p>
    <w:p>
      <w:pPr>
        <w:pStyle w:val="17"/>
        <w:rPr>
          <w:lang w:eastAsia="zh-CN"/>
        </w:rPr>
      </w:pPr>
      <w:r>
        <w:rPr>
          <w:rFonts w:hint="eastAsia"/>
          <w:lang w:eastAsia="zh-CN"/>
        </w:rPr>
        <w:t>本年收入1123.26万元，其中：财政拨款收入1123.26万元。</w:t>
      </w:r>
    </w:p>
    <w:p>
      <w:pPr>
        <w:ind w:firstLine="630" w:firstLineChars="196"/>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（二）支出情况</w:t>
      </w:r>
    </w:p>
    <w:p>
      <w:pPr>
        <w:pStyle w:val="17"/>
        <w:rPr>
          <w:lang w:eastAsia="zh-CN"/>
        </w:rPr>
      </w:pPr>
      <w:r>
        <w:rPr>
          <w:rFonts w:hint="eastAsia"/>
          <w:lang w:eastAsia="zh-CN"/>
        </w:rPr>
        <w:t>本年支出1123.26万元，人员经费790.30万元，日常公用68.57万元，项目支出264.39万元。</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（三）比上年增减情况</w:t>
      </w:r>
    </w:p>
    <w:p>
      <w:pPr>
        <w:pStyle w:val="17"/>
        <w:rPr>
          <w:lang w:eastAsia="zh-CN"/>
        </w:rPr>
      </w:pPr>
      <w:r>
        <w:rPr>
          <w:rFonts w:hint="eastAsia"/>
          <w:lang w:eastAsia="zh-CN"/>
        </w:rPr>
        <w:t>2022年部门预算较2021年预算1131.89万元减少8.63万元，其中：人员经费减少7万，主要原因是人员减少；</w:t>
      </w:r>
    </w:p>
    <w:p>
      <w:pPr>
        <w:pStyle w:val="17"/>
        <w:rPr>
          <w:lang w:eastAsia="zh-CN"/>
        </w:rPr>
      </w:pPr>
      <w:r>
        <w:rPr>
          <w:rFonts w:hint="eastAsia"/>
          <w:lang w:eastAsia="zh-CN"/>
        </w:rPr>
        <w:t>日常公用增加0.81万，主要原因是人员车补增加；项目经费减少2.44万元，主要原因是项目减少。</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三、机关运行经费安排情况</w:t>
      </w:r>
    </w:p>
    <w:p>
      <w:pPr>
        <w:pStyle w:val="17"/>
        <w:rPr>
          <w:lang w:eastAsia="zh-CN"/>
        </w:rPr>
      </w:pPr>
      <w:r>
        <w:rPr>
          <w:rFonts w:hint="eastAsia"/>
          <w:lang w:eastAsia="zh-CN"/>
        </w:rPr>
        <w:t>机关运行经费共计安排68.57万元，主要用于办公费、电费、取暖费、公务接待费及公车运行维护等。</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pStyle w:val="17"/>
        <w:rPr>
          <w:lang w:eastAsia="zh-CN"/>
        </w:rPr>
      </w:pPr>
      <w:r>
        <w:rPr>
          <w:rFonts w:hint="eastAsia"/>
          <w:lang w:eastAsia="zh-CN"/>
        </w:rPr>
        <w:t>2022年我部门“三公”经费预算安排12.30万元，较上年预算减少4.7万元。具体安排情况为：</w:t>
      </w:r>
    </w:p>
    <w:p>
      <w:pPr>
        <w:pStyle w:val="17"/>
        <w:rPr>
          <w:lang w:eastAsia="zh-CN"/>
        </w:rPr>
      </w:pPr>
      <w:r>
        <w:rPr>
          <w:rFonts w:hint="eastAsia" w:ascii="方正楷体_GBK" w:hAnsi="方正楷体_GBK" w:eastAsia="方正楷体_GBK" w:cs="方正楷体_GBK"/>
          <w:b/>
          <w:color w:val="000000"/>
          <w:sz w:val="32"/>
        </w:rPr>
        <w:t>（一）公务用车购置及运行费。共计安排</w:t>
      </w:r>
      <w:r>
        <w:rPr>
          <w:rFonts w:hint="eastAsia" w:ascii="方正楷体_GBK" w:hAnsi="方正楷体_GBK" w:eastAsia="方正楷体_GBK" w:cs="方正楷体_GBK"/>
          <w:b/>
          <w:color w:val="000000"/>
          <w:sz w:val="32"/>
          <w:lang w:eastAsia="zh-CN"/>
        </w:rPr>
        <w:t>12</w:t>
      </w:r>
      <w:r>
        <w:rPr>
          <w:rFonts w:hint="eastAsia" w:ascii="方正楷体_GBK" w:hAnsi="方正楷体_GBK" w:eastAsia="方正楷体_GBK" w:cs="方正楷体_GBK"/>
          <w:b/>
          <w:color w:val="000000"/>
          <w:sz w:val="32"/>
        </w:rPr>
        <w:t>万元，与上年预算</w:t>
      </w:r>
      <w:r>
        <w:rPr>
          <w:rFonts w:hint="eastAsia" w:ascii="方正楷体_GBK" w:hAnsi="方正楷体_GBK" w:eastAsia="方正楷体_GBK" w:cs="方正楷体_GBK"/>
          <w:b/>
          <w:color w:val="000000"/>
          <w:sz w:val="32"/>
          <w:lang w:eastAsia="zh-CN"/>
        </w:rPr>
        <w:t>无变化</w:t>
      </w:r>
      <w:r>
        <w:rPr>
          <w:rFonts w:hint="eastAsia" w:ascii="方正楷体_GBK" w:hAnsi="方正楷体_GBK" w:eastAsia="方正楷体_GBK" w:cs="方正楷体_GBK"/>
          <w:b/>
          <w:color w:val="000000"/>
          <w:sz w:val="32"/>
        </w:rPr>
        <w:t>。</w:t>
      </w:r>
    </w:p>
    <w:p>
      <w:pPr>
        <w:pStyle w:val="17"/>
        <w:rPr>
          <w:lang w:eastAsia="zh-CN"/>
        </w:rPr>
      </w:pPr>
      <w:r>
        <w:rPr>
          <w:rFonts w:hint="eastAsia"/>
          <w:lang w:eastAsia="zh-CN"/>
        </w:rPr>
        <w:t>①公务用车购置安排0万元，无变化。</w:t>
      </w:r>
    </w:p>
    <w:p>
      <w:pPr>
        <w:pStyle w:val="17"/>
        <w:rPr>
          <w:lang w:eastAsia="zh-CN"/>
        </w:rPr>
      </w:pPr>
      <w:r>
        <w:rPr>
          <w:rFonts w:hint="eastAsia"/>
          <w:lang w:eastAsia="zh-CN"/>
        </w:rPr>
        <w:t>②公车运行维护经费安排12万元，较上年持平，较上年预算无增减变化，主要原因是因厉行节俭。</w:t>
      </w:r>
    </w:p>
    <w:p>
      <w:pPr>
        <w:ind w:firstLine="643" w:firstLineChars="20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（二）公务接待费安排</w:t>
      </w:r>
      <w:r>
        <w:rPr>
          <w:rFonts w:hint="eastAsia" w:ascii="方正楷体_GBK" w:hAnsi="方正楷体_GBK" w:eastAsia="方正楷体_GBK" w:cs="方正楷体_GBK"/>
          <w:b/>
          <w:color w:val="000000"/>
          <w:sz w:val="32"/>
          <w:lang w:eastAsia="zh-CN"/>
        </w:rPr>
        <w:t>0.3</w:t>
      </w:r>
      <w:r>
        <w:rPr>
          <w:rFonts w:hint="eastAsia" w:ascii="方正楷体_GBK" w:hAnsi="方正楷体_GBK" w:eastAsia="方正楷体_GBK" w:cs="方正楷体_GBK"/>
          <w:b/>
          <w:color w:val="000000"/>
          <w:sz w:val="32"/>
        </w:rPr>
        <w:t>万元，较上年预算减少</w:t>
      </w:r>
      <w:r>
        <w:rPr>
          <w:rFonts w:hint="eastAsia" w:ascii="方正楷体_GBK" w:hAnsi="方正楷体_GBK" w:eastAsia="方正楷体_GBK" w:cs="方正楷体_GBK"/>
          <w:b/>
          <w:color w:val="000000"/>
          <w:sz w:val="32"/>
          <w:lang w:eastAsia="zh-CN"/>
        </w:rPr>
        <w:t>3.7</w:t>
      </w:r>
      <w:r>
        <w:rPr>
          <w:rFonts w:hint="eastAsia" w:ascii="方正楷体_GBK" w:hAnsi="方正楷体_GBK" w:eastAsia="方正楷体_GBK" w:cs="方正楷体_GBK"/>
          <w:b/>
          <w:color w:val="000000"/>
          <w:sz w:val="32"/>
        </w:rPr>
        <w:t>万元。减少原因减少招待次数，节约开支。</w:t>
      </w:r>
    </w:p>
    <w:p>
      <w:pPr>
        <w:pStyle w:val="17"/>
        <w:ind w:firstLine="636" w:firstLineChars="198"/>
        <w:rPr>
          <w:lang w:eastAsia="zh-CN"/>
        </w:rPr>
      </w:pPr>
      <w:r>
        <w:rPr>
          <w:rFonts w:hint="eastAsia" w:ascii="方正楷体_GBK" w:hAnsi="方正楷体_GBK" w:eastAsia="方正楷体_GBK" w:cs="方正楷体_GBK"/>
          <w:b/>
          <w:color w:val="000000"/>
          <w:sz w:val="32"/>
        </w:rPr>
        <w:t>（三）因公出国（境）费安排0万元，</w:t>
      </w:r>
      <w:r>
        <w:rPr>
          <w:rFonts w:hint="eastAsia" w:ascii="方正楷体_GBK" w:hAnsi="方正楷体_GBK" w:eastAsia="方正楷体_GBK" w:cs="方正楷体_GBK"/>
          <w:b/>
          <w:color w:val="000000"/>
          <w:sz w:val="32"/>
          <w:lang w:eastAsia="zh-CN"/>
        </w:rPr>
        <w:t>较上年持平，无增减</w:t>
      </w:r>
      <w:r>
        <w:rPr>
          <w:rFonts w:hint="eastAsia" w:ascii="方正楷体_GBK" w:hAnsi="方正楷体_GBK" w:eastAsia="方正楷体_GBK" w:cs="方正楷体_GBK"/>
          <w:b/>
          <w:color w:val="000000"/>
          <w:sz w:val="32"/>
        </w:rPr>
        <w:t>变化</w:t>
      </w:r>
      <w:r>
        <w:rPr>
          <w:rFonts w:hint="eastAsia" w:ascii="方正楷体_GBK" w:hAnsi="方正楷体_GBK" w:eastAsia="方正楷体_GBK" w:cs="方正楷体_GBK"/>
          <w:b/>
          <w:color w:val="000000"/>
          <w:sz w:val="32"/>
          <w:lang w:eastAsia="zh-CN"/>
        </w:rPr>
        <w:t>，主要原因是无外事活动</w:t>
      </w:r>
      <w:r>
        <w:rPr>
          <w:rFonts w:hint="eastAsia" w:ascii="方正楷体_GBK" w:hAnsi="方正楷体_GBK" w:eastAsia="方正楷体_GBK" w:cs="方正楷体_GBK"/>
          <w:b/>
          <w:color w:val="000000"/>
          <w:sz w:val="32"/>
        </w:rPr>
        <w:t>。</w:t>
      </w:r>
    </w:p>
    <w:p>
      <w:pPr>
        <w:spacing w:before="10" w:after="10"/>
        <w:ind w:firstLine="640"/>
        <w:outlineLvl w:val="5"/>
        <w:sectPr>
          <w:footerReference r:id="rId5" w:type="default"/>
          <w:footerReference r:id="rId6" w:type="even"/>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outlineLvl w:val="3"/>
      </w:pPr>
      <w:bookmarkStart w:id="0" w:name="_Toc_4_4_0000000097"/>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.2022年人大之家工作经费绩效目标表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9"/>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14"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Align w:val="center"/>
          </w:tcPr>
          <w:p>
            <w:pPr>
              <w:pStyle w:val="10"/>
            </w:pPr>
            <w:r>
              <w:t>项目编码</w:t>
            </w:r>
          </w:p>
        </w:tc>
        <w:tc>
          <w:tcPr>
            <w:tcW w:w="2608" w:type="dxa"/>
            <w:gridSpan w:val="2"/>
            <w:vAlign w:val="center"/>
          </w:tcPr>
          <w:p>
            <w:pPr>
              <w:pStyle w:val="12"/>
            </w:pPr>
            <w:r>
              <w:t>13022522P000X4410003G</w:t>
            </w:r>
          </w:p>
        </w:tc>
        <w:tc>
          <w:tcPr>
            <w:tcW w:w="1587" w:type="dxa"/>
            <w:vAlign w:val="center"/>
          </w:tcPr>
          <w:p>
            <w:pPr>
              <w:pStyle w:val="10"/>
            </w:pPr>
            <w:r>
              <w:t>项目名称</w:t>
            </w:r>
          </w:p>
        </w:tc>
        <w:tc>
          <w:tcPr>
            <w:tcW w:w="4423" w:type="dxa"/>
            <w:gridSpan w:val="3"/>
            <w:vAlign w:val="center"/>
          </w:tcPr>
          <w:p>
            <w:pPr>
              <w:pStyle w:val="12"/>
            </w:pPr>
            <w:r>
              <w:t>2022年人大之家工作经费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Merge w:val="continue"/>
          </w:tcPr>
          <w:p/>
        </w:tc>
        <w:tc>
          <w:tcPr>
            <w:tcW w:w="8618" w:type="dxa"/>
            <w:gridSpan w:val="6"/>
            <w:vAlign w:val="center"/>
          </w:tcPr>
          <w:p>
            <w:pPr>
              <w:pStyle w:val="12"/>
            </w:pPr>
            <w:r>
              <w:t>人大之家工作经费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Align w:val="center"/>
          </w:tcPr>
          <w:p>
            <w:pPr>
              <w:pStyle w:val="10"/>
            </w:pPr>
            <w:r>
              <w:t>绩效目标</w:t>
            </w:r>
          </w:p>
        </w:tc>
        <w:tc>
          <w:tcPr>
            <w:tcW w:w="8618" w:type="dxa"/>
            <w:gridSpan w:val="6"/>
            <w:vAlign w:val="center"/>
          </w:tcPr>
          <w:p>
            <w:pPr>
              <w:pStyle w:val="12"/>
            </w:pPr>
            <w:r>
              <w:t>1.保障工作正常运转</w:t>
            </w:r>
          </w:p>
          <w:p>
            <w:pPr>
              <w:pStyle w:val="12"/>
            </w:pPr>
            <w:r>
              <w:t>2.提高服务对象满意度</w:t>
            </w:r>
          </w:p>
          <w:p>
            <w:pPr>
              <w:pStyle w:val="12"/>
            </w:pPr>
            <w:r>
              <w:t>3.资金及时拨付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20"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0" w:type="dxa"/>
            <w:vAlign w:val="center"/>
          </w:tcPr>
          <w:p>
            <w:pPr>
              <w:pStyle w:val="13"/>
            </w:pPr>
            <w:r>
              <w:t>产出指标</w:t>
            </w: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保障工作正常运转</w:t>
            </w:r>
          </w:p>
        </w:tc>
        <w:tc>
          <w:tcPr>
            <w:tcW w:w="1276" w:type="dxa"/>
            <w:vAlign w:val="center"/>
          </w:tcPr>
          <w:p>
            <w:pPr>
              <w:pStyle w:val="12"/>
            </w:pPr>
            <w:r>
              <w:t>工作正常运转</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0"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促进社会稳定</w:t>
            </w:r>
          </w:p>
        </w:tc>
        <w:tc>
          <w:tcPr>
            <w:tcW w:w="1276" w:type="dxa"/>
            <w:vAlign w:val="center"/>
          </w:tcPr>
          <w:p>
            <w:pPr>
              <w:pStyle w:val="12"/>
            </w:pPr>
            <w:r>
              <w:t>促进社会稳定</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0"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≥95百分比</w:t>
            </w:r>
          </w:p>
        </w:tc>
        <w:tc>
          <w:tcPr>
            <w:tcW w:w="1843" w:type="dxa"/>
          </w:tcPr>
          <w:p>
            <w:r>
              <w:rPr>
                <w:rFonts w:hint="eastAsia"/>
                <w:lang w:eastAsia="zh-CN"/>
              </w:rPr>
              <w:t>年度工作安排</w:t>
            </w:r>
          </w:p>
        </w:tc>
      </w:tr>
    </w:tbl>
    <w:p>
      <w:pPr>
        <w:sectPr>
          <w:pgSz w:w="16840" w:h="11900" w:orient="landscape"/>
          <w:pgMar w:top="1304" w:right="1984" w:bottom="1304" w:left="1134" w:header="720" w:footer="720" w:gutter="0"/>
          <w:cols w:space="720" w:num="1"/>
          <w:docGrid w:linePitch="326" w:charSpace="0"/>
        </w:sectPr>
      </w:pPr>
    </w:p>
    <w:p>
      <w:pPr>
        <w:jc w:val="center"/>
      </w:pPr>
    </w:p>
    <w:p>
      <w:pPr>
        <w:ind w:firstLine="560"/>
        <w:outlineLvl w:val="3"/>
      </w:pPr>
      <w:bookmarkStart w:id="1" w:name="_Toc_4_4_0000000098"/>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.2022年乡镇维稳经费绩效目标表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13022522P0066B010013M</w:t>
            </w:r>
          </w:p>
        </w:tc>
        <w:tc>
          <w:tcPr>
            <w:tcW w:w="1587" w:type="dxa"/>
            <w:vAlign w:val="center"/>
          </w:tcPr>
          <w:p>
            <w:pPr>
              <w:pStyle w:val="10"/>
            </w:pPr>
            <w:r>
              <w:t>项目名称</w:t>
            </w:r>
          </w:p>
        </w:tc>
        <w:tc>
          <w:tcPr>
            <w:tcW w:w="4422" w:type="dxa"/>
            <w:gridSpan w:val="3"/>
            <w:vAlign w:val="center"/>
          </w:tcPr>
          <w:p>
            <w:pPr>
              <w:pStyle w:val="12"/>
            </w:pPr>
            <w:r>
              <w:t>2022年乡镇维稳经费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40.00</w:t>
            </w:r>
          </w:p>
        </w:tc>
        <w:tc>
          <w:tcPr>
            <w:tcW w:w="1587" w:type="dxa"/>
            <w:vAlign w:val="center"/>
          </w:tcPr>
          <w:p>
            <w:pPr>
              <w:pStyle w:val="10"/>
            </w:pPr>
            <w:r>
              <w:t>其中：财政    资金</w:t>
            </w:r>
          </w:p>
        </w:tc>
        <w:tc>
          <w:tcPr>
            <w:tcW w:w="1304" w:type="dxa"/>
            <w:vAlign w:val="center"/>
          </w:tcPr>
          <w:p>
            <w:pPr>
              <w:pStyle w:val="12"/>
            </w:pPr>
            <w:r>
              <w:t>40.00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2022年乡镇维稳经费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1.化解信访事件</w:t>
            </w:r>
          </w:p>
          <w:p>
            <w:pPr>
              <w:pStyle w:val="12"/>
            </w:pPr>
            <w:r>
              <w:t>2.维护社会稳定</w:t>
            </w:r>
          </w:p>
          <w:p>
            <w:pPr>
              <w:pStyle w:val="12"/>
            </w:pPr>
            <w:r>
              <w:t>3.资金及时拨付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产出指标</w:t>
            </w: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化解信访事件</w:t>
            </w:r>
          </w:p>
        </w:tc>
        <w:tc>
          <w:tcPr>
            <w:tcW w:w="1276" w:type="dxa"/>
            <w:vAlign w:val="center"/>
          </w:tcPr>
          <w:p>
            <w:pPr>
              <w:pStyle w:val="12"/>
            </w:pPr>
            <w:r>
              <w:t>及时化解信访事件</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维护社会稳定</w:t>
            </w:r>
          </w:p>
        </w:tc>
        <w:tc>
          <w:tcPr>
            <w:tcW w:w="1276" w:type="dxa"/>
            <w:vAlign w:val="center"/>
          </w:tcPr>
          <w:p>
            <w:pPr>
              <w:pStyle w:val="12"/>
            </w:pPr>
            <w:r>
              <w:t>维护社会稳定</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≥95百分比</w:t>
            </w:r>
          </w:p>
        </w:tc>
        <w:tc>
          <w:tcPr>
            <w:tcW w:w="1843" w:type="dxa"/>
            <w:vAlign w:val="center"/>
          </w:tcPr>
          <w:p>
            <w:pPr>
              <w:pStyle w:val="12"/>
            </w:pPr>
            <w:r>
              <w:rPr>
                <w:rFonts w:hint="eastAsia"/>
                <w:lang w:eastAsia="zh-CN"/>
              </w:rPr>
              <w:t>年度工作安排</w:t>
            </w:r>
          </w:p>
        </w:tc>
      </w:tr>
    </w:tbl>
    <w:p>
      <w:pPr>
        <w:sectPr>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2" w:name="_Toc_4_4_0000000099"/>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.2022年村干部养老保险绩效目标表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13022522P00H60410012M</w:t>
            </w:r>
          </w:p>
        </w:tc>
        <w:tc>
          <w:tcPr>
            <w:tcW w:w="1587" w:type="dxa"/>
            <w:vAlign w:val="center"/>
          </w:tcPr>
          <w:p>
            <w:pPr>
              <w:pStyle w:val="10"/>
            </w:pPr>
            <w:r>
              <w:t>项目名称</w:t>
            </w:r>
          </w:p>
        </w:tc>
        <w:tc>
          <w:tcPr>
            <w:tcW w:w="4422" w:type="dxa"/>
            <w:gridSpan w:val="3"/>
            <w:vAlign w:val="center"/>
          </w:tcPr>
          <w:p>
            <w:pPr>
              <w:pStyle w:val="12"/>
            </w:pPr>
            <w:r>
              <w:t>2022年村干部养老保险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6.70</w:t>
            </w:r>
          </w:p>
        </w:tc>
        <w:tc>
          <w:tcPr>
            <w:tcW w:w="1587" w:type="dxa"/>
            <w:vAlign w:val="center"/>
          </w:tcPr>
          <w:p>
            <w:pPr>
              <w:pStyle w:val="10"/>
            </w:pPr>
            <w:r>
              <w:t>其中：财政    资金</w:t>
            </w:r>
          </w:p>
        </w:tc>
        <w:tc>
          <w:tcPr>
            <w:tcW w:w="1304" w:type="dxa"/>
            <w:vAlign w:val="center"/>
          </w:tcPr>
          <w:p>
            <w:pPr>
              <w:pStyle w:val="12"/>
            </w:pPr>
            <w:r>
              <w:t>6.70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1.村干部养老保险及时发放</w:t>
            </w:r>
          </w:p>
          <w:p>
            <w:pPr>
              <w:pStyle w:val="12"/>
            </w:pPr>
            <w:r>
              <w:t>2.村干部养老得到保障</w:t>
            </w:r>
          </w:p>
          <w:p>
            <w:pPr>
              <w:pStyle w:val="12"/>
            </w:pPr>
            <w:r>
              <w:t>3.及时缴纳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村干部养老保险人数</w:t>
            </w:r>
          </w:p>
        </w:tc>
        <w:tc>
          <w:tcPr>
            <w:tcW w:w="1276" w:type="dxa"/>
            <w:vAlign w:val="center"/>
          </w:tcPr>
          <w:p>
            <w:pPr>
              <w:pStyle w:val="12"/>
            </w:pPr>
            <w:r>
              <w:t>17人</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促进社会稳定</w:t>
            </w:r>
          </w:p>
        </w:tc>
        <w:tc>
          <w:tcPr>
            <w:tcW w:w="1276" w:type="dxa"/>
            <w:vAlign w:val="center"/>
          </w:tcPr>
          <w:p>
            <w:pPr>
              <w:pStyle w:val="12"/>
            </w:pPr>
            <w:r>
              <w:t>促进社会稳定</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3" w:name="_Toc_4_4_0000000100"/>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.2022年村级办公费绩效目标表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13022522P00H604100112</w:t>
            </w:r>
          </w:p>
        </w:tc>
        <w:tc>
          <w:tcPr>
            <w:tcW w:w="1587" w:type="dxa"/>
            <w:vAlign w:val="center"/>
          </w:tcPr>
          <w:p>
            <w:pPr>
              <w:pStyle w:val="10"/>
            </w:pPr>
            <w:r>
              <w:t>项目名称</w:t>
            </w:r>
          </w:p>
        </w:tc>
        <w:tc>
          <w:tcPr>
            <w:tcW w:w="4422" w:type="dxa"/>
            <w:gridSpan w:val="3"/>
            <w:vAlign w:val="center"/>
          </w:tcPr>
          <w:p>
            <w:pPr>
              <w:pStyle w:val="12"/>
            </w:pPr>
            <w:r>
              <w:t>2022年村级办公费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12.50</w:t>
            </w:r>
          </w:p>
        </w:tc>
        <w:tc>
          <w:tcPr>
            <w:tcW w:w="1587" w:type="dxa"/>
            <w:vAlign w:val="center"/>
          </w:tcPr>
          <w:p>
            <w:pPr>
              <w:pStyle w:val="10"/>
            </w:pPr>
            <w:r>
              <w:t>其中：财政    资金</w:t>
            </w:r>
          </w:p>
        </w:tc>
        <w:tc>
          <w:tcPr>
            <w:tcW w:w="1304" w:type="dxa"/>
            <w:vAlign w:val="center"/>
          </w:tcPr>
          <w:p>
            <w:pPr>
              <w:pStyle w:val="12"/>
            </w:pPr>
            <w:r>
              <w:t>12.50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村级办公费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1.满足村级日常办公需求</w:t>
            </w:r>
          </w:p>
          <w:p>
            <w:pPr>
              <w:pStyle w:val="12"/>
            </w:pPr>
            <w:r>
              <w:t>2.改善办公条件</w:t>
            </w:r>
          </w:p>
          <w:p>
            <w:pPr>
              <w:pStyle w:val="12"/>
            </w:pPr>
            <w:r>
              <w:t>3.及时拨付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行政村数</w:t>
            </w:r>
          </w:p>
        </w:tc>
        <w:tc>
          <w:tcPr>
            <w:tcW w:w="1276" w:type="dxa"/>
            <w:vAlign w:val="center"/>
          </w:tcPr>
          <w:p>
            <w:pPr>
              <w:pStyle w:val="12"/>
            </w:pPr>
            <w:r>
              <w:t>25个</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改善日常办公条件</w:t>
            </w:r>
          </w:p>
        </w:tc>
        <w:tc>
          <w:tcPr>
            <w:tcW w:w="1276" w:type="dxa"/>
            <w:vAlign w:val="center"/>
          </w:tcPr>
          <w:p>
            <w:pPr>
              <w:pStyle w:val="12"/>
            </w:pPr>
            <w:r>
              <w:t>改善办公条件</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4" w:name="_Toc_4_4_0000000101"/>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.2022年村级党组织活动经费绩效目标表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13022522P00H604100139</w:t>
            </w:r>
          </w:p>
        </w:tc>
        <w:tc>
          <w:tcPr>
            <w:tcW w:w="1587" w:type="dxa"/>
            <w:vAlign w:val="center"/>
          </w:tcPr>
          <w:p>
            <w:pPr>
              <w:pStyle w:val="10"/>
            </w:pPr>
            <w:r>
              <w:t>项目名称</w:t>
            </w:r>
          </w:p>
        </w:tc>
        <w:tc>
          <w:tcPr>
            <w:tcW w:w="4422" w:type="dxa"/>
            <w:gridSpan w:val="3"/>
            <w:vAlign w:val="center"/>
          </w:tcPr>
          <w:p>
            <w:pPr>
              <w:pStyle w:val="12"/>
            </w:pPr>
            <w:r>
              <w:t>2022年村级党组织活动经费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24.12</w:t>
            </w:r>
          </w:p>
        </w:tc>
        <w:tc>
          <w:tcPr>
            <w:tcW w:w="1587" w:type="dxa"/>
            <w:vAlign w:val="center"/>
          </w:tcPr>
          <w:p>
            <w:pPr>
              <w:pStyle w:val="10"/>
            </w:pPr>
            <w:r>
              <w:t>其中：财政    资金</w:t>
            </w:r>
          </w:p>
        </w:tc>
        <w:tc>
          <w:tcPr>
            <w:tcW w:w="1304" w:type="dxa"/>
            <w:vAlign w:val="center"/>
          </w:tcPr>
          <w:p>
            <w:pPr>
              <w:pStyle w:val="12"/>
            </w:pPr>
            <w:r>
              <w:t>24.12</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1.保障村级党组织活动正常开展</w:t>
            </w:r>
          </w:p>
          <w:p>
            <w:pPr>
              <w:pStyle w:val="12"/>
            </w:pPr>
            <w:r>
              <w:t>2.提高党员幸福指数</w:t>
            </w:r>
          </w:p>
          <w:p>
            <w:pPr>
              <w:pStyle w:val="12"/>
            </w:pPr>
            <w:r>
              <w:t>3.资金及时拨付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产出指标</w:t>
            </w: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保障村级党组织活动正常开展</w:t>
            </w:r>
          </w:p>
        </w:tc>
        <w:tc>
          <w:tcPr>
            <w:tcW w:w="1276" w:type="dxa"/>
            <w:vAlign w:val="center"/>
          </w:tcPr>
          <w:p>
            <w:pPr>
              <w:pStyle w:val="12"/>
            </w:pPr>
            <w:r>
              <w:t>活动正常开展</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提高党员幸福指数</w:t>
            </w:r>
          </w:p>
        </w:tc>
        <w:tc>
          <w:tcPr>
            <w:tcW w:w="1276" w:type="dxa"/>
            <w:vAlign w:val="center"/>
          </w:tcPr>
          <w:p>
            <w:pPr>
              <w:pStyle w:val="12"/>
            </w:pPr>
            <w:r>
              <w:t>提高幸福指数</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党员满意度</w:t>
            </w:r>
          </w:p>
        </w:tc>
        <w:tc>
          <w:tcPr>
            <w:tcW w:w="1276" w:type="dxa"/>
            <w:vAlign w:val="center"/>
          </w:tcPr>
          <w:p>
            <w:pPr>
              <w:pStyle w:val="12"/>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5" w:name="_Toc_4_4_0000000102"/>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.2022年服务群众专项经费绩效目标表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13022522P00H60410014W</w:t>
            </w:r>
          </w:p>
        </w:tc>
        <w:tc>
          <w:tcPr>
            <w:tcW w:w="1587" w:type="dxa"/>
            <w:vAlign w:val="center"/>
          </w:tcPr>
          <w:p>
            <w:pPr>
              <w:pStyle w:val="10"/>
            </w:pPr>
            <w:r>
              <w:t>项目名称</w:t>
            </w:r>
          </w:p>
        </w:tc>
        <w:tc>
          <w:tcPr>
            <w:tcW w:w="4422" w:type="dxa"/>
            <w:gridSpan w:val="3"/>
            <w:vAlign w:val="center"/>
          </w:tcPr>
          <w:p>
            <w:pPr>
              <w:pStyle w:val="12"/>
            </w:pPr>
            <w:r>
              <w:t>2022年服务群众专项经费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128.04</w:t>
            </w:r>
          </w:p>
        </w:tc>
        <w:tc>
          <w:tcPr>
            <w:tcW w:w="1587" w:type="dxa"/>
            <w:vAlign w:val="center"/>
          </w:tcPr>
          <w:p>
            <w:pPr>
              <w:pStyle w:val="10"/>
            </w:pPr>
            <w:r>
              <w:t>其中：财政    资金</w:t>
            </w:r>
          </w:p>
        </w:tc>
        <w:tc>
          <w:tcPr>
            <w:tcW w:w="1304" w:type="dxa"/>
            <w:vAlign w:val="center"/>
          </w:tcPr>
          <w:p>
            <w:pPr>
              <w:pStyle w:val="12"/>
            </w:pPr>
            <w:r>
              <w:t>128.04</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2022年服务群众专项经费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1.服务群众</w:t>
            </w:r>
          </w:p>
          <w:p>
            <w:pPr>
              <w:pStyle w:val="12"/>
            </w:pPr>
            <w:r>
              <w:t>2.改善村容村貌</w:t>
            </w:r>
          </w:p>
          <w:p>
            <w:pPr>
              <w:pStyle w:val="12"/>
            </w:pPr>
            <w:r>
              <w:t>3.及时拨付资金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行政村数</w:t>
            </w:r>
          </w:p>
        </w:tc>
        <w:tc>
          <w:tcPr>
            <w:tcW w:w="1276" w:type="dxa"/>
            <w:vAlign w:val="center"/>
          </w:tcPr>
          <w:p>
            <w:pPr>
              <w:pStyle w:val="12"/>
            </w:pPr>
            <w:r>
              <w:t>25个</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公共服务水平提升</w:t>
            </w:r>
          </w:p>
        </w:tc>
        <w:tc>
          <w:tcPr>
            <w:tcW w:w="1276" w:type="dxa"/>
            <w:vAlign w:val="center"/>
          </w:tcPr>
          <w:p>
            <w:pPr>
              <w:pStyle w:val="12"/>
            </w:pPr>
            <w:r>
              <w:t>服务水平提升</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6" w:name="_Toc_4_4_0000000103"/>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.2022年环保网格员补贴绩效目标表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13022522P00X46B100030</w:t>
            </w:r>
          </w:p>
        </w:tc>
        <w:tc>
          <w:tcPr>
            <w:tcW w:w="1587" w:type="dxa"/>
            <w:vAlign w:val="center"/>
          </w:tcPr>
          <w:p>
            <w:pPr>
              <w:pStyle w:val="10"/>
            </w:pPr>
            <w:r>
              <w:t>项目名称</w:t>
            </w:r>
          </w:p>
        </w:tc>
        <w:tc>
          <w:tcPr>
            <w:tcW w:w="4422" w:type="dxa"/>
            <w:gridSpan w:val="3"/>
            <w:vAlign w:val="center"/>
          </w:tcPr>
          <w:p>
            <w:pPr>
              <w:pStyle w:val="12"/>
            </w:pPr>
            <w:r>
              <w:t>2022年环保网格员补贴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25.00</w:t>
            </w:r>
          </w:p>
        </w:tc>
        <w:tc>
          <w:tcPr>
            <w:tcW w:w="1587" w:type="dxa"/>
            <w:vAlign w:val="center"/>
          </w:tcPr>
          <w:p>
            <w:pPr>
              <w:pStyle w:val="10"/>
            </w:pPr>
            <w:r>
              <w:t>其中：财政    资金</w:t>
            </w:r>
          </w:p>
        </w:tc>
        <w:tc>
          <w:tcPr>
            <w:tcW w:w="1304" w:type="dxa"/>
            <w:vAlign w:val="center"/>
          </w:tcPr>
          <w:p>
            <w:pPr>
              <w:pStyle w:val="12"/>
            </w:pPr>
            <w:r>
              <w:t>25.00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1.保障环保网格员的补贴</w:t>
            </w:r>
          </w:p>
          <w:p>
            <w:pPr>
              <w:pStyle w:val="12"/>
            </w:pPr>
            <w:r>
              <w:t>2.杜绝秸秆燃烧</w:t>
            </w:r>
          </w:p>
          <w:p>
            <w:pPr>
              <w:pStyle w:val="12"/>
            </w:pPr>
            <w:r>
              <w:t>3.保护农村生态环境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聘用网格员人数</w:t>
            </w:r>
          </w:p>
        </w:tc>
        <w:tc>
          <w:tcPr>
            <w:tcW w:w="1276" w:type="dxa"/>
            <w:vAlign w:val="center"/>
          </w:tcPr>
          <w:p>
            <w:pPr>
              <w:pStyle w:val="12"/>
            </w:pPr>
            <w:r>
              <w:t>25人</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农村环保工作得到认可</w:t>
            </w:r>
          </w:p>
        </w:tc>
        <w:tc>
          <w:tcPr>
            <w:tcW w:w="1276" w:type="dxa"/>
            <w:vAlign w:val="center"/>
          </w:tcPr>
          <w:p>
            <w:pPr>
              <w:pStyle w:val="12"/>
            </w:pPr>
            <w:r>
              <w:t>环保工作得到认可</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7" w:name="_Toc_4_4_0000000104"/>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.2022年建档立卡公益岗补贴绩效目标表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13022522P00848J10002C</w:t>
            </w:r>
          </w:p>
        </w:tc>
        <w:tc>
          <w:tcPr>
            <w:tcW w:w="1587" w:type="dxa"/>
            <w:vAlign w:val="center"/>
          </w:tcPr>
          <w:p>
            <w:pPr>
              <w:pStyle w:val="10"/>
            </w:pPr>
            <w:r>
              <w:t>项目名称</w:t>
            </w:r>
          </w:p>
        </w:tc>
        <w:tc>
          <w:tcPr>
            <w:tcW w:w="4422" w:type="dxa"/>
            <w:gridSpan w:val="3"/>
            <w:vAlign w:val="center"/>
          </w:tcPr>
          <w:p>
            <w:pPr>
              <w:pStyle w:val="12"/>
            </w:pPr>
            <w:r>
              <w:t>2022年建档立卡公益岗补贴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21.00</w:t>
            </w:r>
          </w:p>
        </w:tc>
        <w:tc>
          <w:tcPr>
            <w:tcW w:w="1587" w:type="dxa"/>
            <w:vAlign w:val="center"/>
          </w:tcPr>
          <w:p>
            <w:pPr>
              <w:pStyle w:val="10"/>
            </w:pPr>
            <w:r>
              <w:t>其中：财政    资金</w:t>
            </w:r>
          </w:p>
        </w:tc>
        <w:tc>
          <w:tcPr>
            <w:tcW w:w="1304" w:type="dxa"/>
            <w:vAlign w:val="center"/>
          </w:tcPr>
          <w:p>
            <w:pPr>
              <w:pStyle w:val="12"/>
            </w:pPr>
            <w:r>
              <w:t>21.00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建档立卡公益岗补贴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1.提高公益岗人员生活水平</w:t>
            </w:r>
          </w:p>
          <w:p>
            <w:pPr>
              <w:pStyle w:val="12"/>
            </w:pPr>
            <w:r>
              <w:t>2.维护社会稳定</w:t>
            </w:r>
          </w:p>
          <w:p>
            <w:pPr>
              <w:pStyle w:val="12"/>
            </w:pPr>
            <w:r>
              <w:t>3.及时拨付资金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享受补贴人数</w:t>
            </w:r>
          </w:p>
        </w:tc>
        <w:tc>
          <w:tcPr>
            <w:tcW w:w="1276" w:type="dxa"/>
            <w:vAlign w:val="center"/>
          </w:tcPr>
          <w:p>
            <w:pPr>
              <w:pStyle w:val="12"/>
            </w:pPr>
            <w:r>
              <w:t>20人</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提高困难群众生活水平</w:t>
            </w:r>
          </w:p>
        </w:tc>
        <w:tc>
          <w:tcPr>
            <w:tcW w:w="1276" w:type="dxa"/>
            <w:vAlign w:val="center"/>
          </w:tcPr>
          <w:p>
            <w:pPr>
              <w:pStyle w:val="12"/>
            </w:pPr>
            <w:r>
              <w:t>提高生活水平</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8" w:name="_Toc_4_4_0000000105"/>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.2022年</w:t>
      </w:r>
      <w:r>
        <w:rPr>
          <w:rFonts w:hint="eastAsia" w:ascii="方正仿宋_GBK" w:hAnsi="方正仿宋_GBK" w:eastAsia="方正仿宋_GBK" w:cs="方正仿宋_GBK"/>
          <w:color w:val="000000"/>
          <w:sz w:val="28"/>
          <w:lang w:eastAsia="zh-CN"/>
        </w:rPr>
        <w:t>新中国成立</w:t>
      </w:r>
      <w:r>
        <w:rPr>
          <w:rFonts w:ascii="方正仿宋_GBK" w:hAnsi="方正仿宋_GBK" w:eastAsia="方正仿宋_GBK" w:cs="方正仿宋_GBK"/>
          <w:color w:val="000000"/>
          <w:sz w:val="28"/>
        </w:rPr>
        <w:t>前老党员生活补贴绩效目标表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13022522P00200810001P</w:t>
            </w:r>
          </w:p>
        </w:tc>
        <w:tc>
          <w:tcPr>
            <w:tcW w:w="1587" w:type="dxa"/>
            <w:vAlign w:val="center"/>
          </w:tcPr>
          <w:p>
            <w:pPr>
              <w:pStyle w:val="10"/>
            </w:pPr>
            <w:r>
              <w:t>项目名称</w:t>
            </w:r>
          </w:p>
        </w:tc>
        <w:tc>
          <w:tcPr>
            <w:tcW w:w="4422" w:type="dxa"/>
            <w:gridSpan w:val="3"/>
            <w:vAlign w:val="center"/>
          </w:tcPr>
          <w:p>
            <w:pPr>
              <w:pStyle w:val="12"/>
            </w:pPr>
            <w:r>
              <w:t>2022年</w:t>
            </w:r>
            <w:r>
              <w:rPr>
                <w:rFonts w:hint="eastAsia"/>
                <w:lang w:eastAsia="zh-CN"/>
              </w:rPr>
              <w:t>新中国成立</w:t>
            </w:r>
            <w:r>
              <w:t>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2.73</w:t>
            </w:r>
          </w:p>
        </w:tc>
        <w:tc>
          <w:tcPr>
            <w:tcW w:w="1587" w:type="dxa"/>
            <w:vAlign w:val="center"/>
          </w:tcPr>
          <w:p>
            <w:pPr>
              <w:pStyle w:val="10"/>
            </w:pPr>
            <w:r>
              <w:t>其中：财政    资金</w:t>
            </w:r>
          </w:p>
        </w:tc>
        <w:tc>
          <w:tcPr>
            <w:tcW w:w="1304" w:type="dxa"/>
            <w:vAlign w:val="center"/>
          </w:tcPr>
          <w:p>
            <w:pPr>
              <w:pStyle w:val="12"/>
            </w:pPr>
            <w:r>
              <w:t>2.73</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w:t>
            </w:r>
            <w:r>
              <w:rPr>
                <w:rFonts w:hint="eastAsia"/>
                <w:lang w:eastAsia="zh-CN"/>
              </w:rPr>
              <w:t>新中国成立</w:t>
            </w:r>
            <w:r>
              <w:t>前加入中国共产党的农村老党员发放生活补贴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100%</w:t>
            </w:r>
          </w:p>
        </w:tc>
        <w:tc>
          <w:tcPr>
            <w:tcW w:w="1587" w:type="dxa"/>
            <w:vAlign w:val="center"/>
          </w:tcPr>
          <w:p>
            <w:pPr>
              <w:pStyle w:val="13"/>
            </w:pPr>
          </w:p>
        </w:tc>
        <w:tc>
          <w:tcPr>
            <w:tcW w:w="1304" w:type="dxa"/>
            <w:vAlign w:val="center"/>
          </w:tcPr>
          <w:p>
            <w:pPr>
              <w:pStyle w:val="13"/>
            </w:pPr>
          </w:p>
        </w:tc>
        <w:tc>
          <w:tcPr>
            <w:tcW w:w="3118"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1.发放老党员生活补贴</w:t>
            </w:r>
          </w:p>
          <w:p>
            <w:pPr>
              <w:pStyle w:val="12"/>
            </w:pPr>
            <w:r>
              <w:t>2.提高老党员生活水平</w:t>
            </w:r>
          </w:p>
          <w:p>
            <w:pPr>
              <w:pStyle w:val="12"/>
            </w:pPr>
            <w:r>
              <w:t>3.维护社会和谐稳定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新中国成立</w:t>
            </w:r>
            <w:r>
              <w:t>前老党员数量</w:t>
            </w:r>
          </w:p>
        </w:tc>
        <w:tc>
          <w:tcPr>
            <w:tcW w:w="2891" w:type="dxa"/>
            <w:vAlign w:val="center"/>
          </w:tcPr>
          <w:p>
            <w:pPr>
              <w:pStyle w:val="12"/>
            </w:pPr>
            <w:bookmarkStart w:id="10" w:name="_GoBack"/>
            <w:bookmarkEnd w:id="10"/>
            <w:r>
              <w:rPr>
                <w:rFonts w:hint="eastAsia"/>
                <w:lang w:eastAsia="zh-CN"/>
              </w:rPr>
              <w:t>新中国成立</w:t>
            </w:r>
            <w:r>
              <w:t>前老党员数量</w:t>
            </w:r>
          </w:p>
        </w:tc>
        <w:tc>
          <w:tcPr>
            <w:tcW w:w="1276" w:type="dxa"/>
            <w:vAlign w:val="center"/>
          </w:tcPr>
          <w:p>
            <w:pPr>
              <w:pStyle w:val="12"/>
            </w:pPr>
            <w:r>
              <w:t>6人</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资金足额发放</w:t>
            </w:r>
          </w:p>
        </w:tc>
        <w:tc>
          <w:tcPr>
            <w:tcW w:w="2891" w:type="dxa"/>
            <w:vAlign w:val="center"/>
          </w:tcPr>
          <w:p>
            <w:pPr>
              <w:pStyle w:val="12"/>
            </w:pPr>
            <w:r>
              <w:t>资金足额发放</w:t>
            </w:r>
          </w:p>
        </w:tc>
        <w:tc>
          <w:tcPr>
            <w:tcW w:w="1276" w:type="dxa"/>
            <w:vAlign w:val="center"/>
          </w:tcPr>
          <w:p>
            <w:pPr>
              <w:pStyle w:val="12"/>
            </w:pPr>
            <w:r>
              <w:t>100%</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资金发放及时性</w:t>
            </w:r>
          </w:p>
        </w:tc>
        <w:tc>
          <w:tcPr>
            <w:tcW w:w="2891" w:type="dxa"/>
            <w:vAlign w:val="center"/>
          </w:tcPr>
          <w:p>
            <w:pPr>
              <w:pStyle w:val="12"/>
            </w:pPr>
            <w:r>
              <w:t>资金发放及时性</w:t>
            </w:r>
          </w:p>
        </w:tc>
        <w:tc>
          <w:tcPr>
            <w:tcW w:w="1276" w:type="dxa"/>
            <w:vAlign w:val="center"/>
          </w:tcPr>
          <w:p>
            <w:pPr>
              <w:pStyle w:val="12"/>
            </w:pPr>
            <w:r>
              <w:t>100%</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补贴人员生活幸福指数</w:t>
            </w:r>
          </w:p>
        </w:tc>
        <w:tc>
          <w:tcPr>
            <w:tcW w:w="2891" w:type="dxa"/>
            <w:vAlign w:val="center"/>
          </w:tcPr>
          <w:p>
            <w:pPr>
              <w:pStyle w:val="12"/>
            </w:pPr>
            <w:r>
              <w:t>补贴人员生活幸福指数</w:t>
            </w:r>
          </w:p>
        </w:tc>
        <w:tc>
          <w:tcPr>
            <w:tcW w:w="1276" w:type="dxa"/>
            <w:vAlign w:val="center"/>
          </w:tcPr>
          <w:p>
            <w:pPr>
              <w:pStyle w:val="12"/>
            </w:pPr>
            <w:r>
              <w:t>≥95%</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维持享受补贴人员生活水平</w:t>
            </w:r>
          </w:p>
        </w:tc>
        <w:tc>
          <w:tcPr>
            <w:tcW w:w="2891" w:type="dxa"/>
            <w:vAlign w:val="center"/>
          </w:tcPr>
          <w:p>
            <w:pPr>
              <w:pStyle w:val="12"/>
            </w:pPr>
            <w:r>
              <w:t>维持享受补贴人员生活水平</w:t>
            </w:r>
          </w:p>
        </w:tc>
        <w:tc>
          <w:tcPr>
            <w:tcW w:w="1276" w:type="dxa"/>
            <w:vAlign w:val="center"/>
          </w:tcPr>
          <w:p>
            <w:pPr>
              <w:pStyle w:val="12"/>
            </w:pPr>
            <w:r>
              <w:t>≥95%</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提高老党员幸福指数</w:t>
            </w:r>
          </w:p>
        </w:tc>
        <w:tc>
          <w:tcPr>
            <w:tcW w:w="2891" w:type="dxa"/>
            <w:vAlign w:val="center"/>
          </w:tcPr>
          <w:p>
            <w:pPr>
              <w:pStyle w:val="12"/>
            </w:pPr>
            <w:r>
              <w:t>提高老党员幸福指数</w:t>
            </w:r>
          </w:p>
        </w:tc>
        <w:tc>
          <w:tcPr>
            <w:tcW w:w="1276" w:type="dxa"/>
            <w:vAlign w:val="center"/>
          </w:tcPr>
          <w:p>
            <w:pPr>
              <w:pStyle w:val="12"/>
            </w:pPr>
            <w:r>
              <w:t>≥95%</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享受补贴人员满意度</w:t>
            </w:r>
          </w:p>
        </w:tc>
        <w:tc>
          <w:tcPr>
            <w:tcW w:w="2891" w:type="dxa"/>
            <w:vAlign w:val="center"/>
          </w:tcPr>
          <w:p>
            <w:pPr>
              <w:pStyle w:val="12"/>
            </w:pPr>
            <w:r>
              <w:t>享受补贴人员满意度</w:t>
            </w:r>
          </w:p>
        </w:tc>
        <w:tc>
          <w:tcPr>
            <w:tcW w:w="1276" w:type="dxa"/>
            <w:vAlign w:val="center"/>
          </w:tcPr>
          <w:p>
            <w:pPr>
              <w:pStyle w:val="12"/>
            </w:pPr>
            <w:r>
              <w:t>≥95%</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9" w:name="_Toc_4_4_0000000106"/>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10.2022年农村定期定量补助绩效目标表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4"/>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19" w:type="dxa"/>
            <w:gridSpan w:val="6"/>
            <w:tcBorders>
              <w:top w:val="single" w:color="FFFFFF" w:sz="6" w:space="0"/>
              <w:left w:val="single" w:color="FFFFFF" w:sz="6" w:space="0"/>
              <w:right w:val="single" w:color="FFFFFF" w:sz="6" w:space="0"/>
            </w:tcBorders>
            <w:vAlign w:val="center"/>
          </w:tcPr>
          <w:p>
            <w:pPr>
              <w:pStyle w:val="16"/>
            </w:pP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0"/>
            </w:pPr>
            <w:r>
              <w:t>项目编码</w:t>
            </w:r>
          </w:p>
        </w:tc>
        <w:tc>
          <w:tcPr>
            <w:tcW w:w="2608" w:type="dxa"/>
            <w:gridSpan w:val="2"/>
            <w:vAlign w:val="center"/>
          </w:tcPr>
          <w:p>
            <w:pPr>
              <w:pStyle w:val="12"/>
            </w:pPr>
            <w:r>
              <w:t>13022522P006T4C10002J</w:t>
            </w:r>
          </w:p>
        </w:tc>
        <w:tc>
          <w:tcPr>
            <w:tcW w:w="1587" w:type="dxa"/>
            <w:vAlign w:val="center"/>
          </w:tcPr>
          <w:p>
            <w:pPr>
              <w:pStyle w:val="10"/>
            </w:pPr>
            <w:r>
              <w:t>项目名称</w:t>
            </w:r>
          </w:p>
        </w:tc>
        <w:tc>
          <w:tcPr>
            <w:tcW w:w="4423" w:type="dxa"/>
            <w:gridSpan w:val="3"/>
            <w:vAlign w:val="center"/>
          </w:tcPr>
          <w:p>
            <w:pPr>
              <w:pStyle w:val="12"/>
            </w:pPr>
            <w:r>
              <w:t>2022年农村定期定量补助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2.30</w:t>
            </w:r>
          </w:p>
        </w:tc>
        <w:tc>
          <w:tcPr>
            <w:tcW w:w="1587" w:type="dxa"/>
            <w:vAlign w:val="center"/>
          </w:tcPr>
          <w:p>
            <w:pPr>
              <w:pStyle w:val="10"/>
            </w:pPr>
            <w:r>
              <w:t>其中：财政    资金</w:t>
            </w:r>
          </w:p>
        </w:tc>
        <w:tc>
          <w:tcPr>
            <w:tcW w:w="1304" w:type="dxa"/>
            <w:vAlign w:val="center"/>
          </w:tcPr>
          <w:p>
            <w:pPr>
              <w:pStyle w:val="12"/>
            </w:pPr>
            <w:r>
              <w:t>2.30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Merge w:val="continue"/>
          </w:tcPr>
          <w:p/>
        </w:tc>
        <w:tc>
          <w:tcPr>
            <w:tcW w:w="8618" w:type="dxa"/>
            <w:gridSpan w:val="6"/>
            <w:vAlign w:val="center"/>
          </w:tcPr>
          <w:p>
            <w:pPr>
              <w:pStyle w:val="12"/>
            </w:pPr>
            <w:r>
              <w:t>农村定期定量补助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0"/>
            </w:pPr>
            <w:r>
              <w:t>绩效目标</w:t>
            </w:r>
          </w:p>
        </w:tc>
        <w:tc>
          <w:tcPr>
            <w:tcW w:w="8618" w:type="dxa"/>
            <w:gridSpan w:val="6"/>
            <w:vAlign w:val="center"/>
          </w:tcPr>
          <w:p>
            <w:pPr>
              <w:pStyle w:val="12"/>
            </w:pPr>
            <w:r>
              <w:t>1.农村生活困难人员得到救助</w:t>
            </w:r>
          </w:p>
          <w:p>
            <w:pPr>
              <w:pStyle w:val="12"/>
            </w:pPr>
            <w:r>
              <w:t>2.提高困难人员生活水平</w:t>
            </w:r>
          </w:p>
          <w:p>
            <w:pPr>
              <w:pStyle w:val="12"/>
            </w:pPr>
            <w:r>
              <w:t>3.资金按时发放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9"/>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679"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9" w:type="dxa"/>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救助人数</w:t>
            </w:r>
          </w:p>
        </w:tc>
        <w:tc>
          <w:tcPr>
            <w:tcW w:w="1276" w:type="dxa"/>
            <w:vAlign w:val="center"/>
          </w:tcPr>
          <w:p>
            <w:pPr>
              <w:pStyle w:val="12"/>
            </w:pPr>
            <w:r>
              <w:t>14</w:t>
            </w:r>
          </w:p>
        </w:tc>
        <w:tc>
          <w:tcPr>
            <w:tcW w:w="1843" w:type="dxa"/>
            <w:vAlign w:val="center"/>
          </w:tcPr>
          <w:p>
            <w:pPr>
              <w:pStyle w:val="12"/>
              <w:rPr>
                <w:lang w:eastAsia="zh-CN"/>
              </w:rPr>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9"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提高补贴对象生活水平</w:t>
            </w:r>
          </w:p>
        </w:tc>
        <w:tc>
          <w:tcPr>
            <w:tcW w:w="1276" w:type="dxa"/>
            <w:vAlign w:val="center"/>
          </w:tcPr>
          <w:p>
            <w:pPr>
              <w:pStyle w:val="12"/>
            </w:pPr>
            <w:r>
              <w:t>提高生活水平</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9"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≥95百分比</w:t>
            </w:r>
          </w:p>
        </w:tc>
        <w:tc>
          <w:tcPr>
            <w:tcW w:w="1843" w:type="dxa"/>
            <w:vAlign w:val="center"/>
          </w:tcPr>
          <w:p>
            <w:pPr>
              <w:pStyle w:val="12"/>
            </w:pPr>
            <w:r>
              <w:rPr>
                <w:rFonts w:hint="eastAsia"/>
                <w:lang w:eastAsia="zh-CN"/>
              </w:rPr>
              <w:t>年度工作安排</w:t>
            </w:r>
          </w:p>
        </w:tc>
      </w:tr>
    </w:tbl>
    <w:p/>
    <w:p>
      <w:pPr>
        <w:ind w:firstLine="640"/>
        <w:rPr>
          <w:rFonts w:eastAsia="宋体"/>
          <w:lang w:eastAsia="zh-CN"/>
        </w:rPr>
        <w:sectPr>
          <w:type w:val="continuous"/>
          <w:pgSz w:w="16840" w:h="11900" w:orient="landscape"/>
          <w:pgMar w:top="1361" w:right="1020" w:bottom="1134" w:left="1134" w:header="720" w:footer="720" w:gutter="0"/>
          <w:cols w:space="720" w:num="1"/>
          <w:docGrid w:linePitch="326" w:charSpace="0"/>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w:t>
      </w:r>
      <w:r>
        <w:rPr>
          <w:rFonts w:hint="eastAsia" w:eastAsia="方正仿宋_GBK"/>
          <w:color w:val="000000"/>
          <w:sz w:val="28"/>
          <w:lang w:eastAsia="zh-CN"/>
        </w:rPr>
        <w:t>古河乡</w:t>
      </w:r>
      <w:r>
        <w:rPr>
          <w:rFonts w:eastAsia="方正仿宋_GBK"/>
          <w:color w:val="000000"/>
          <w:sz w:val="28"/>
        </w:rPr>
        <w:t>人民政府安排政府采购预算</w:t>
      </w:r>
      <w:r>
        <w:rPr>
          <w:rFonts w:hint="eastAsia" w:eastAsia="方正仿宋_GBK"/>
          <w:color w:val="000000"/>
          <w:sz w:val="28"/>
          <w:lang w:eastAsia="zh-CN"/>
        </w:rPr>
        <w:t>4.90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57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769"/>
        <w:gridCol w:w="1602"/>
        <w:gridCol w:w="1134"/>
        <w:gridCol w:w="709"/>
        <w:gridCol w:w="760"/>
        <w:gridCol w:w="710"/>
        <w:gridCol w:w="964"/>
        <w:gridCol w:w="964"/>
        <w:gridCol w:w="882"/>
        <w:gridCol w:w="964"/>
        <w:gridCol w:w="964"/>
        <w:gridCol w:w="741"/>
        <w:gridCol w:w="913"/>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85" w:type="dxa"/>
            <w:gridSpan w:val="7"/>
            <w:tcBorders>
              <w:top w:val="single" w:color="FFFFFF" w:sz="6" w:space="0"/>
              <w:left w:val="single" w:color="FFFFFF" w:sz="6" w:space="0"/>
              <w:right w:val="single" w:color="FFFFFF" w:sz="6" w:space="0"/>
            </w:tcBorders>
            <w:vAlign w:val="center"/>
          </w:tcPr>
          <w:p>
            <w:pPr>
              <w:pStyle w:val="9"/>
            </w:pPr>
            <w:r>
              <w:t>8020</w:t>
            </w:r>
            <w:r>
              <w:rPr>
                <w:rFonts w:hint="eastAsia"/>
                <w:lang w:eastAsia="zh-CN"/>
              </w:rPr>
              <w:t>11</w:t>
            </w:r>
            <w:r>
              <w:t>乐亭县</w:t>
            </w:r>
            <w:r>
              <w:rPr>
                <w:rFonts w:hint="eastAsia"/>
                <w:lang w:eastAsia="zh-CN"/>
              </w:rPr>
              <w:t>古河乡</w:t>
            </w:r>
            <w:r>
              <w:t>人民政府</w:t>
            </w:r>
          </w:p>
        </w:tc>
        <w:tc>
          <w:tcPr>
            <w:tcW w:w="8320"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70" w:type="dxa"/>
            <w:gridSpan w:val="2"/>
            <w:vAlign w:val="center"/>
          </w:tcPr>
          <w:p>
            <w:pPr>
              <w:pStyle w:val="10"/>
            </w:pPr>
            <w:r>
              <w:t>政府采购项目来源</w:t>
            </w:r>
          </w:p>
        </w:tc>
        <w:tc>
          <w:tcPr>
            <w:tcW w:w="1602"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760" w:type="dxa"/>
            <w:vMerge w:val="restart"/>
            <w:vAlign w:val="center"/>
          </w:tcPr>
          <w:p>
            <w:pPr>
              <w:pStyle w:val="10"/>
            </w:pPr>
            <w:r>
              <w:t>数量</w:t>
            </w:r>
          </w:p>
        </w:tc>
        <w:tc>
          <w:tcPr>
            <w:tcW w:w="710" w:type="dxa"/>
            <w:vMerge w:val="restart"/>
            <w:vAlign w:val="center"/>
          </w:tcPr>
          <w:p>
            <w:pPr>
              <w:pStyle w:val="10"/>
            </w:pPr>
            <w:r>
              <w:t>单价</w:t>
            </w:r>
          </w:p>
        </w:tc>
        <w:tc>
          <w:tcPr>
            <w:tcW w:w="7356"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769" w:type="dxa"/>
            <w:vAlign w:val="center"/>
          </w:tcPr>
          <w:p>
            <w:pPr>
              <w:pStyle w:val="10"/>
            </w:pPr>
            <w:r>
              <w:t>预算    资金</w:t>
            </w:r>
          </w:p>
        </w:tc>
        <w:tc>
          <w:tcPr>
            <w:tcW w:w="1602" w:type="dxa"/>
            <w:vMerge w:val="continue"/>
          </w:tcPr>
          <w:p/>
        </w:tc>
        <w:tc>
          <w:tcPr>
            <w:tcW w:w="1134" w:type="dxa"/>
            <w:vMerge w:val="continue"/>
          </w:tcPr>
          <w:p/>
        </w:tc>
        <w:tc>
          <w:tcPr>
            <w:tcW w:w="709" w:type="dxa"/>
            <w:vMerge w:val="continue"/>
          </w:tcPr>
          <w:p/>
        </w:tc>
        <w:tc>
          <w:tcPr>
            <w:tcW w:w="760" w:type="dxa"/>
            <w:vMerge w:val="continue"/>
          </w:tcPr>
          <w:p/>
        </w:tc>
        <w:tc>
          <w:tcPr>
            <w:tcW w:w="71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882"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741" w:type="dxa"/>
            <w:vAlign w:val="center"/>
          </w:tcPr>
          <w:p>
            <w:pPr>
              <w:pStyle w:val="10"/>
            </w:pPr>
            <w:r>
              <w:t>单位    资金</w:t>
            </w:r>
          </w:p>
        </w:tc>
        <w:tc>
          <w:tcPr>
            <w:tcW w:w="913"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rPr>
                <w:rFonts w:hint="eastAsia" w:eastAsia="方正书宋_GBK"/>
                <w:lang w:val="en-US" w:eastAsia="zh-CN"/>
              </w:rPr>
            </w:pPr>
            <w:r>
              <w:rPr>
                <w:rFonts w:hint="eastAsia"/>
                <w:lang w:val="en-US" w:eastAsia="zh-CN"/>
              </w:rPr>
              <w:t>合计</w:t>
            </w:r>
          </w:p>
        </w:tc>
        <w:tc>
          <w:tcPr>
            <w:tcW w:w="769" w:type="dxa"/>
            <w:vAlign w:val="center"/>
          </w:tcPr>
          <w:p>
            <w:pPr>
              <w:pStyle w:val="11"/>
              <w:rPr>
                <w:lang w:eastAsia="zh-CN"/>
              </w:rPr>
            </w:pPr>
          </w:p>
        </w:tc>
        <w:tc>
          <w:tcPr>
            <w:tcW w:w="1602" w:type="dxa"/>
            <w:vAlign w:val="center"/>
          </w:tcPr>
          <w:p>
            <w:pPr>
              <w:pStyle w:val="11"/>
              <w:rPr>
                <w:rFonts w:hint="eastAsia"/>
                <w:lang w:eastAsia="zh-CN"/>
              </w:rPr>
            </w:pPr>
          </w:p>
        </w:tc>
        <w:tc>
          <w:tcPr>
            <w:tcW w:w="1134" w:type="dxa"/>
            <w:vAlign w:val="center"/>
          </w:tcPr>
          <w:p>
            <w:pPr>
              <w:pStyle w:val="12"/>
              <w:rPr>
                <w:rFonts w:hint="eastAsia"/>
                <w:lang w:eastAsia="zh-CN"/>
              </w:rPr>
            </w:pPr>
          </w:p>
        </w:tc>
        <w:tc>
          <w:tcPr>
            <w:tcW w:w="709" w:type="dxa"/>
            <w:vAlign w:val="center"/>
          </w:tcPr>
          <w:p>
            <w:pPr>
              <w:pStyle w:val="13"/>
              <w:rPr>
                <w:rFonts w:hint="eastAsia"/>
                <w:lang w:eastAsia="zh-CN"/>
              </w:rPr>
            </w:pPr>
          </w:p>
        </w:tc>
        <w:tc>
          <w:tcPr>
            <w:tcW w:w="760" w:type="dxa"/>
            <w:vAlign w:val="center"/>
          </w:tcPr>
          <w:p>
            <w:pPr>
              <w:pStyle w:val="11"/>
              <w:rPr>
                <w:rFonts w:hint="default"/>
                <w:lang w:val="en-US" w:eastAsia="zh-CN"/>
              </w:rPr>
            </w:pPr>
            <w:r>
              <w:rPr>
                <w:rFonts w:hint="eastAsia"/>
                <w:lang w:val="en-US" w:eastAsia="zh-CN"/>
              </w:rPr>
              <w:t>15</w:t>
            </w:r>
          </w:p>
        </w:tc>
        <w:tc>
          <w:tcPr>
            <w:tcW w:w="710" w:type="dxa"/>
            <w:vAlign w:val="center"/>
          </w:tcPr>
          <w:p>
            <w:pPr>
              <w:pStyle w:val="11"/>
              <w:rPr>
                <w:rFonts w:hint="eastAsia"/>
                <w:lang w:eastAsia="zh-CN"/>
              </w:rPr>
            </w:pPr>
          </w:p>
        </w:tc>
        <w:tc>
          <w:tcPr>
            <w:tcW w:w="964" w:type="dxa"/>
            <w:vAlign w:val="center"/>
          </w:tcPr>
          <w:p>
            <w:pPr>
              <w:pStyle w:val="11"/>
              <w:rPr>
                <w:rFonts w:hint="default"/>
                <w:lang w:val="en-US" w:eastAsia="zh-CN"/>
              </w:rPr>
            </w:pPr>
            <w:r>
              <w:rPr>
                <w:rFonts w:hint="eastAsia"/>
                <w:lang w:val="en-US" w:eastAsia="zh-CN"/>
              </w:rPr>
              <w:t>4.90</w:t>
            </w:r>
          </w:p>
        </w:tc>
        <w:tc>
          <w:tcPr>
            <w:tcW w:w="964" w:type="dxa"/>
            <w:vAlign w:val="center"/>
          </w:tcPr>
          <w:p>
            <w:pPr>
              <w:pStyle w:val="11"/>
              <w:rPr>
                <w:rFonts w:hint="default"/>
                <w:lang w:val="en-US" w:eastAsia="zh-CN"/>
              </w:rPr>
            </w:pPr>
            <w:r>
              <w:rPr>
                <w:rFonts w:hint="eastAsia"/>
                <w:lang w:val="en-US" w:eastAsia="zh-CN"/>
              </w:rPr>
              <w:t>4.90</w:t>
            </w:r>
          </w:p>
        </w:tc>
        <w:tc>
          <w:tcPr>
            <w:tcW w:w="882" w:type="dxa"/>
            <w:vAlign w:val="center"/>
          </w:tcPr>
          <w:p>
            <w:pPr>
              <w:pStyle w:val="11"/>
            </w:pPr>
          </w:p>
        </w:tc>
        <w:tc>
          <w:tcPr>
            <w:tcW w:w="964" w:type="dxa"/>
            <w:vAlign w:val="center"/>
          </w:tcPr>
          <w:p>
            <w:pPr>
              <w:pStyle w:val="11"/>
            </w:pPr>
          </w:p>
        </w:tc>
        <w:tc>
          <w:tcPr>
            <w:tcW w:w="964" w:type="dxa"/>
            <w:vAlign w:val="center"/>
          </w:tcPr>
          <w:p>
            <w:pPr>
              <w:pStyle w:val="11"/>
            </w:pPr>
          </w:p>
        </w:tc>
        <w:tc>
          <w:tcPr>
            <w:tcW w:w="741" w:type="dxa"/>
            <w:vAlign w:val="center"/>
          </w:tcPr>
          <w:p>
            <w:pPr>
              <w:pStyle w:val="11"/>
            </w:pPr>
          </w:p>
        </w:tc>
        <w:tc>
          <w:tcPr>
            <w:tcW w:w="913" w:type="dxa"/>
            <w:vAlign w:val="center"/>
          </w:tcPr>
          <w:p>
            <w:pPr>
              <w:pStyle w:val="11"/>
            </w:pPr>
          </w:p>
        </w:tc>
        <w:tc>
          <w:tcPr>
            <w:tcW w:w="964" w:type="dxa"/>
            <w:vAlign w:val="center"/>
          </w:tcPr>
          <w:p>
            <w:pPr>
              <w:pStyle w:val="11"/>
            </w:pPr>
          </w:p>
        </w:tc>
        <w:tc>
          <w:tcPr>
            <w:tcW w:w="964" w:type="dxa"/>
            <w:vAlign w:val="center"/>
          </w:tcPr>
          <w:p>
            <w:pPr>
              <w:pStyle w:val="11"/>
              <w:rPr>
                <w:rFonts w:hint="default"/>
                <w:lang w:val="en-US" w:eastAsia="zh-CN"/>
              </w:rPr>
            </w:pPr>
            <w:r>
              <w:rPr>
                <w:rFonts w:hint="eastAsia"/>
                <w:lang w:val="en-US" w:eastAsia="zh-CN"/>
              </w:rP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2022年公用经费</w:t>
            </w:r>
          </w:p>
        </w:tc>
        <w:tc>
          <w:tcPr>
            <w:tcW w:w="769" w:type="dxa"/>
            <w:vAlign w:val="center"/>
          </w:tcPr>
          <w:p>
            <w:pPr>
              <w:pStyle w:val="11"/>
              <w:rPr>
                <w:lang w:eastAsia="zh-CN"/>
              </w:rPr>
            </w:pPr>
          </w:p>
        </w:tc>
        <w:tc>
          <w:tcPr>
            <w:tcW w:w="1602" w:type="dxa"/>
            <w:vAlign w:val="center"/>
          </w:tcPr>
          <w:p>
            <w:pPr>
              <w:pStyle w:val="11"/>
              <w:rPr>
                <w:lang w:eastAsia="zh-CN"/>
              </w:rPr>
            </w:pPr>
            <w:r>
              <w:rPr>
                <w:rFonts w:hint="eastAsia"/>
                <w:lang w:eastAsia="zh-CN"/>
              </w:rPr>
              <w:t>台式计算机</w:t>
            </w:r>
          </w:p>
        </w:tc>
        <w:tc>
          <w:tcPr>
            <w:tcW w:w="1134" w:type="dxa"/>
            <w:vAlign w:val="center"/>
          </w:tcPr>
          <w:p>
            <w:pPr>
              <w:pStyle w:val="12"/>
              <w:rPr>
                <w:lang w:eastAsia="zh-CN"/>
              </w:rPr>
            </w:pPr>
            <w:r>
              <w:rPr>
                <w:rFonts w:hint="eastAsia"/>
                <w:lang w:eastAsia="zh-CN"/>
              </w:rPr>
              <w:t>A02010104</w:t>
            </w:r>
          </w:p>
        </w:tc>
        <w:tc>
          <w:tcPr>
            <w:tcW w:w="709" w:type="dxa"/>
            <w:vAlign w:val="center"/>
          </w:tcPr>
          <w:p>
            <w:pPr>
              <w:pStyle w:val="13"/>
              <w:rPr>
                <w:lang w:eastAsia="zh-CN"/>
              </w:rPr>
            </w:pPr>
            <w:r>
              <w:rPr>
                <w:rFonts w:hint="eastAsia"/>
                <w:lang w:eastAsia="zh-CN"/>
              </w:rPr>
              <w:t>台</w:t>
            </w:r>
          </w:p>
        </w:tc>
        <w:tc>
          <w:tcPr>
            <w:tcW w:w="760" w:type="dxa"/>
            <w:vAlign w:val="center"/>
          </w:tcPr>
          <w:p>
            <w:pPr>
              <w:pStyle w:val="11"/>
              <w:rPr>
                <w:lang w:eastAsia="zh-CN"/>
              </w:rPr>
            </w:pPr>
            <w:r>
              <w:rPr>
                <w:rFonts w:hint="eastAsia"/>
                <w:lang w:eastAsia="zh-CN"/>
              </w:rPr>
              <w:t>5</w:t>
            </w:r>
          </w:p>
        </w:tc>
        <w:tc>
          <w:tcPr>
            <w:tcW w:w="710" w:type="dxa"/>
            <w:vAlign w:val="center"/>
          </w:tcPr>
          <w:p>
            <w:pPr>
              <w:pStyle w:val="11"/>
              <w:rPr>
                <w:lang w:eastAsia="zh-CN"/>
              </w:rPr>
            </w:pPr>
            <w:r>
              <w:rPr>
                <w:rFonts w:hint="eastAsia"/>
                <w:lang w:eastAsia="zh-CN"/>
              </w:rPr>
              <w:t>0.40</w:t>
            </w:r>
          </w:p>
        </w:tc>
        <w:tc>
          <w:tcPr>
            <w:tcW w:w="964" w:type="dxa"/>
            <w:vAlign w:val="center"/>
          </w:tcPr>
          <w:p>
            <w:pPr>
              <w:pStyle w:val="11"/>
              <w:rPr>
                <w:lang w:eastAsia="zh-CN"/>
              </w:rPr>
            </w:pPr>
            <w:r>
              <w:rPr>
                <w:rFonts w:hint="eastAsia"/>
                <w:lang w:eastAsia="zh-CN"/>
              </w:rPr>
              <w:t>2.00</w:t>
            </w:r>
          </w:p>
        </w:tc>
        <w:tc>
          <w:tcPr>
            <w:tcW w:w="964" w:type="dxa"/>
            <w:vAlign w:val="center"/>
          </w:tcPr>
          <w:p>
            <w:pPr>
              <w:pStyle w:val="11"/>
              <w:rPr>
                <w:lang w:eastAsia="zh-CN"/>
              </w:rPr>
            </w:pPr>
            <w:r>
              <w:rPr>
                <w:rFonts w:hint="eastAsia"/>
                <w:lang w:eastAsia="zh-CN"/>
              </w:rPr>
              <w:t>2.00</w:t>
            </w:r>
          </w:p>
        </w:tc>
        <w:tc>
          <w:tcPr>
            <w:tcW w:w="882" w:type="dxa"/>
            <w:vAlign w:val="center"/>
          </w:tcPr>
          <w:p>
            <w:pPr>
              <w:pStyle w:val="11"/>
            </w:pPr>
          </w:p>
        </w:tc>
        <w:tc>
          <w:tcPr>
            <w:tcW w:w="964" w:type="dxa"/>
            <w:vAlign w:val="center"/>
          </w:tcPr>
          <w:p>
            <w:pPr>
              <w:pStyle w:val="11"/>
            </w:pPr>
          </w:p>
        </w:tc>
        <w:tc>
          <w:tcPr>
            <w:tcW w:w="964" w:type="dxa"/>
            <w:vAlign w:val="center"/>
          </w:tcPr>
          <w:p>
            <w:pPr>
              <w:pStyle w:val="11"/>
            </w:pPr>
          </w:p>
        </w:tc>
        <w:tc>
          <w:tcPr>
            <w:tcW w:w="741" w:type="dxa"/>
            <w:vAlign w:val="center"/>
          </w:tcPr>
          <w:p>
            <w:pPr>
              <w:pStyle w:val="11"/>
            </w:pPr>
          </w:p>
        </w:tc>
        <w:tc>
          <w:tcPr>
            <w:tcW w:w="913"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2022年公用经费</w:t>
            </w:r>
          </w:p>
        </w:tc>
        <w:tc>
          <w:tcPr>
            <w:tcW w:w="769" w:type="dxa"/>
            <w:vAlign w:val="center"/>
          </w:tcPr>
          <w:p>
            <w:pPr>
              <w:pStyle w:val="11"/>
              <w:rPr>
                <w:lang w:eastAsia="zh-CN"/>
              </w:rPr>
            </w:pPr>
          </w:p>
        </w:tc>
        <w:tc>
          <w:tcPr>
            <w:tcW w:w="1602" w:type="dxa"/>
            <w:vAlign w:val="center"/>
          </w:tcPr>
          <w:p>
            <w:pPr>
              <w:pStyle w:val="11"/>
              <w:rPr>
                <w:lang w:eastAsia="zh-CN"/>
              </w:rPr>
            </w:pPr>
            <w:r>
              <w:rPr>
                <w:rFonts w:hint="eastAsia"/>
                <w:lang w:eastAsia="zh-CN"/>
              </w:rPr>
              <w:t>喷墨打印机</w:t>
            </w:r>
          </w:p>
        </w:tc>
        <w:tc>
          <w:tcPr>
            <w:tcW w:w="1134" w:type="dxa"/>
            <w:vAlign w:val="center"/>
          </w:tcPr>
          <w:p>
            <w:pPr>
              <w:pStyle w:val="12"/>
              <w:rPr>
                <w:lang w:eastAsia="zh-CN"/>
              </w:rPr>
            </w:pPr>
            <w:r>
              <w:rPr>
                <w:rFonts w:hint="eastAsia"/>
                <w:lang w:eastAsia="zh-CN"/>
              </w:rPr>
              <w:t>A0201060101</w:t>
            </w:r>
          </w:p>
        </w:tc>
        <w:tc>
          <w:tcPr>
            <w:tcW w:w="709" w:type="dxa"/>
            <w:vAlign w:val="center"/>
          </w:tcPr>
          <w:p>
            <w:pPr>
              <w:pStyle w:val="13"/>
              <w:rPr>
                <w:lang w:eastAsia="zh-CN"/>
              </w:rPr>
            </w:pPr>
            <w:r>
              <w:rPr>
                <w:rFonts w:hint="eastAsia"/>
                <w:lang w:eastAsia="zh-CN"/>
              </w:rPr>
              <w:t>台</w:t>
            </w:r>
          </w:p>
        </w:tc>
        <w:tc>
          <w:tcPr>
            <w:tcW w:w="760" w:type="dxa"/>
            <w:vAlign w:val="center"/>
          </w:tcPr>
          <w:p>
            <w:pPr>
              <w:pStyle w:val="11"/>
              <w:rPr>
                <w:lang w:eastAsia="zh-CN"/>
              </w:rPr>
            </w:pPr>
            <w:r>
              <w:rPr>
                <w:rFonts w:hint="eastAsia"/>
                <w:lang w:eastAsia="zh-CN"/>
              </w:rPr>
              <w:t>4</w:t>
            </w:r>
          </w:p>
        </w:tc>
        <w:tc>
          <w:tcPr>
            <w:tcW w:w="710" w:type="dxa"/>
            <w:vAlign w:val="center"/>
          </w:tcPr>
          <w:p>
            <w:pPr>
              <w:pStyle w:val="11"/>
              <w:rPr>
                <w:lang w:eastAsia="zh-CN"/>
              </w:rPr>
            </w:pPr>
            <w:r>
              <w:rPr>
                <w:rFonts w:hint="eastAsia"/>
                <w:lang w:eastAsia="zh-CN"/>
              </w:rPr>
              <w:t>0.20</w:t>
            </w:r>
          </w:p>
        </w:tc>
        <w:tc>
          <w:tcPr>
            <w:tcW w:w="964" w:type="dxa"/>
            <w:vAlign w:val="center"/>
          </w:tcPr>
          <w:p>
            <w:pPr>
              <w:pStyle w:val="11"/>
              <w:rPr>
                <w:lang w:eastAsia="zh-CN"/>
              </w:rPr>
            </w:pPr>
            <w:r>
              <w:rPr>
                <w:rFonts w:hint="eastAsia"/>
                <w:lang w:eastAsia="zh-CN"/>
              </w:rPr>
              <w:t>0.80</w:t>
            </w:r>
          </w:p>
        </w:tc>
        <w:tc>
          <w:tcPr>
            <w:tcW w:w="964" w:type="dxa"/>
            <w:vAlign w:val="center"/>
          </w:tcPr>
          <w:p>
            <w:pPr>
              <w:pStyle w:val="11"/>
              <w:rPr>
                <w:lang w:eastAsia="zh-CN"/>
              </w:rPr>
            </w:pPr>
            <w:r>
              <w:rPr>
                <w:rFonts w:hint="eastAsia"/>
                <w:lang w:eastAsia="zh-CN"/>
              </w:rPr>
              <w:t>0.80</w:t>
            </w:r>
          </w:p>
        </w:tc>
        <w:tc>
          <w:tcPr>
            <w:tcW w:w="882" w:type="dxa"/>
            <w:vAlign w:val="center"/>
          </w:tcPr>
          <w:p>
            <w:pPr>
              <w:pStyle w:val="11"/>
            </w:pPr>
          </w:p>
        </w:tc>
        <w:tc>
          <w:tcPr>
            <w:tcW w:w="964" w:type="dxa"/>
            <w:vAlign w:val="center"/>
          </w:tcPr>
          <w:p>
            <w:pPr>
              <w:pStyle w:val="11"/>
            </w:pPr>
          </w:p>
        </w:tc>
        <w:tc>
          <w:tcPr>
            <w:tcW w:w="964" w:type="dxa"/>
            <w:vAlign w:val="center"/>
          </w:tcPr>
          <w:p>
            <w:pPr>
              <w:pStyle w:val="11"/>
            </w:pPr>
          </w:p>
        </w:tc>
        <w:tc>
          <w:tcPr>
            <w:tcW w:w="741" w:type="dxa"/>
            <w:vAlign w:val="center"/>
          </w:tcPr>
          <w:p>
            <w:pPr>
              <w:pStyle w:val="11"/>
            </w:pPr>
          </w:p>
        </w:tc>
        <w:tc>
          <w:tcPr>
            <w:tcW w:w="913"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2022年乡镇维稳经费</w:t>
            </w:r>
          </w:p>
        </w:tc>
        <w:tc>
          <w:tcPr>
            <w:tcW w:w="769" w:type="dxa"/>
            <w:vAlign w:val="center"/>
          </w:tcPr>
          <w:p>
            <w:pPr>
              <w:pStyle w:val="11"/>
              <w:rPr>
                <w:lang w:eastAsia="zh-CN"/>
              </w:rPr>
            </w:pPr>
          </w:p>
        </w:tc>
        <w:tc>
          <w:tcPr>
            <w:tcW w:w="1602" w:type="dxa"/>
            <w:vAlign w:val="center"/>
          </w:tcPr>
          <w:p>
            <w:pPr>
              <w:pStyle w:val="11"/>
              <w:rPr>
                <w:lang w:eastAsia="zh-CN"/>
              </w:rPr>
            </w:pPr>
            <w:r>
              <w:rPr>
                <w:rFonts w:hint="eastAsia"/>
                <w:lang w:eastAsia="zh-CN"/>
              </w:rPr>
              <w:t>台式计算机</w:t>
            </w:r>
          </w:p>
        </w:tc>
        <w:tc>
          <w:tcPr>
            <w:tcW w:w="1134" w:type="dxa"/>
            <w:vAlign w:val="center"/>
          </w:tcPr>
          <w:p>
            <w:pPr>
              <w:pStyle w:val="12"/>
              <w:rPr>
                <w:lang w:eastAsia="zh-CN"/>
              </w:rPr>
            </w:pPr>
            <w:r>
              <w:rPr>
                <w:rFonts w:hint="eastAsia"/>
                <w:lang w:eastAsia="zh-CN"/>
              </w:rPr>
              <w:t>A02010104</w:t>
            </w:r>
          </w:p>
        </w:tc>
        <w:tc>
          <w:tcPr>
            <w:tcW w:w="709" w:type="dxa"/>
            <w:vAlign w:val="center"/>
          </w:tcPr>
          <w:p>
            <w:pPr>
              <w:pStyle w:val="13"/>
              <w:rPr>
                <w:lang w:eastAsia="zh-CN"/>
              </w:rPr>
            </w:pPr>
            <w:r>
              <w:rPr>
                <w:rFonts w:hint="eastAsia"/>
                <w:lang w:eastAsia="zh-CN"/>
              </w:rPr>
              <w:t>台</w:t>
            </w:r>
          </w:p>
        </w:tc>
        <w:tc>
          <w:tcPr>
            <w:tcW w:w="760" w:type="dxa"/>
            <w:vAlign w:val="center"/>
          </w:tcPr>
          <w:p>
            <w:pPr>
              <w:pStyle w:val="11"/>
              <w:rPr>
                <w:lang w:eastAsia="zh-CN"/>
              </w:rPr>
            </w:pPr>
            <w:r>
              <w:rPr>
                <w:rFonts w:hint="eastAsia"/>
                <w:lang w:eastAsia="zh-CN"/>
              </w:rPr>
              <w:t>3</w:t>
            </w:r>
          </w:p>
        </w:tc>
        <w:tc>
          <w:tcPr>
            <w:tcW w:w="710" w:type="dxa"/>
            <w:vAlign w:val="center"/>
          </w:tcPr>
          <w:p>
            <w:pPr>
              <w:pStyle w:val="11"/>
              <w:rPr>
                <w:lang w:eastAsia="zh-CN"/>
              </w:rPr>
            </w:pPr>
            <w:r>
              <w:rPr>
                <w:rFonts w:hint="eastAsia"/>
                <w:lang w:eastAsia="zh-CN"/>
              </w:rPr>
              <w:t>0.40</w:t>
            </w:r>
          </w:p>
        </w:tc>
        <w:tc>
          <w:tcPr>
            <w:tcW w:w="964" w:type="dxa"/>
            <w:vAlign w:val="center"/>
          </w:tcPr>
          <w:p>
            <w:pPr>
              <w:pStyle w:val="11"/>
              <w:rPr>
                <w:lang w:eastAsia="zh-CN"/>
              </w:rPr>
            </w:pPr>
            <w:r>
              <w:rPr>
                <w:rFonts w:hint="eastAsia"/>
                <w:lang w:eastAsia="zh-CN"/>
              </w:rPr>
              <w:t>1.20</w:t>
            </w:r>
          </w:p>
        </w:tc>
        <w:tc>
          <w:tcPr>
            <w:tcW w:w="964" w:type="dxa"/>
            <w:vAlign w:val="center"/>
          </w:tcPr>
          <w:p>
            <w:pPr>
              <w:pStyle w:val="11"/>
              <w:rPr>
                <w:lang w:eastAsia="zh-CN"/>
              </w:rPr>
            </w:pPr>
            <w:r>
              <w:rPr>
                <w:rFonts w:hint="eastAsia"/>
                <w:lang w:eastAsia="zh-CN"/>
              </w:rPr>
              <w:t>1.20</w:t>
            </w:r>
          </w:p>
        </w:tc>
        <w:tc>
          <w:tcPr>
            <w:tcW w:w="882" w:type="dxa"/>
            <w:vAlign w:val="center"/>
          </w:tcPr>
          <w:p>
            <w:pPr>
              <w:pStyle w:val="11"/>
            </w:pPr>
          </w:p>
        </w:tc>
        <w:tc>
          <w:tcPr>
            <w:tcW w:w="964" w:type="dxa"/>
            <w:vAlign w:val="center"/>
          </w:tcPr>
          <w:p>
            <w:pPr>
              <w:pStyle w:val="11"/>
            </w:pPr>
          </w:p>
        </w:tc>
        <w:tc>
          <w:tcPr>
            <w:tcW w:w="964" w:type="dxa"/>
            <w:vAlign w:val="center"/>
          </w:tcPr>
          <w:p>
            <w:pPr>
              <w:pStyle w:val="11"/>
            </w:pPr>
          </w:p>
        </w:tc>
        <w:tc>
          <w:tcPr>
            <w:tcW w:w="741" w:type="dxa"/>
            <w:vAlign w:val="center"/>
          </w:tcPr>
          <w:p>
            <w:pPr>
              <w:pStyle w:val="11"/>
            </w:pPr>
          </w:p>
        </w:tc>
        <w:tc>
          <w:tcPr>
            <w:tcW w:w="913"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2022年乡镇维稳经费</w:t>
            </w:r>
          </w:p>
        </w:tc>
        <w:tc>
          <w:tcPr>
            <w:tcW w:w="769" w:type="dxa"/>
            <w:vAlign w:val="center"/>
          </w:tcPr>
          <w:p>
            <w:pPr>
              <w:pStyle w:val="11"/>
              <w:rPr>
                <w:lang w:eastAsia="zh-CN"/>
              </w:rPr>
            </w:pPr>
          </w:p>
        </w:tc>
        <w:tc>
          <w:tcPr>
            <w:tcW w:w="1602" w:type="dxa"/>
            <w:vAlign w:val="center"/>
          </w:tcPr>
          <w:p>
            <w:pPr>
              <w:pStyle w:val="11"/>
              <w:rPr>
                <w:lang w:eastAsia="zh-CN"/>
              </w:rPr>
            </w:pPr>
            <w:r>
              <w:rPr>
                <w:rFonts w:hint="eastAsia"/>
                <w:lang w:eastAsia="zh-CN"/>
              </w:rPr>
              <w:t>多功能一体机</w:t>
            </w:r>
          </w:p>
        </w:tc>
        <w:tc>
          <w:tcPr>
            <w:tcW w:w="1134" w:type="dxa"/>
            <w:vAlign w:val="center"/>
          </w:tcPr>
          <w:p>
            <w:pPr>
              <w:pStyle w:val="12"/>
              <w:rPr>
                <w:lang w:eastAsia="zh-CN"/>
              </w:rPr>
            </w:pPr>
            <w:r>
              <w:rPr>
                <w:rFonts w:hint="eastAsia"/>
                <w:lang w:eastAsia="zh-CN"/>
              </w:rPr>
              <w:t>A020204</w:t>
            </w:r>
          </w:p>
        </w:tc>
        <w:tc>
          <w:tcPr>
            <w:tcW w:w="709" w:type="dxa"/>
            <w:vAlign w:val="center"/>
          </w:tcPr>
          <w:p>
            <w:pPr>
              <w:pStyle w:val="13"/>
              <w:rPr>
                <w:lang w:eastAsia="zh-CN"/>
              </w:rPr>
            </w:pPr>
            <w:r>
              <w:rPr>
                <w:rFonts w:hint="eastAsia"/>
                <w:lang w:eastAsia="zh-CN"/>
              </w:rPr>
              <w:t>台</w:t>
            </w:r>
          </w:p>
        </w:tc>
        <w:tc>
          <w:tcPr>
            <w:tcW w:w="760" w:type="dxa"/>
            <w:vAlign w:val="center"/>
          </w:tcPr>
          <w:p>
            <w:pPr>
              <w:pStyle w:val="11"/>
              <w:rPr>
                <w:lang w:eastAsia="zh-CN"/>
              </w:rPr>
            </w:pPr>
            <w:r>
              <w:rPr>
                <w:rFonts w:hint="eastAsia"/>
                <w:lang w:eastAsia="zh-CN"/>
              </w:rPr>
              <w:t>3</w:t>
            </w:r>
          </w:p>
        </w:tc>
        <w:tc>
          <w:tcPr>
            <w:tcW w:w="710" w:type="dxa"/>
            <w:vAlign w:val="center"/>
          </w:tcPr>
          <w:p>
            <w:pPr>
              <w:pStyle w:val="11"/>
              <w:rPr>
                <w:lang w:eastAsia="zh-CN"/>
              </w:rPr>
            </w:pPr>
            <w:r>
              <w:rPr>
                <w:rFonts w:hint="eastAsia"/>
                <w:lang w:eastAsia="zh-CN"/>
              </w:rPr>
              <w:t>0.30</w:t>
            </w:r>
          </w:p>
        </w:tc>
        <w:tc>
          <w:tcPr>
            <w:tcW w:w="964" w:type="dxa"/>
            <w:vAlign w:val="center"/>
          </w:tcPr>
          <w:p>
            <w:pPr>
              <w:pStyle w:val="11"/>
              <w:rPr>
                <w:lang w:eastAsia="zh-CN"/>
              </w:rPr>
            </w:pPr>
            <w:r>
              <w:rPr>
                <w:rFonts w:hint="eastAsia"/>
                <w:lang w:eastAsia="zh-CN"/>
              </w:rPr>
              <w:t>0.90</w:t>
            </w:r>
          </w:p>
        </w:tc>
        <w:tc>
          <w:tcPr>
            <w:tcW w:w="964" w:type="dxa"/>
            <w:vAlign w:val="center"/>
          </w:tcPr>
          <w:p>
            <w:pPr>
              <w:pStyle w:val="11"/>
              <w:rPr>
                <w:lang w:eastAsia="zh-CN"/>
              </w:rPr>
            </w:pPr>
            <w:r>
              <w:rPr>
                <w:rFonts w:hint="eastAsia"/>
                <w:lang w:eastAsia="zh-CN"/>
              </w:rPr>
              <w:t>0.90</w:t>
            </w:r>
          </w:p>
        </w:tc>
        <w:tc>
          <w:tcPr>
            <w:tcW w:w="882" w:type="dxa"/>
            <w:vAlign w:val="center"/>
          </w:tcPr>
          <w:p>
            <w:pPr>
              <w:pStyle w:val="11"/>
            </w:pPr>
          </w:p>
        </w:tc>
        <w:tc>
          <w:tcPr>
            <w:tcW w:w="964" w:type="dxa"/>
            <w:vAlign w:val="center"/>
          </w:tcPr>
          <w:p>
            <w:pPr>
              <w:pStyle w:val="11"/>
            </w:pPr>
          </w:p>
        </w:tc>
        <w:tc>
          <w:tcPr>
            <w:tcW w:w="964" w:type="dxa"/>
            <w:vAlign w:val="center"/>
          </w:tcPr>
          <w:p>
            <w:pPr>
              <w:pStyle w:val="11"/>
            </w:pPr>
          </w:p>
        </w:tc>
        <w:tc>
          <w:tcPr>
            <w:tcW w:w="741" w:type="dxa"/>
            <w:vAlign w:val="center"/>
          </w:tcPr>
          <w:p>
            <w:pPr>
              <w:pStyle w:val="11"/>
            </w:pPr>
          </w:p>
        </w:tc>
        <w:tc>
          <w:tcPr>
            <w:tcW w:w="913"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0.90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p>
    <w:p>
      <w:pPr>
        <w:spacing w:before="10" w:after="1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w:t>
      </w:r>
      <w:r>
        <w:rPr>
          <w:rFonts w:hint="eastAsia" w:eastAsia="方正仿宋_GBK"/>
          <w:color w:val="000000"/>
          <w:sz w:val="28"/>
          <w:lang w:eastAsia="zh-CN"/>
        </w:rPr>
        <w:t>古河乡</w:t>
      </w:r>
      <w:r>
        <w:rPr>
          <w:rFonts w:eastAsia="方正仿宋_GBK"/>
          <w:color w:val="000000"/>
          <w:sz w:val="28"/>
        </w:rPr>
        <w:t>人民政府上年末固定资产金额为</w:t>
      </w:r>
      <w:r>
        <w:rPr>
          <w:rFonts w:hint="eastAsia" w:eastAsia="方正仿宋_GBK"/>
          <w:color w:val="000000"/>
          <w:sz w:val="28"/>
          <w:lang w:eastAsia="zh-CN"/>
        </w:rPr>
        <w:t>1011.65</w:t>
      </w:r>
      <w:r>
        <w:rPr>
          <w:rFonts w:eastAsia="方正仿宋_GBK"/>
          <w:color w:val="000000"/>
          <w:sz w:val="28"/>
        </w:rPr>
        <w:t>万元（详见下表）。本年度拟购置固定资产总额为</w:t>
      </w:r>
      <w:r>
        <w:rPr>
          <w:rFonts w:hint="eastAsia" w:eastAsia="方正仿宋_GBK"/>
          <w:color w:val="000000"/>
          <w:sz w:val="28"/>
          <w:lang w:eastAsia="zh-CN"/>
        </w:rPr>
        <w:t>4.90</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802002乐亭县</w:t>
            </w:r>
            <w:r>
              <w:rPr>
                <w:rFonts w:hint="eastAsia"/>
                <w:lang w:eastAsia="zh-CN"/>
              </w:rPr>
              <w:t>古河乡</w:t>
            </w:r>
            <w:r>
              <w:t>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3"/>
            </w:pPr>
            <w:r>
              <w:t>——</w:t>
            </w:r>
          </w:p>
        </w:tc>
        <w:tc>
          <w:tcPr>
            <w:tcW w:w="2835" w:type="dxa"/>
            <w:vAlign w:val="center"/>
          </w:tcPr>
          <w:p>
            <w:pPr>
              <w:pStyle w:val="13"/>
              <w:rPr>
                <w:lang w:eastAsia="zh-CN"/>
              </w:rPr>
            </w:pPr>
            <w:r>
              <w:rPr>
                <w:rFonts w:hint="eastAsia"/>
                <w:lang w:eastAsia="zh-CN"/>
              </w:rPr>
              <w:t>1011.65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lang w:eastAsia="zh-CN"/>
              </w:rPr>
              <w:t>1、</w:t>
            </w:r>
            <w:r>
              <w:t>房屋 (平方米)</w:t>
            </w:r>
          </w:p>
        </w:tc>
        <w:tc>
          <w:tcPr>
            <w:tcW w:w="2835" w:type="dxa"/>
            <w:vAlign w:val="center"/>
          </w:tcPr>
          <w:p>
            <w:pPr>
              <w:pStyle w:val="12"/>
              <w:rPr>
                <w:lang w:eastAsia="zh-CN"/>
              </w:rPr>
            </w:pPr>
            <w:r>
              <w:rPr>
                <w:rFonts w:hint="eastAsia"/>
                <w:lang w:eastAsia="zh-CN"/>
              </w:rPr>
              <w:t>26576.33</w:t>
            </w:r>
          </w:p>
        </w:tc>
        <w:tc>
          <w:tcPr>
            <w:tcW w:w="2835" w:type="dxa"/>
            <w:vAlign w:val="center"/>
          </w:tcPr>
          <w:p>
            <w:pPr>
              <w:pStyle w:val="12"/>
              <w:jc w:val="center"/>
              <w:rPr>
                <w:lang w:eastAsia="zh-CN"/>
              </w:rPr>
            </w:pPr>
            <w:r>
              <w:rPr>
                <w:rFonts w:hint="eastAsia"/>
                <w:lang w:eastAsia="zh-CN"/>
              </w:rPr>
              <w:t>498.01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315" w:firstLineChars="150"/>
              <w:rPr>
                <w:lang w:eastAsia="zh-CN"/>
              </w:rPr>
            </w:pPr>
            <w:r>
              <w:rPr>
                <w:rFonts w:hint="eastAsia"/>
                <w:lang w:eastAsia="zh-CN"/>
              </w:rPr>
              <w:t>其中：办公用房（平方米）</w:t>
            </w:r>
          </w:p>
        </w:tc>
        <w:tc>
          <w:tcPr>
            <w:tcW w:w="2835" w:type="dxa"/>
            <w:vAlign w:val="center"/>
          </w:tcPr>
          <w:p>
            <w:pPr>
              <w:pStyle w:val="12"/>
              <w:rPr>
                <w:lang w:eastAsia="zh-CN"/>
              </w:rPr>
            </w:pPr>
            <w:r>
              <w:rPr>
                <w:rFonts w:hint="eastAsia"/>
                <w:lang w:eastAsia="zh-CN"/>
              </w:rPr>
              <w:t>17771.33</w:t>
            </w:r>
          </w:p>
        </w:tc>
        <w:tc>
          <w:tcPr>
            <w:tcW w:w="2835" w:type="dxa"/>
            <w:vAlign w:val="center"/>
          </w:tcPr>
          <w:p>
            <w:pPr>
              <w:pStyle w:val="12"/>
              <w:jc w:val="center"/>
              <w:rPr>
                <w:lang w:eastAsia="zh-CN"/>
              </w:rPr>
            </w:pPr>
            <w:r>
              <w:rPr>
                <w:rFonts w:hint="eastAsia"/>
                <w:lang w:eastAsia="zh-CN"/>
              </w:rPr>
              <w:t>339.95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2、车辆（台、辆）</w:t>
            </w:r>
          </w:p>
        </w:tc>
        <w:tc>
          <w:tcPr>
            <w:tcW w:w="2835" w:type="dxa"/>
            <w:vAlign w:val="center"/>
          </w:tcPr>
          <w:p>
            <w:pPr>
              <w:pStyle w:val="12"/>
              <w:rPr>
                <w:lang w:eastAsia="zh-CN"/>
              </w:rPr>
            </w:pPr>
            <w:r>
              <w:rPr>
                <w:rFonts w:hint="eastAsia"/>
                <w:lang w:eastAsia="zh-CN"/>
              </w:rPr>
              <w:t>15</w:t>
            </w:r>
          </w:p>
        </w:tc>
        <w:tc>
          <w:tcPr>
            <w:tcW w:w="2835" w:type="dxa"/>
            <w:vAlign w:val="center"/>
          </w:tcPr>
          <w:p>
            <w:pPr>
              <w:pStyle w:val="12"/>
              <w:jc w:val="center"/>
              <w:rPr>
                <w:lang w:eastAsia="zh-CN"/>
              </w:rPr>
            </w:pPr>
            <w:r>
              <w:rPr>
                <w:rFonts w:hint="eastAsia"/>
                <w:lang w:eastAsia="zh-CN"/>
              </w:rPr>
              <w:t>128.11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3、单价在20万元以上的设备</w:t>
            </w:r>
          </w:p>
        </w:tc>
        <w:tc>
          <w:tcPr>
            <w:tcW w:w="2835" w:type="dxa"/>
            <w:vAlign w:val="center"/>
          </w:tcPr>
          <w:p>
            <w:pPr>
              <w:pStyle w:val="12"/>
            </w:pPr>
          </w:p>
        </w:tc>
        <w:tc>
          <w:tcPr>
            <w:tcW w:w="283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4、其他固定资产</w:t>
            </w:r>
          </w:p>
        </w:tc>
        <w:tc>
          <w:tcPr>
            <w:tcW w:w="2835" w:type="dxa"/>
            <w:vAlign w:val="center"/>
          </w:tcPr>
          <w:p>
            <w:pPr>
              <w:pStyle w:val="12"/>
            </w:pPr>
          </w:p>
        </w:tc>
        <w:tc>
          <w:tcPr>
            <w:tcW w:w="2835" w:type="dxa"/>
            <w:vAlign w:val="center"/>
          </w:tcPr>
          <w:p>
            <w:pPr>
              <w:pStyle w:val="12"/>
              <w:jc w:val="center"/>
              <w:rPr>
                <w:lang w:eastAsia="zh-CN"/>
              </w:rPr>
            </w:pPr>
            <w:r>
              <w:rPr>
                <w:rFonts w:hint="eastAsia"/>
                <w:lang w:eastAsia="zh-CN"/>
              </w:rPr>
              <w:t>385.53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5、本年拟购固定资产总额</w:t>
            </w:r>
          </w:p>
        </w:tc>
        <w:tc>
          <w:tcPr>
            <w:tcW w:w="2835" w:type="dxa"/>
            <w:vAlign w:val="center"/>
          </w:tcPr>
          <w:p>
            <w:pPr>
              <w:pStyle w:val="12"/>
              <w:rPr>
                <w:lang w:eastAsia="zh-CN"/>
              </w:rPr>
            </w:pPr>
            <w:r>
              <w:rPr>
                <w:rFonts w:hint="eastAsia"/>
                <w:lang w:eastAsia="zh-CN"/>
              </w:rPr>
              <w:t>15</w:t>
            </w:r>
          </w:p>
        </w:tc>
        <w:tc>
          <w:tcPr>
            <w:tcW w:w="2835" w:type="dxa"/>
            <w:vAlign w:val="center"/>
          </w:tcPr>
          <w:p>
            <w:pPr>
              <w:pStyle w:val="12"/>
              <w:jc w:val="center"/>
              <w:rPr>
                <w:lang w:eastAsia="zh-CN"/>
              </w:rPr>
            </w:pPr>
            <w:r>
              <w:rPr>
                <w:rFonts w:hint="eastAsia"/>
                <w:lang w:eastAsia="zh-CN"/>
              </w:rPr>
              <w:t>4.90</w:t>
            </w:r>
          </w:p>
        </w:tc>
      </w:tr>
    </w:tbl>
    <w:p>
      <w:pPr>
        <w:ind w:firstLine="640"/>
        <w:rPr>
          <w:rFonts w:hint="eastAsia" w:ascii="方正书宋_GBK" w:hAnsi="方正书宋_GBK" w:eastAsia="方正书宋_GBK" w:cs="方正书宋_GBK"/>
          <w:color w:val="000000"/>
          <w:sz w:val="21"/>
          <w:lang w:eastAsia="zh-CN"/>
        </w:rPr>
      </w:pPr>
    </w:p>
    <w:p>
      <w:pPr>
        <w:ind w:firstLine="640"/>
        <w:rPr>
          <w:rFonts w:hint="eastAsia"/>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ind w:firstLine="560" w:firstLineChars="200"/>
      </w:pPr>
      <w:r>
        <w:rPr>
          <w:rFonts w:eastAsia="方正仿宋_GBK"/>
          <w:color w:val="000000"/>
          <w:sz w:val="28"/>
        </w:rPr>
        <w:t>我单位无其他需要说明的事项。</w:t>
      </w:r>
    </w:p>
    <w:p>
      <w:pPr>
        <w:spacing w:line="500" w:lineRule="exact"/>
        <w:rPr>
          <w:rFonts w:eastAsiaTheme="minorEastAsia"/>
          <w:lang w:eastAsia="zh-CN"/>
        </w:rPr>
      </w:pPr>
    </w:p>
    <w:p>
      <w:pPr>
        <w:ind w:firstLine="560"/>
      </w:pP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Theme="minorEastAsia"/>
        <w:lang w:eastAsia="zh-CN"/>
      </w:rPr>
    </w:pPr>
    <w:r>
      <w:fldChar w:fldCharType="begin"/>
    </w:r>
    <w:r>
      <w:instrText xml:space="preserve">PAGE "page number"</w:instrText>
    </w:r>
    <w:r>
      <w:fldChar w:fldCharType="separate"/>
    </w:r>
    <w: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044F2"/>
    <w:rsid w:val="00126E57"/>
    <w:rsid w:val="001D3298"/>
    <w:rsid w:val="001E6C33"/>
    <w:rsid w:val="002F7022"/>
    <w:rsid w:val="00362C04"/>
    <w:rsid w:val="004E1958"/>
    <w:rsid w:val="00520CD3"/>
    <w:rsid w:val="0057203B"/>
    <w:rsid w:val="005D1809"/>
    <w:rsid w:val="00637BD3"/>
    <w:rsid w:val="006B0CB5"/>
    <w:rsid w:val="00707395"/>
    <w:rsid w:val="007308AF"/>
    <w:rsid w:val="00753C28"/>
    <w:rsid w:val="00756128"/>
    <w:rsid w:val="00842EBF"/>
    <w:rsid w:val="00853D8F"/>
    <w:rsid w:val="008648D3"/>
    <w:rsid w:val="008B5438"/>
    <w:rsid w:val="00992391"/>
    <w:rsid w:val="00A81F0B"/>
    <w:rsid w:val="00AB7375"/>
    <w:rsid w:val="00AE07A6"/>
    <w:rsid w:val="00B044F2"/>
    <w:rsid w:val="00B16A5A"/>
    <w:rsid w:val="00B7177D"/>
    <w:rsid w:val="00DD4E62"/>
    <w:rsid w:val="00EF4B3A"/>
    <w:rsid w:val="00F803E9"/>
    <w:rsid w:val="00F80640"/>
    <w:rsid w:val="00FB7E49"/>
    <w:rsid w:val="00FC4F4E"/>
    <w:rsid w:val="04F941D4"/>
    <w:rsid w:val="05DF6B66"/>
    <w:rsid w:val="2A3062D1"/>
    <w:rsid w:val="38A12409"/>
    <w:rsid w:val="3D3427D0"/>
    <w:rsid w:val="42EA5A13"/>
    <w:rsid w:val="474F0D3B"/>
    <w:rsid w:val="6FD8124C"/>
    <w:rsid w:val="75302859"/>
    <w:rsid w:val="7D5206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9" Type="http://schemas.openxmlformats.org/officeDocument/2006/relationships/fontTable" Target="fontTable.xml"/><Relationship Id="rId158" Type="http://schemas.openxmlformats.org/officeDocument/2006/relationships/customXml" Target="../customXml/item151.xml"/><Relationship Id="rId157" Type="http://schemas.openxmlformats.org/officeDocument/2006/relationships/customXml" Target="../customXml/item150.xml"/><Relationship Id="rId156" Type="http://schemas.openxmlformats.org/officeDocument/2006/relationships/customXml" Target="../customXml/item149.xml"/><Relationship Id="rId155" Type="http://schemas.openxmlformats.org/officeDocument/2006/relationships/customXml" Target="../customXml/item148.xml"/><Relationship Id="rId154" Type="http://schemas.openxmlformats.org/officeDocument/2006/relationships/customXml" Target="../customXml/item147.xml"/><Relationship Id="rId153" Type="http://schemas.openxmlformats.org/officeDocument/2006/relationships/customXml" Target="../customXml/item146.xml"/><Relationship Id="rId152" Type="http://schemas.openxmlformats.org/officeDocument/2006/relationships/customXml" Target="../customXml/item145.xml"/><Relationship Id="rId151" Type="http://schemas.openxmlformats.org/officeDocument/2006/relationships/customXml" Target="../customXml/item144.xml"/><Relationship Id="rId150" Type="http://schemas.openxmlformats.org/officeDocument/2006/relationships/customXml" Target="../customXml/item143.xml"/><Relationship Id="rId15" Type="http://schemas.openxmlformats.org/officeDocument/2006/relationships/customXml" Target="../customXml/item8.xml"/><Relationship Id="rId149" Type="http://schemas.openxmlformats.org/officeDocument/2006/relationships/customXml" Target="../customXml/item142.xml"/><Relationship Id="rId148" Type="http://schemas.openxmlformats.org/officeDocument/2006/relationships/customXml" Target="../customXml/item141.xml"/><Relationship Id="rId147" Type="http://schemas.openxmlformats.org/officeDocument/2006/relationships/customXml" Target="../customXml/item140.xml"/><Relationship Id="rId146" Type="http://schemas.openxmlformats.org/officeDocument/2006/relationships/customXml" Target="../customXml/item139.xml"/><Relationship Id="rId145" Type="http://schemas.openxmlformats.org/officeDocument/2006/relationships/customXml" Target="../customXml/item138.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2022-02-28T14:38:01Z</dcterms:created>
  <dcterms:modified xsi:type="dcterms:W3CDTF">2022-02-28T06:38:01Z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2022-02-28T14:37:57Z</dcterms:created>
  <dcterms:modified xsi:type="dcterms:W3CDTF">2022-02-28T06:37:57Z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2022-02-28T14:38:07Z</dcterms:created>
  <dcterms:modified xsi:type="dcterms:W3CDTF">2022-02-28T06:38:07Z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2022-02-28T14:38:05Z</dcterms:created>
  <dcterms:modified xsi:type="dcterms:W3CDTF">2022-02-28T06:38:05Z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2022-02-28T14:38:02Z</dcterms:created>
  <dcterms:modified xsi:type="dcterms:W3CDTF">2022-02-28T06:38:02Z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4842DF4-C55B-4427-8984-883D8524C861}">
  <ds:schemaRefs/>
</ds:datastoreItem>
</file>

<file path=customXml/itemProps100.xml><?xml version="1.0" encoding="utf-8"?>
<ds:datastoreItem xmlns:ds="http://schemas.openxmlformats.org/officeDocument/2006/customXml" ds:itemID="{6ACF7E46-C8C2-456E-9BED-80AA9FF00FC0}">
  <ds:schemaRefs/>
</ds:datastoreItem>
</file>

<file path=customXml/itemProps101.xml><?xml version="1.0" encoding="utf-8"?>
<ds:datastoreItem xmlns:ds="http://schemas.openxmlformats.org/officeDocument/2006/customXml" ds:itemID="{B21FE804-15EC-4151-93CE-BCADCC5C292C}">
  <ds:schemaRefs/>
</ds:datastoreItem>
</file>

<file path=customXml/itemProps102.xml><?xml version="1.0" encoding="utf-8"?>
<ds:datastoreItem xmlns:ds="http://schemas.openxmlformats.org/officeDocument/2006/customXml" ds:itemID="{0C607287-CF9E-46E2-8B95-9EACC9164D3D}">
  <ds:schemaRefs/>
</ds:datastoreItem>
</file>

<file path=customXml/itemProps103.xml><?xml version="1.0" encoding="utf-8"?>
<ds:datastoreItem xmlns:ds="http://schemas.openxmlformats.org/officeDocument/2006/customXml" ds:itemID="{B75E09D5-A031-44AE-9C39-DE04674CF0A8}">
  <ds:schemaRefs/>
</ds:datastoreItem>
</file>

<file path=customXml/itemProps104.xml><?xml version="1.0" encoding="utf-8"?>
<ds:datastoreItem xmlns:ds="http://schemas.openxmlformats.org/officeDocument/2006/customXml" ds:itemID="{8735F155-795A-4770-9B2C-AA59448C4719}">
  <ds:schemaRefs/>
</ds:datastoreItem>
</file>

<file path=customXml/itemProps105.xml><?xml version="1.0" encoding="utf-8"?>
<ds:datastoreItem xmlns:ds="http://schemas.openxmlformats.org/officeDocument/2006/customXml" ds:itemID="{F7D48097-B484-4B2C-8206-B80A240C4353}">
  <ds:schemaRefs/>
</ds:datastoreItem>
</file>

<file path=customXml/itemProps106.xml><?xml version="1.0" encoding="utf-8"?>
<ds:datastoreItem xmlns:ds="http://schemas.openxmlformats.org/officeDocument/2006/customXml" ds:itemID="{BB59C4E8-9DC6-447F-A820-6EC4148C05C6}">
  <ds:schemaRefs/>
</ds:datastoreItem>
</file>

<file path=customXml/itemProps107.xml><?xml version="1.0" encoding="utf-8"?>
<ds:datastoreItem xmlns:ds="http://schemas.openxmlformats.org/officeDocument/2006/customXml" ds:itemID="{D3AA3F18-1BC4-4701-9FBE-AE0532EDD648}">
  <ds:schemaRefs/>
</ds:datastoreItem>
</file>

<file path=customXml/itemProps108.xml><?xml version="1.0" encoding="utf-8"?>
<ds:datastoreItem xmlns:ds="http://schemas.openxmlformats.org/officeDocument/2006/customXml" ds:itemID="{E30AB745-BC43-4F1D-AD52-AC6494E1993A}">
  <ds:schemaRefs/>
</ds:datastoreItem>
</file>

<file path=customXml/itemProps109.xml><?xml version="1.0" encoding="utf-8"?>
<ds:datastoreItem xmlns:ds="http://schemas.openxmlformats.org/officeDocument/2006/customXml" ds:itemID="{5F47AA37-139E-454B-8C8B-061E825ACBA6}">
  <ds:schemaRefs/>
</ds:datastoreItem>
</file>

<file path=customXml/itemProps11.xml><?xml version="1.0" encoding="utf-8"?>
<ds:datastoreItem xmlns:ds="http://schemas.openxmlformats.org/officeDocument/2006/customXml" ds:itemID="{8974B5A1-4C76-4FAF-AC3A-7D3AF99D0F74}">
  <ds:schemaRefs/>
</ds:datastoreItem>
</file>

<file path=customXml/itemProps110.xml><?xml version="1.0" encoding="utf-8"?>
<ds:datastoreItem xmlns:ds="http://schemas.openxmlformats.org/officeDocument/2006/customXml" ds:itemID="{48537365-6C47-4F52-BB2D-9AC15D8E87BF}">
  <ds:schemaRefs/>
</ds:datastoreItem>
</file>

<file path=customXml/itemProps111.xml><?xml version="1.0" encoding="utf-8"?>
<ds:datastoreItem xmlns:ds="http://schemas.openxmlformats.org/officeDocument/2006/customXml" ds:itemID="{E74549FE-F6BC-42ED-87DD-94B547F0E10B}">
  <ds:schemaRefs/>
</ds:datastoreItem>
</file>

<file path=customXml/itemProps112.xml><?xml version="1.0" encoding="utf-8"?>
<ds:datastoreItem xmlns:ds="http://schemas.openxmlformats.org/officeDocument/2006/customXml" ds:itemID="{71DEB044-D4A6-46DB-8B22-DB8611C42278}">
  <ds:schemaRefs/>
</ds:datastoreItem>
</file>

<file path=customXml/itemProps113.xml><?xml version="1.0" encoding="utf-8"?>
<ds:datastoreItem xmlns:ds="http://schemas.openxmlformats.org/officeDocument/2006/customXml" ds:itemID="{94CF28B5-EE2E-46D1-A611-55A2F829C241}">
  <ds:schemaRefs/>
</ds:datastoreItem>
</file>

<file path=customXml/itemProps114.xml><?xml version="1.0" encoding="utf-8"?>
<ds:datastoreItem xmlns:ds="http://schemas.openxmlformats.org/officeDocument/2006/customXml" ds:itemID="{7EF5003A-7CEB-4D36-8A59-6C4B95901306}">
  <ds:schemaRefs/>
</ds:datastoreItem>
</file>

<file path=customXml/itemProps115.xml><?xml version="1.0" encoding="utf-8"?>
<ds:datastoreItem xmlns:ds="http://schemas.openxmlformats.org/officeDocument/2006/customXml" ds:itemID="{85E2B2E0-C4A8-434C-98DE-A022BD6CFA43}">
  <ds:schemaRefs/>
</ds:datastoreItem>
</file>

<file path=customXml/itemProps116.xml><?xml version="1.0" encoding="utf-8"?>
<ds:datastoreItem xmlns:ds="http://schemas.openxmlformats.org/officeDocument/2006/customXml" ds:itemID="{EB86A00D-96A6-4695-838D-9EA5C30A7CBF}">
  <ds:schemaRefs/>
</ds:datastoreItem>
</file>

<file path=customXml/itemProps117.xml><?xml version="1.0" encoding="utf-8"?>
<ds:datastoreItem xmlns:ds="http://schemas.openxmlformats.org/officeDocument/2006/customXml" ds:itemID="{A3A09705-0787-4F63-9E9D-3638F6688860}">
  <ds:schemaRefs/>
</ds:datastoreItem>
</file>

<file path=customXml/itemProps118.xml><?xml version="1.0" encoding="utf-8"?>
<ds:datastoreItem xmlns:ds="http://schemas.openxmlformats.org/officeDocument/2006/customXml" ds:itemID="{6F8E7A1C-EAE7-4773-BD45-7150A26276FB}">
  <ds:schemaRefs/>
</ds:datastoreItem>
</file>

<file path=customXml/itemProps119.xml><?xml version="1.0" encoding="utf-8"?>
<ds:datastoreItem xmlns:ds="http://schemas.openxmlformats.org/officeDocument/2006/customXml" ds:itemID="{FCA85C0A-5ECF-4D8E-ABD0-9BA7F3577821}">
  <ds:schemaRefs/>
</ds:datastoreItem>
</file>

<file path=customXml/itemProps12.xml><?xml version="1.0" encoding="utf-8"?>
<ds:datastoreItem xmlns:ds="http://schemas.openxmlformats.org/officeDocument/2006/customXml" ds:itemID="{C5459C5F-8CBC-4684-AFA9-790B6FA18295}">
  <ds:schemaRefs/>
</ds:datastoreItem>
</file>

<file path=customXml/itemProps120.xml><?xml version="1.0" encoding="utf-8"?>
<ds:datastoreItem xmlns:ds="http://schemas.openxmlformats.org/officeDocument/2006/customXml" ds:itemID="{0E59CB1F-8DB8-4033-A5C2-AAAE85CAC3DD}">
  <ds:schemaRefs/>
</ds:datastoreItem>
</file>

<file path=customXml/itemProps121.xml><?xml version="1.0" encoding="utf-8"?>
<ds:datastoreItem xmlns:ds="http://schemas.openxmlformats.org/officeDocument/2006/customXml" ds:itemID="{E1232EA7-8EC8-4D22-AA17-3F6FAFC24A7D}">
  <ds:schemaRefs/>
</ds:datastoreItem>
</file>

<file path=customXml/itemProps122.xml><?xml version="1.0" encoding="utf-8"?>
<ds:datastoreItem xmlns:ds="http://schemas.openxmlformats.org/officeDocument/2006/customXml" ds:itemID="{430BD232-9B77-4C81-B221-3531106FEE14}">
  <ds:schemaRefs/>
</ds:datastoreItem>
</file>

<file path=customXml/itemProps123.xml><?xml version="1.0" encoding="utf-8"?>
<ds:datastoreItem xmlns:ds="http://schemas.openxmlformats.org/officeDocument/2006/customXml" ds:itemID="{CA88CA9E-5A58-4438-96B3-AA861358CF1C}">
  <ds:schemaRefs/>
</ds:datastoreItem>
</file>

<file path=customXml/itemProps124.xml><?xml version="1.0" encoding="utf-8"?>
<ds:datastoreItem xmlns:ds="http://schemas.openxmlformats.org/officeDocument/2006/customXml" ds:itemID="{445F909F-1E5E-4940-B10E-5DD649BD0F63}">
  <ds:schemaRefs/>
</ds:datastoreItem>
</file>

<file path=customXml/itemProps125.xml><?xml version="1.0" encoding="utf-8"?>
<ds:datastoreItem xmlns:ds="http://schemas.openxmlformats.org/officeDocument/2006/customXml" ds:itemID="{64FEE047-7022-4FE1-87C5-EB61AEC3CD45}">
  <ds:schemaRefs/>
</ds:datastoreItem>
</file>

<file path=customXml/itemProps126.xml><?xml version="1.0" encoding="utf-8"?>
<ds:datastoreItem xmlns:ds="http://schemas.openxmlformats.org/officeDocument/2006/customXml" ds:itemID="{051BD4FA-8D82-4A8D-89B7-09569B9EE8E1}">
  <ds:schemaRefs/>
</ds:datastoreItem>
</file>

<file path=customXml/itemProps127.xml><?xml version="1.0" encoding="utf-8"?>
<ds:datastoreItem xmlns:ds="http://schemas.openxmlformats.org/officeDocument/2006/customXml" ds:itemID="{F2749CA5-B975-449E-9275-23B7AAB2EACC}">
  <ds:schemaRefs/>
</ds:datastoreItem>
</file>

<file path=customXml/itemProps128.xml><?xml version="1.0" encoding="utf-8"?>
<ds:datastoreItem xmlns:ds="http://schemas.openxmlformats.org/officeDocument/2006/customXml" ds:itemID="{11B3D965-EF4B-4027-9CCC-1435DAC06DA6}">
  <ds:schemaRefs/>
</ds:datastoreItem>
</file>

<file path=customXml/itemProps129.xml><?xml version="1.0" encoding="utf-8"?>
<ds:datastoreItem xmlns:ds="http://schemas.openxmlformats.org/officeDocument/2006/customXml" ds:itemID="{093A2E70-B1F2-4ACE-8C2C-4CBD8C715097}">
  <ds:schemaRefs/>
</ds:datastoreItem>
</file>

<file path=customXml/itemProps13.xml><?xml version="1.0" encoding="utf-8"?>
<ds:datastoreItem xmlns:ds="http://schemas.openxmlformats.org/officeDocument/2006/customXml" ds:itemID="{D96DAA3B-86B9-4BE6-9F9A-D2241E3ADAE9}">
  <ds:schemaRefs/>
</ds:datastoreItem>
</file>

<file path=customXml/itemProps130.xml><?xml version="1.0" encoding="utf-8"?>
<ds:datastoreItem xmlns:ds="http://schemas.openxmlformats.org/officeDocument/2006/customXml" ds:itemID="{62C6A4AF-CCFE-4D12-A8A3-DB64DDA2FE3C}">
  <ds:schemaRefs/>
</ds:datastoreItem>
</file>

<file path=customXml/itemProps131.xml><?xml version="1.0" encoding="utf-8"?>
<ds:datastoreItem xmlns:ds="http://schemas.openxmlformats.org/officeDocument/2006/customXml" ds:itemID="{07CD0F2A-6AD8-4DD3-AF2C-F4F5BDCA518D}">
  <ds:schemaRefs/>
</ds:datastoreItem>
</file>

<file path=customXml/itemProps132.xml><?xml version="1.0" encoding="utf-8"?>
<ds:datastoreItem xmlns:ds="http://schemas.openxmlformats.org/officeDocument/2006/customXml" ds:itemID="{AA67CDE4-9148-4DFB-BC21-4B53DC8ADB24}">
  <ds:schemaRefs/>
</ds:datastoreItem>
</file>

<file path=customXml/itemProps133.xml><?xml version="1.0" encoding="utf-8"?>
<ds:datastoreItem xmlns:ds="http://schemas.openxmlformats.org/officeDocument/2006/customXml" ds:itemID="{D30B1D8A-838D-4BE1-BFB8-09AE0D437CE5}">
  <ds:schemaRefs/>
</ds:datastoreItem>
</file>

<file path=customXml/itemProps134.xml><?xml version="1.0" encoding="utf-8"?>
<ds:datastoreItem xmlns:ds="http://schemas.openxmlformats.org/officeDocument/2006/customXml" ds:itemID="{925A8968-7C1E-4052-9221-D051E7C93F0F}">
  <ds:schemaRefs/>
</ds:datastoreItem>
</file>

<file path=customXml/itemProps135.xml><?xml version="1.0" encoding="utf-8"?>
<ds:datastoreItem xmlns:ds="http://schemas.openxmlformats.org/officeDocument/2006/customXml" ds:itemID="{1BD1608D-FA09-4445-9DE8-0B3F5A81CCDF}">
  <ds:schemaRefs/>
</ds:datastoreItem>
</file>

<file path=customXml/itemProps136.xml><?xml version="1.0" encoding="utf-8"?>
<ds:datastoreItem xmlns:ds="http://schemas.openxmlformats.org/officeDocument/2006/customXml" ds:itemID="{188DCC72-69A8-486F-A7A9-89F4D4747D7A}">
  <ds:schemaRefs/>
</ds:datastoreItem>
</file>

<file path=customXml/itemProps137.xml><?xml version="1.0" encoding="utf-8"?>
<ds:datastoreItem xmlns:ds="http://schemas.openxmlformats.org/officeDocument/2006/customXml" ds:itemID="{6258C6DF-3466-4E94-AE08-C5C86CC51529}">
  <ds:schemaRefs/>
</ds:datastoreItem>
</file>

<file path=customXml/itemProps138.xml><?xml version="1.0" encoding="utf-8"?>
<ds:datastoreItem xmlns:ds="http://schemas.openxmlformats.org/officeDocument/2006/customXml" ds:itemID="{4C0F067A-0BEC-4A54-8E59-4C73E2EB4A6E}">
  <ds:schemaRefs/>
</ds:datastoreItem>
</file>

<file path=customXml/itemProps139.xml><?xml version="1.0" encoding="utf-8"?>
<ds:datastoreItem xmlns:ds="http://schemas.openxmlformats.org/officeDocument/2006/customXml" ds:itemID="{C36DD228-6318-4F9A-A24C-BBC563BD3D86}">
  <ds:schemaRefs/>
</ds:datastoreItem>
</file>

<file path=customXml/itemProps14.xml><?xml version="1.0" encoding="utf-8"?>
<ds:datastoreItem xmlns:ds="http://schemas.openxmlformats.org/officeDocument/2006/customXml" ds:itemID="{464103AD-1C8F-4E22-8716-F4D4E61445D6}">
  <ds:schemaRefs/>
</ds:datastoreItem>
</file>

<file path=customXml/itemProps140.xml><?xml version="1.0" encoding="utf-8"?>
<ds:datastoreItem xmlns:ds="http://schemas.openxmlformats.org/officeDocument/2006/customXml" ds:itemID="{F4CE7EB4-14EE-4C50-93B1-7580E1A17DA3}">
  <ds:schemaRefs/>
</ds:datastoreItem>
</file>

<file path=customXml/itemProps141.xml><?xml version="1.0" encoding="utf-8"?>
<ds:datastoreItem xmlns:ds="http://schemas.openxmlformats.org/officeDocument/2006/customXml" ds:itemID="{0D99AACD-3262-49F7-8028-E9E36C2693A7}">
  <ds:schemaRefs/>
</ds:datastoreItem>
</file>

<file path=customXml/itemProps142.xml><?xml version="1.0" encoding="utf-8"?>
<ds:datastoreItem xmlns:ds="http://schemas.openxmlformats.org/officeDocument/2006/customXml" ds:itemID="{675FA008-E45F-4A57-8C99-8B47C8DC82A0}">
  <ds:schemaRefs/>
</ds:datastoreItem>
</file>

<file path=customXml/itemProps143.xml><?xml version="1.0" encoding="utf-8"?>
<ds:datastoreItem xmlns:ds="http://schemas.openxmlformats.org/officeDocument/2006/customXml" ds:itemID="{9027BD70-B614-4E8A-A457-31BB0195627F}">
  <ds:schemaRefs/>
</ds:datastoreItem>
</file>

<file path=customXml/itemProps144.xml><?xml version="1.0" encoding="utf-8"?>
<ds:datastoreItem xmlns:ds="http://schemas.openxmlformats.org/officeDocument/2006/customXml" ds:itemID="{AA43D3DB-6780-47FB-8243-02511FE35D83}">
  <ds:schemaRefs/>
</ds:datastoreItem>
</file>

<file path=customXml/itemProps145.xml><?xml version="1.0" encoding="utf-8"?>
<ds:datastoreItem xmlns:ds="http://schemas.openxmlformats.org/officeDocument/2006/customXml" ds:itemID="{211BFA35-57E4-4990-B2C7-388E9FFF00B9}">
  <ds:schemaRefs/>
</ds:datastoreItem>
</file>

<file path=customXml/itemProps146.xml><?xml version="1.0" encoding="utf-8"?>
<ds:datastoreItem xmlns:ds="http://schemas.openxmlformats.org/officeDocument/2006/customXml" ds:itemID="{AAD60BD6-784A-4B6F-B630-AB64B5722A2B}">
  <ds:schemaRefs/>
</ds:datastoreItem>
</file>

<file path=customXml/itemProps147.xml><?xml version="1.0" encoding="utf-8"?>
<ds:datastoreItem xmlns:ds="http://schemas.openxmlformats.org/officeDocument/2006/customXml" ds:itemID="{C7453CCD-6503-40ED-ACB1-11E078AA16B1}">
  <ds:schemaRefs/>
</ds:datastoreItem>
</file>

<file path=customXml/itemProps148.xml><?xml version="1.0" encoding="utf-8"?>
<ds:datastoreItem xmlns:ds="http://schemas.openxmlformats.org/officeDocument/2006/customXml" ds:itemID="{ECEACFB4-1E1A-4A1B-94F1-8C9E85238F90}">
  <ds:schemaRefs/>
</ds:datastoreItem>
</file>

<file path=customXml/itemProps149.xml><?xml version="1.0" encoding="utf-8"?>
<ds:datastoreItem xmlns:ds="http://schemas.openxmlformats.org/officeDocument/2006/customXml" ds:itemID="{2FEDFBC1-47F3-4C8D-A2E1-3BEE2F81E634}">
  <ds:schemaRefs/>
</ds:datastoreItem>
</file>

<file path=customXml/itemProps15.xml><?xml version="1.0" encoding="utf-8"?>
<ds:datastoreItem xmlns:ds="http://schemas.openxmlformats.org/officeDocument/2006/customXml" ds:itemID="{CF1B310F-64D5-44C5-80D8-082AFDB8FC78}">
  <ds:schemaRefs/>
</ds:datastoreItem>
</file>

<file path=customXml/itemProps150.xml><?xml version="1.0" encoding="utf-8"?>
<ds:datastoreItem xmlns:ds="http://schemas.openxmlformats.org/officeDocument/2006/customXml" ds:itemID="{54D0101C-D290-4F68-B6FA-13E887A400A5}">
  <ds:schemaRefs/>
</ds:datastoreItem>
</file>

<file path=customXml/itemProps151.xml><?xml version="1.0" encoding="utf-8"?>
<ds:datastoreItem xmlns:ds="http://schemas.openxmlformats.org/officeDocument/2006/customXml" ds:itemID="{549E482E-4982-43C5-9CC4-33DDD1C5A8EA}">
  <ds:schemaRefs/>
</ds:datastoreItem>
</file>

<file path=customXml/itemProps16.xml><?xml version="1.0" encoding="utf-8"?>
<ds:datastoreItem xmlns:ds="http://schemas.openxmlformats.org/officeDocument/2006/customXml" ds:itemID="{FD66CAB6-DC08-4250-882A-774996EC31D1}">
  <ds:schemaRefs/>
</ds:datastoreItem>
</file>

<file path=customXml/itemProps17.xml><?xml version="1.0" encoding="utf-8"?>
<ds:datastoreItem xmlns:ds="http://schemas.openxmlformats.org/officeDocument/2006/customXml" ds:itemID="{E5352873-7C7B-4CD1-8C9C-05DF7F3841F4}">
  <ds:schemaRefs/>
</ds:datastoreItem>
</file>

<file path=customXml/itemProps18.xml><?xml version="1.0" encoding="utf-8"?>
<ds:datastoreItem xmlns:ds="http://schemas.openxmlformats.org/officeDocument/2006/customXml" ds:itemID="{6C182204-7AAA-42FB-BA07-08C9412AD4AD}">
  <ds:schemaRefs/>
</ds:datastoreItem>
</file>

<file path=customXml/itemProps19.xml><?xml version="1.0" encoding="utf-8"?>
<ds:datastoreItem xmlns:ds="http://schemas.openxmlformats.org/officeDocument/2006/customXml" ds:itemID="{A694BDD9-309A-492A-8E5F-4B486F76688C}">
  <ds:schemaRefs/>
</ds:datastoreItem>
</file>

<file path=customXml/itemProps2.xml><?xml version="1.0" encoding="utf-8"?>
<ds:datastoreItem xmlns:ds="http://schemas.openxmlformats.org/officeDocument/2006/customXml" ds:itemID="{B7C3D315-5C3E-4431-AD09-9DA67CFAB0F0}">
  <ds:schemaRefs/>
</ds:datastoreItem>
</file>

<file path=customXml/itemProps20.xml><?xml version="1.0" encoding="utf-8"?>
<ds:datastoreItem xmlns:ds="http://schemas.openxmlformats.org/officeDocument/2006/customXml" ds:itemID="{7828BA0C-F3E6-40F1-A942-3B465A32B039}">
  <ds:schemaRefs/>
</ds:datastoreItem>
</file>

<file path=customXml/itemProps21.xml><?xml version="1.0" encoding="utf-8"?>
<ds:datastoreItem xmlns:ds="http://schemas.openxmlformats.org/officeDocument/2006/customXml" ds:itemID="{B12891AA-C18D-426B-81BB-53A3F517492F}">
  <ds:schemaRefs/>
</ds:datastoreItem>
</file>

<file path=customXml/itemProps22.xml><?xml version="1.0" encoding="utf-8"?>
<ds:datastoreItem xmlns:ds="http://schemas.openxmlformats.org/officeDocument/2006/customXml" ds:itemID="{B00BCCB8-6ED8-43F4-9FF7-6A00C13BC1C0}">
  <ds:schemaRefs/>
</ds:datastoreItem>
</file>

<file path=customXml/itemProps23.xml><?xml version="1.0" encoding="utf-8"?>
<ds:datastoreItem xmlns:ds="http://schemas.openxmlformats.org/officeDocument/2006/customXml" ds:itemID="{C14689FC-F29E-40AE-AA03-EA1823969882}">
  <ds:schemaRefs/>
</ds:datastoreItem>
</file>

<file path=customXml/itemProps24.xml><?xml version="1.0" encoding="utf-8"?>
<ds:datastoreItem xmlns:ds="http://schemas.openxmlformats.org/officeDocument/2006/customXml" ds:itemID="{A58E1B4E-6D7E-4934-A52D-91B6C994BDFF}">
  <ds:schemaRefs/>
</ds:datastoreItem>
</file>

<file path=customXml/itemProps25.xml><?xml version="1.0" encoding="utf-8"?>
<ds:datastoreItem xmlns:ds="http://schemas.openxmlformats.org/officeDocument/2006/customXml" ds:itemID="{06420DBA-1733-48B2-AE7B-1B0905DE1994}">
  <ds:schemaRefs/>
</ds:datastoreItem>
</file>

<file path=customXml/itemProps26.xml><?xml version="1.0" encoding="utf-8"?>
<ds:datastoreItem xmlns:ds="http://schemas.openxmlformats.org/officeDocument/2006/customXml" ds:itemID="{785F5588-D5F0-4BFE-872B-94844B880B94}">
  <ds:schemaRefs/>
</ds:datastoreItem>
</file>

<file path=customXml/itemProps27.xml><?xml version="1.0" encoding="utf-8"?>
<ds:datastoreItem xmlns:ds="http://schemas.openxmlformats.org/officeDocument/2006/customXml" ds:itemID="{8334834D-8D82-4F67-98A1-3ABA450996DB}">
  <ds:schemaRefs/>
</ds:datastoreItem>
</file>

<file path=customXml/itemProps28.xml><?xml version="1.0" encoding="utf-8"?>
<ds:datastoreItem xmlns:ds="http://schemas.openxmlformats.org/officeDocument/2006/customXml" ds:itemID="{58108265-EA8E-408E-B5AE-70A9F8797640}">
  <ds:schemaRefs/>
</ds:datastoreItem>
</file>

<file path=customXml/itemProps29.xml><?xml version="1.0" encoding="utf-8"?>
<ds:datastoreItem xmlns:ds="http://schemas.openxmlformats.org/officeDocument/2006/customXml" ds:itemID="{DA684651-F331-4750-BD9E-EED5F878068A}">
  <ds:schemaRefs/>
</ds:datastoreItem>
</file>

<file path=customXml/itemProps3.xml><?xml version="1.0" encoding="utf-8"?>
<ds:datastoreItem xmlns:ds="http://schemas.openxmlformats.org/officeDocument/2006/customXml" ds:itemID="{682C582C-8127-4028-8892-B94CB6E91E56}">
  <ds:schemaRefs/>
</ds:datastoreItem>
</file>

<file path=customXml/itemProps30.xml><?xml version="1.0" encoding="utf-8"?>
<ds:datastoreItem xmlns:ds="http://schemas.openxmlformats.org/officeDocument/2006/customXml" ds:itemID="{1D50441D-4AC5-4FD0-B5DB-C87CD5C94E2D}">
  <ds:schemaRefs/>
</ds:datastoreItem>
</file>

<file path=customXml/itemProps31.xml><?xml version="1.0" encoding="utf-8"?>
<ds:datastoreItem xmlns:ds="http://schemas.openxmlformats.org/officeDocument/2006/customXml" ds:itemID="{31D16D3D-A32B-4EFD-AE86-0934DBFE0C74}">
  <ds:schemaRefs/>
</ds:datastoreItem>
</file>

<file path=customXml/itemProps32.xml><?xml version="1.0" encoding="utf-8"?>
<ds:datastoreItem xmlns:ds="http://schemas.openxmlformats.org/officeDocument/2006/customXml" ds:itemID="{44CDDE1E-5598-41F1-8CDD-3C787F887937}">
  <ds:schemaRefs/>
</ds:datastoreItem>
</file>

<file path=customXml/itemProps33.xml><?xml version="1.0" encoding="utf-8"?>
<ds:datastoreItem xmlns:ds="http://schemas.openxmlformats.org/officeDocument/2006/customXml" ds:itemID="{EC23FE0D-99BD-4FC3-A86D-A72A4747BC90}">
  <ds:schemaRefs/>
</ds:datastoreItem>
</file>

<file path=customXml/itemProps34.xml><?xml version="1.0" encoding="utf-8"?>
<ds:datastoreItem xmlns:ds="http://schemas.openxmlformats.org/officeDocument/2006/customXml" ds:itemID="{38AC21E6-E5F2-453A-BF09-41DB29958004}">
  <ds:schemaRefs/>
</ds:datastoreItem>
</file>

<file path=customXml/itemProps35.xml><?xml version="1.0" encoding="utf-8"?>
<ds:datastoreItem xmlns:ds="http://schemas.openxmlformats.org/officeDocument/2006/customXml" ds:itemID="{135B92D1-E806-42CB-89CA-05D6430734F5}">
  <ds:schemaRefs/>
</ds:datastoreItem>
</file>

<file path=customXml/itemProps36.xml><?xml version="1.0" encoding="utf-8"?>
<ds:datastoreItem xmlns:ds="http://schemas.openxmlformats.org/officeDocument/2006/customXml" ds:itemID="{97153B6F-B20B-46DA-A3F5-5185141FA0C1}">
  <ds:schemaRefs/>
</ds:datastoreItem>
</file>

<file path=customXml/itemProps37.xml><?xml version="1.0" encoding="utf-8"?>
<ds:datastoreItem xmlns:ds="http://schemas.openxmlformats.org/officeDocument/2006/customXml" ds:itemID="{880CA971-4306-4FDB-9485-6CF4AA9892BE}">
  <ds:schemaRefs/>
</ds:datastoreItem>
</file>

<file path=customXml/itemProps38.xml><?xml version="1.0" encoding="utf-8"?>
<ds:datastoreItem xmlns:ds="http://schemas.openxmlformats.org/officeDocument/2006/customXml" ds:itemID="{BEECE2C3-0960-4CA7-AE2D-39B247C655D2}">
  <ds:schemaRefs/>
</ds:datastoreItem>
</file>

<file path=customXml/itemProps39.xml><?xml version="1.0" encoding="utf-8"?>
<ds:datastoreItem xmlns:ds="http://schemas.openxmlformats.org/officeDocument/2006/customXml" ds:itemID="{11BC8E3A-39DA-4A43-97D2-A1A02A681F7B}">
  <ds:schemaRefs/>
</ds:datastoreItem>
</file>

<file path=customXml/itemProps4.xml><?xml version="1.0" encoding="utf-8"?>
<ds:datastoreItem xmlns:ds="http://schemas.openxmlformats.org/officeDocument/2006/customXml" ds:itemID="{C4708293-B950-436E-9C56-EE817550759E}">
  <ds:schemaRefs/>
</ds:datastoreItem>
</file>

<file path=customXml/itemProps40.xml><?xml version="1.0" encoding="utf-8"?>
<ds:datastoreItem xmlns:ds="http://schemas.openxmlformats.org/officeDocument/2006/customXml" ds:itemID="{2A052AEF-280C-4C91-AA1E-59BFE86D0DCA}">
  <ds:schemaRefs/>
</ds:datastoreItem>
</file>

<file path=customXml/itemProps41.xml><?xml version="1.0" encoding="utf-8"?>
<ds:datastoreItem xmlns:ds="http://schemas.openxmlformats.org/officeDocument/2006/customXml" ds:itemID="{39D7507A-83F7-468B-B388-BB7234DFE01C}">
  <ds:schemaRefs/>
</ds:datastoreItem>
</file>

<file path=customXml/itemProps42.xml><?xml version="1.0" encoding="utf-8"?>
<ds:datastoreItem xmlns:ds="http://schemas.openxmlformats.org/officeDocument/2006/customXml" ds:itemID="{42E3F3E2-8970-4F43-B83C-859A59B42DCA}">
  <ds:schemaRefs/>
</ds:datastoreItem>
</file>

<file path=customXml/itemProps43.xml><?xml version="1.0" encoding="utf-8"?>
<ds:datastoreItem xmlns:ds="http://schemas.openxmlformats.org/officeDocument/2006/customXml" ds:itemID="{302A0E40-0CDE-424F-A80C-33CEC0796930}">
  <ds:schemaRefs/>
</ds:datastoreItem>
</file>

<file path=customXml/itemProps44.xml><?xml version="1.0" encoding="utf-8"?>
<ds:datastoreItem xmlns:ds="http://schemas.openxmlformats.org/officeDocument/2006/customXml" ds:itemID="{780CA474-F905-42CF-94C1-4C4102471A77}">
  <ds:schemaRefs/>
</ds:datastoreItem>
</file>

<file path=customXml/itemProps45.xml><?xml version="1.0" encoding="utf-8"?>
<ds:datastoreItem xmlns:ds="http://schemas.openxmlformats.org/officeDocument/2006/customXml" ds:itemID="{2A878E20-909B-4DD5-A8B9-13A837ED9A5B}">
  <ds:schemaRefs/>
</ds:datastoreItem>
</file>

<file path=customXml/itemProps46.xml><?xml version="1.0" encoding="utf-8"?>
<ds:datastoreItem xmlns:ds="http://schemas.openxmlformats.org/officeDocument/2006/customXml" ds:itemID="{2E1AC400-69B6-4EE7-BBED-4658DE102E20}">
  <ds:schemaRefs/>
</ds:datastoreItem>
</file>

<file path=customXml/itemProps47.xml><?xml version="1.0" encoding="utf-8"?>
<ds:datastoreItem xmlns:ds="http://schemas.openxmlformats.org/officeDocument/2006/customXml" ds:itemID="{00C4E80F-D1F1-411A-A0D1-3F7E59BFB16B}">
  <ds:schemaRefs/>
</ds:datastoreItem>
</file>

<file path=customXml/itemProps48.xml><?xml version="1.0" encoding="utf-8"?>
<ds:datastoreItem xmlns:ds="http://schemas.openxmlformats.org/officeDocument/2006/customXml" ds:itemID="{D6A18949-76D0-417C-BD75-7E25F6104A34}">
  <ds:schemaRefs/>
</ds:datastoreItem>
</file>

<file path=customXml/itemProps49.xml><?xml version="1.0" encoding="utf-8"?>
<ds:datastoreItem xmlns:ds="http://schemas.openxmlformats.org/officeDocument/2006/customXml" ds:itemID="{AB9520D2-6EF6-4820-880E-7C679976CF4F}">
  <ds:schemaRefs/>
</ds:datastoreItem>
</file>

<file path=customXml/itemProps5.xml><?xml version="1.0" encoding="utf-8"?>
<ds:datastoreItem xmlns:ds="http://schemas.openxmlformats.org/officeDocument/2006/customXml" ds:itemID="{A3D6C2B1-A8DA-4479-8DBD-380FEDF4CE9F}">
  <ds:schemaRefs/>
</ds:datastoreItem>
</file>

<file path=customXml/itemProps50.xml><?xml version="1.0" encoding="utf-8"?>
<ds:datastoreItem xmlns:ds="http://schemas.openxmlformats.org/officeDocument/2006/customXml" ds:itemID="{128797F4-E513-4D8F-9C7E-B2725DA74281}">
  <ds:schemaRefs/>
</ds:datastoreItem>
</file>

<file path=customXml/itemProps51.xml><?xml version="1.0" encoding="utf-8"?>
<ds:datastoreItem xmlns:ds="http://schemas.openxmlformats.org/officeDocument/2006/customXml" ds:itemID="{57DD9286-FAA3-459E-8C91-2EC5D4A7D93A}">
  <ds:schemaRefs/>
</ds:datastoreItem>
</file>

<file path=customXml/itemProps52.xml><?xml version="1.0" encoding="utf-8"?>
<ds:datastoreItem xmlns:ds="http://schemas.openxmlformats.org/officeDocument/2006/customXml" ds:itemID="{6CFD2FA3-C557-494A-BB3D-ED6892AF6545}">
  <ds:schemaRefs/>
</ds:datastoreItem>
</file>

<file path=customXml/itemProps53.xml><?xml version="1.0" encoding="utf-8"?>
<ds:datastoreItem xmlns:ds="http://schemas.openxmlformats.org/officeDocument/2006/customXml" ds:itemID="{12114F5D-73F9-40B8-B17F-464C63EF9A14}">
  <ds:schemaRefs/>
</ds:datastoreItem>
</file>

<file path=customXml/itemProps54.xml><?xml version="1.0" encoding="utf-8"?>
<ds:datastoreItem xmlns:ds="http://schemas.openxmlformats.org/officeDocument/2006/customXml" ds:itemID="{8B2B35FC-0292-4A18-A918-EFD60E86E2C0}">
  <ds:schemaRefs/>
</ds:datastoreItem>
</file>

<file path=customXml/itemProps55.xml><?xml version="1.0" encoding="utf-8"?>
<ds:datastoreItem xmlns:ds="http://schemas.openxmlformats.org/officeDocument/2006/customXml" ds:itemID="{265E3AF9-F080-402E-9E27-45069E90DEB8}">
  <ds:schemaRefs/>
</ds:datastoreItem>
</file>

<file path=customXml/itemProps56.xml><?xml version="1.0" encoding="utf-8"?>
<ds:datastoreItem xmlns:ds="http://schemas.openxmlformats.org/officeDocument/2006/customXml" ds:itemID="{63651144-A006-4330-8A4F-3FF1C25B1145}">
  <ds:schemaRefs/>
</ds:datastoreItem>
</file>

<file path=customXml/itemProps57.xml><?xml version="1.0" encoding="utf-8"?>
<ds:datastoreItem xmlns:ds="http://schemas.openxmlformats.org/officeDocument/2006/customXml" ds:itemID="{838FDC94-F4C9-47A3-9203-D421EA30003B}">
  <ds:schemaRefs/>
</ds:datastoreItem>
</file>

<file path=customXml/itemProps58.xml><?xml version="1.0" encoding="utf-8"?>
<ds:datastoreItem xmlns:ds="http://schemas.openxmlformats.org/officeDocument/2006/customXml" ds:itemID="{6535560F-B429-411A-BE68-32677C83445E}">
  <ds:schemaRefs/>
</ds:datastoreItem>
</file>

<file path=customXml/itemProps59.xml><?xml version="1.0" encoding="utf-8"?>
<ds:datastoreItem xmlns:ds="http://schemas.openxmlformats.org/officeDocument/2006/customXml" ds:itemID="{0ADA730D-8775-469B-B401-94ED086028E9}">
  <ds:schemaRefs/>
</ds:datastoreItem>
</file>

<file path=customXml/itemProps6.xml><?xml version="1.0" encoding="utf-8"?>
<ds:datastoreItem xmlns:ds="http://schemas.openxmlformats.org/officeDocument/2006/customXml" ds:itemID="{AD0B5BB0-6F1D-4627-A128-93B6EB6279BC}">
  <ds:schemaRefs/>
</ds:datastoreItem>
</file>

<file path=customXml/itemProps60.xml><?xml version="1.0" encoding="utf-8"?>
<ds:datastoreItem xmlns:ds="http://schemas.openxmlformats.org/officeDocument/2006/customXml" ds:itemID="{CC43235A-5CE2-43F8-9476-13BD4C97EA49}">
  <ds:schemaRefs/>
</ds:datastoreItem>
</file>

<file path=customXml/itemProps61.xml><?xml version="1.0" encoding="utf-8"?>
<ds:datastoreItem xmlns:ds="http://schemas.openxmlformats.org/officeDocument/2006/customXml" ds:itemID="{624B5A0E-DCF1-4529-928C-04035584BE34}">
  <ds:schemaRefs/>
</ds:datastoreItem>
</file>

<file path=customXml/itemProps62.xml><?xml version="1.0" encoding="utf-8"?>
<ds:datastoreItem xmlns:ds="http://schemas.openxmlformats.org/officeDocument/2006/customXml" ds:itemID="{CDA71C04-B0E5-41F2-927F-A49E3A10BD5C}">
  <ds:schemaRefs/>
</ds:datastoreItem>
</file>

<file path=customXml/itemProps63.xml><?xml version="1.0" encoding="utf-8"?>
<ds:datastoreItem xmlns:ds="http://schemas.openxmlformats.org/officeDocument/2006/customXml" ds:itemID="{C5BFD9E4-9FE5-4C34-A421-B3094DBBA37E}">
  <ds:schemaRefs/>
</ds:datastoreItem>
</file>

<file path=customXml/itemProps64.xml><?xml version="1.0" encoding="utf-8"?>
<ds:datastoreItem xmlns:ds="http://schemas.openxmlformats.org/officeDocument/2006/customXml" ds:itemID="{D9C16C0C-CD95-4A7B-84E5-6465A03E75DF}">
  <ds:schemaRefs/>
</ds:datastoreItem>
</file>

<file path=customXml/itemProps65.xml><?xml version="1.0" encoding="utf-8"?>
<ds:datastoreItem xmlns:ds="http://schemas.openxmlformats.org/officeDocument/2006/customXml" ds:itemID="{CEC2252C-86D7-41A5-8A29-24B1E0F63D02}">
  <ds:schemaRefs/>
</ds:datastoreItem>
</file>

<file path=customXml/itemProps66.xml><?xml version="1.0" encoding="utf-8"?>
<ds:datastoreItem xmlns:ds="http://schemas.openxmlformats.org/officeDocument/2006/customXml" ds:itemID="{2476F1C1-7827-4F27-A409-DD52CDC026F3}">
  <ds:schemaRefs/>
</ds:datastoreItem>
</file>

<file path=customXml/itemProps67.xml><?xml version="1.0" encoding="utf-8"?>
<ds:datastoreItem xmlns:ds="http://schemas.openxmlformats.org/officeDocument/2006/customXml" ds:itemID="{CDC050DD-053E-4E4D-BF35-48CADBB895E5}">
  <ds:schemaRefs/>
</ds:datastoreItem>
</file>

<file path=customXml/itemProps68.xml><?xml version="1.0" encoding="utf-8"?>
<ds:datastoreItem xmlns:ds="http://schemas.openxmlformats.org/officeDocument/2006/customXml" ds:itemID="{4D99438D-0CCF-4AA7-84AF-A9CB81E38C9C}">
  <ds:schemaRefs/>
</ds:datastoreItem>
</file>

<file path=customXml/itemProps69.xml><?xml version="1.0" encoding="utf-8"?>
<ds:datastoreItem xmlns:ds="http://schemas.openxmlformats.org/officeDocument/2006/customXml" ds:itemID="{50A8BD86-B5BF-4BC7-B1A6-FE29486C8C80}">
  <ds:schemaRefs/>
</ds:datastoreItem>
</file>

<file path=customXml/itemProps7.xml><?xml version="1.0" encoding="utf-8"?>
<ds:datastoreItem xmlns:ds="http://schemas.openxmlformats.org/officeDocument/2006/customXml" ds:itemID="{3A3C7A31-43D9-4A16-9CC0-76C0A9F86D60}">
  <ds:schemaRefs/>
</ds:datastoreItem>
</file>

<file path=customXml/itemProps70.xml><?xml version="1.0" encoding="utf-8"?>
<ds:datastoreItem xmlns:ds="http://schemas.openxmlformats.org/officeDocument/2006/customXml" ds:itemID="{0F0E73D0-D335-4669-A7E2-CC64D6DD2BB6}">
  <ds:schemaRefs/>
</ds:datastoreItem>
</file>

<file path=customXml/itemProps71.xml><?xml version="1.0" encoding="utf-8"?>
<ds:datastoreItem xmlns:ds="http://schemas.openxmlformats.org/officeDocument/2006/customXml" ds:itemID="{FAB78700-F568-495C-ACBD-93E10FC3B5C2}">
  <ds:schemaRefs/>
</ds:datastoreItem>
</file>

<file path=customXml/itemProps72.xml><?xml version="1.0" encoding="utf-8"?>
<ds:datastoreItem xmlns:ds="http://schemas.openxmlformats.org/officeDocument/2006/customXml" ds:itemID="{DF2A7D9C-CDF0-451C-8DEA-85098FB01CA8}">
  <ds:schemaRefs/>
</ds:datastoreItem>
</file>

<file path=customXml/itemProps73.xml><?xml version="1.0" encoding="utf-8"?>
<ds:datastoreItem xmlns:ds="http://schemas.openxmlformats.org/officeDocument/2006/customXml" ds:itemID="{274DD060-8FBD-4EFA-8733-E1E11CD94BBB}">
  <ds:schemaRefs/>
</ds:datastoreItem>
</file>

<file path=customXml/itemProps74.xml><?xml version="1.0" encoding="utf-8"?>
<ds:datastoreItem xmlns:ds="http://schemas.openxmlformats.org/officeDocument/2006/customXml" ds:itemID="{735E5401-AA50-4626-94DE-13B66B4A074B}">
  <ds:schemaRefs/>
</ds:datastoreItem>
</file>

<file path=customXml/itemProps75.xml><?xml version="1.0" encoding="utf-8"?>
<ds:datastoreItem xmlns:ds="http://schemas.openxmlformats.org/officeDocument/2006/customXml" ds:itemID="{B4D3F4A1-734D-4B22-BC46-12F7B8694296}">
  <ds:schemaRefs/>
</ds:datastoreItem>
</file>

<file path=customXml/itemProps76.xml><?xml version="1.0" encoding="utf-8"?>
<ds:datastoreItem xmlns:ds="http://schemas.openxmlformats.org/officeDocument/2006/customXml" ds:itemID="{1C5D3865-2AB1-4615-8880-876D74156255}">
  <ds:schemaRefs/>
</ds:datastoreItem>
</file>

<file path=customXml/itemProps77.xml><?xml version="1.0" encoding="utf-8"?>
<ds:datastoreItem xmlns:ds="http://schemas.openxmlformats.org/officeDocument/2006/customXml" ds:itemID="{45C3352E-9ED3-4512-8811-DF6744FDD286}">
  <ds:schemaRefs/>
</ds:datastoreItem>
</file>

<file path=customXml/itemProps78.xml><?xml version="1.0" encoding="utf-8"?>
<ds:datastoreItem xmlns:ds="http://schemas.openxmlformats.org/officeDocument/2006/customXml" ds:itemID="{7D544B0C-C8AA-4AC9-A5FC-79BF5DFB053E}">
  <ds:schemaRefs/>
</ds:datastoreItem>
</file>

<file path=customXml/itemProps79.xml><?xml version="1.0" encoding="utf-8"?>
<ds:datastoreItem xmlns:ds="http://schemas.openxmlformats.org/officeDocument/2006/customXml" ds:itemID="{CB92533C-DB2C-48B5-88C4-2F7B19FF8BF0}">
  <ds:schemaRefs/>
</ds:datastoreItem>
</file>

<file path=customXml/itemProps8.xml><?xml version="1.0" encoding="utf-8"?>
<ds:datastoreItem xmlns:ds="http://schemas.openxmlformats.org/officeDocument/2006/customXml" ds:itemID="{CCF02A65-C6E2-482E-BB1C-9D1CFCA766BF}">
  <ds:schemaRefs/>
</ds:datastoreItem>
</file>

<file path=customXml/itemProps80.xml><?xml version="1.0" encoding="utf-8"?>
<ds:datastoreItem xmlns:ds="http://schemas.openxmlformats.org/officeDocument/2006/customXml" ds:itemID="{F295D014-8708-48F0-833D-DE008A8ECD55}">
  <ds:schemaRefs/>
</ds:datastoreItem>
</file>

<file path=customXml/itemProps81.xml><?xml version="1.0" encoding="utf-8"?>
<ds:datastoreItem xmlns:ds="http://schemas.openxmlformats.org/officeDocument/2006/customXml" ds:itemID="{D16B6926-2C55-445A-A54C-9A4131AC3248}">
  <ds:schemaRefs/>
</ds:datastoreItem>
</file>

<file path=customXml/itemProps82.xml><?xml version="1.0" encoding="utf-8"?>
<ds:datastoreItem xmlns:ds="http://schemas.openxmlformats.org/officeDocument/2006/customXml" ds:itemID="{EFD9ACC9-3861-4EAA-A738-DBF7C7ABDAF8}">
  <ds:schemaRefs/>
</ds:datastoreItem>
</file>

<file path=customXml/itemProps83.xml><?xml version="1.0" encoding="utf-8"?>
<ds:datastoreItem xmlns:ds="http://schemas.openxmlformats.org/officeDocument/2006/customXml" ds:itemID="{8DEAB788-1EE4-44D9-8596-8D7151AFA0AA}">
  <ds:schemaRefs/>
</ds:datastoreItem>
</file>

<file path=customXml/itemProps84.xml><?xml version="1.0" encoding="utf-8"?>
<ds:datastoreItem xmlns:ds="http://schemas.openxmlformats.org/officeDocument/2006/customXml" ds:itemID="{33B52160-9136-4959-AED1-85C08534F8E0}">
  <ds:schemaRefs/>
</ds:datastoreItem>
</file>

<file path=customXml/itemProps85.xml><?xml version="1.0" encoding="utf-8"?>
<ds:datastoreItem xmlns:ds="http://schemas.openxmlformats.org/officeDocument/2006/customXml" ds:itemID="{946F6F98-1C25-4EBB-BA69-3104D20372AC}">
  <ds:schemaRefs/>
</ds:datastoreItem>
</file>

<file path=customXml/itemProps86.xml><?xml version="1.0" encoding="utf-8"?>
<ds:datastoreItem xmlns:ds="http://schemas.openxmlformats.org/officeDocument/2006/customXml" ds:itemID="{F30E6A0C-C239-456E-8135-C6193FEA0876}">
  <ds:schemaRefs/>
</ds:datastoreItem>
</file>

<file path=customXml/itemProps87.xml><?xml version="1.0" encoding="utf-8"?>
<ds:datastoreItem xmlns:ds="http://schemas.openxmlformats.org/officeDocument/2006/customXml" ds:itemID="{0E51E347-2D71-4032-B42B-8DC648283568}">
  <ds:schemaRefs/>
</ds:datastoreItem>
</file>

<file path=customXml/itemProps88.xml><?xml version="1.0" encoding="utf-8"?>
<ds:datastoreItem xmlns:ds="http://schemas.openxmlformats.org/officeDocument/2006/customXml" ds:itemID="{6FDDB6E6-AC64-434E-915D-E7CF7635752F}">
  <ds:schemaRefs/>
</ds:datastoreItem>
</file>

<file path=customXml/itemProps89.xml><?xml version="1.0" encoding="utf-8"?>
<ds:datastoreItem xmlns:ds="http://schemas.openxmlformats.org/officeDocument/2006/customXml" ds:itemID="{315EC336-7B5A-428E-86ED-40307689A232}">
  <ds:schemaRefs/>
</ds:datastoreItem>
</file>

<file path=customXml/itemProps9.xml><?xml version="1.0" encoding="utf-8"?>
<ds:datastoreItem xmlns:ds="http://schemas.openxmlformats.org/officeDocument/2006/customXml" ds:itemID="{7CF11EA5-4E48-4495-B443-13077BE3A50F}">
  <ds:schemaRefs/>
</ds:datastoreItem>
</file>

<file path=customXml/itemProps90.xml><?xml version="1.0" encoding="utf-8"?>
<ds:datastoreItem xmlns:ds="http://schemas.openxmlformats.org/officeDocument/2006/customXml" ds:itemID="{3B48D03B-9294-4FC1-8731-4DFA19CA6DA4}">
  <ds:schemaRefs/>
</ds:datastoreItem>
</file>

<file path=customXml/itemProps91.xml><?xml version="1.0" encoding="utf-8"?>
<ds:datastoreItem xmlns:ds="http://schemas.openxmlformats.org/officeDocument/2006/customXml" ds:itemID="{3CAA330E-0E88-4A95-9443-890148E85B31}">
  <ds:schemaRefs/>
</ds:datastoreItem>
</file>

<file path=customXml/itemProps92.xml><?xml version="1.0" encoding="utf-8"?>
<ds:datastoreItem xmlns:ds="http://schemas.openxmlformats.org/officeDocument/2006/customXml" ds:itemID="{67F1C776-BFB6-4C79-AF58-0D70818778D7}">
  <ds:schemaRefs/>
</ds:datastoreItem>
</file>

<file path=customXml/itemProps93.xml><?xml version="1.0" encoding="utf-8"?>
<ds:datastoreItem xmlns:ds="http://schemas.openxmlformats.org/officeDocument/2006/customXml" ds:itemID="{C2AA43B9-668F-4999-A091-667250823DF8}">
  <ds:schemaRefs/>
</ds:datastoreItem>
</file>

<file path=customXml/itemProps94.xml><?xml version="1.0" encoding="utf-8"?>
<ds:datastoreItem xmlns:ds="http://schemas.openxmlformats.org/officeDocument/2006/customXml" ds:itemID="{C78631BB-F5A5-4088-9D66-F3C6ABA05F2A}">
  <ds:schemaRefs/>
</ds:datastoreItem>
</file>

<file path=customXml/itemProps95.xml><?xml version="1.0" encoding="utf-8"?>
<ds:datastoreItem xmlns:ds="http://schemas.openxmlformats.org/officeDocument/2006/customXml" ds:itemID="{54D37999-552D-40BD-B6C2-5E0056FB7440}">
  <ds:schemaRefs/>
</ds:datastoreItem>
</file>

<file path=customXml/itemProps96.xml><?xml version="1.0" encoding="utf-8"?>
<ds:datastoreItem xmlns:ds="http://schemas.openxmlformats.org/officeDocument/2006/customXml" ds:itemID="{E49D01EB-E41B-4B97-A691-2A93A1C5F8EA}">
  <ds:schemaRefs/>
</ds:datastoreItem>
</file>

<file path=customXml/itemProps97.xml><?xml version="1.0" encoding="utf-8"?>
<ds:datastoreItem xmlns:ds="http://schemas.openxmlformats.org/officeDocument/2006/customXml" ds:itemID="{A1DFE45E-7192-45B4-8D6F-2407638E6F7D}">
  <ds:schemaRefs/>
</ds:datastoreItem>
</file>

<file path=customXml/itemProps98.xml><?xml version="1.0" encoding="utf-8"?>
<ds:datastoreItem xmlns:ds="http://schemas.openxmlformats.org/officeDocument/2006/customXml" ds:itemID="{02EC40F7-C31A-43C2-A240-2C28E4483206}">
  <ds:schemaRefs/>
</ds:datastoreItem>
</file>

<file path=customXml/itemProps99.xml><?xml version="1.0" encoding="utf-8"?>
<ds:datastoreItem xmlns:ds="http://schemas.openxmlformats.org/officeDocument/2006/customXml" ds:itemID="{78D0A624-5F46-42C9-90DE-C5312F56A8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2193</Words>
  <Characters>12504</Characters>
  <Lines>104</Lines>
  <Paragraphs>29</Paragraphs>
  <TotalTime>8</TotalTime>
  <ScaleCrop>false</ScaleCrop>
  <LinksUpToDate>false</LinksUpToDate>
  <CharactersWithSpaces>14668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2022-07-08T02:12:00Z</dcterms:created>
  <dc:creator>Administrator</dc:creator>
  <cp:lastModifiedBy>Administrator</cp:lastModifiedBy>
  <cp:lastPrinted>2022-03-07T03:31:00Z</cp:lastPrinted>
  <dcterms:modified xsi:type="dcterms:W3CDTF">2024-12-24T01:47:45Z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AF20AE266EFF4632A3D66A7D26DC36A7</vt:lpwstr>
  </property>
</Properties>
</file>