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0"/>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0"/>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0"/>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0"/>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0"/>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0"/>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0"/>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0"/>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0"/>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0"/>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0"/>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0"/>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0"/>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0"/>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0"/>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27</w:t>
      </w:r>
      <w:r>
        <w:fldChar w:fldCharType="end"/>
      </w:r>
      <w:r>
        <w:fldChar w:fldCharType="end"/>
      </w:r>
    </w:p>
    <w:p>
      <w:pPr>
        <w:pStyle w:val="30"/>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27</w:t>
      </w:r>
      <w:r>
        <w:fldChar w:fldCharType="end"/>
      </w:r>
      <w:r>
        <w:fldChar w:fldCharType="end"/>
      </w:r>
    </w:p>
    <w:p>
      <w:pPr>
        <w:pStyle w:val="30"/>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27</w:t>
      </w:r>
      <w:r>
        <w:fldChar w:fldCharType="end"/>
      </w:r>
      <w:r>
        <w:fldChar w:fldCharType="end"/>
      </w:r>
    </w:p>
    <w:p>
      <w:pPr>
        <w:pStyle w:val="30"/>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28</w:t>
      </w:r>
      <w:r>
        <w:fldChar w:fldCharType="end"/>
      </w:r>
      <w:r>
        <w:fldChar w:fldCharType="end"/>
      </w:r>
    </w:p>
    <w:p>
      <w:r>
        <w:fldChar w:fldCharType="end"/>
      </w:r>
    </w:p>
    <w:p>
      <w:pPr>
        <w:jc w:val="cente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358乐亭县李大钊纪念馆</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1423.57</w:t>
            </w:r>
          </w:p>
        </w:tc>
        <w:tc>
          <w:tcPr>
            <w:tcW w:w="4535" w:type="dxa"/>
            <w:vAlign w:val="center"/>
          </w:tcPr>
          <w:p>
            <w:pPr>
              <w:pStyle w:val="10"/>
            </w:pPr>
            <w:r>
              <w:t>一、一般公共服务支出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r>
              <w:t>1234.75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80.28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62.58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45.96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1423.57</w:t>
            </w:r>
          </w:p>
        </w:tc>
        <w:tc>
          <w:tcPr>
            <w:tcW w:w="4535" w:type="dxa"/>
            <w:vAlign w:val="center"/>
          </w:tcPr>
          <w:p>
            <w:pPr>
              <w:pStyle w:val="12"/>
            </w:pPr>
            <w:r>
              <w:t>本年支出合计</w:t>
            </w:r>
          </w:p>
        </w:tc>
        <w:tc>
          <w:tcPr>
            <w:tcW w:w="2126" w:type="dxa"/>
            <w:vAlign w:val="center"/>
          </w:tcPr>
          <w:p>
            <w:pPr>
              <w:pStyle w:val="13"/>
            </w:pPr>
            <w:r>
              <w:t>1423.57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1423.57</w:t>
            </w:r>
          </w:p>
        </w:tc>
        <w:tc>
          <w:tcPr>
            <w:tcW w:w="4535" w:type="dxa"/>
            <w:vAlign w:val="center"/>
          </w:tcPr>
          <w:p>
            <w:pPr>
              <w:pStyle w:val="12"/>
            </w:pPr>
            <w:r>
              <w:t>支出总计</w:t>
            </w:r>
          </w:p>
        </w:tc>
        <w:tc>
          <w:tcPr>
            <w:tcW w:w="2126" w:type="dxa"/>
            <w:vAlign w:val="center"/>
          </w:tcPr>
          <w:p>
            <w:pPr>
              <w:pStyle w:val="13"/>
            </w:pPr>
            <w:r>
              <w:t>1423.57</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358乐亭县李大钊纪念馆</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1423.57</w:t>
            </w:r>
          </w:p>
        </w:tc>
        <w:tc>
          <w:tcPr>
            <w:tcW w:w="1134" w:type="dxa"/>
            <w:vAlign w:val="center"/>
          </w:tcPr>
          <w:p>
            <w:pPr>
              <w:pStyle w:val="13"/>
            </w:pPr>
            <w:r>
              <w:t>1423.57</w:t>
            </w:r>
          </w:p>
        </w:tc>
        <w:tc>
          <w:tcPr>
            <w:tcW w:w="1134" w:type="dxa"/>
            <w:vAlign w:val="center"/>
          </w:tcPr>
          <w:p>
            <w:pPr>
              <w:pStyle w:val="13"/>
            </w:pPr>
            <w:r>
              <w:t>1423.57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207</w:t>
            </w:r>
          </w:p>
        </w:tc>
        <w:tc>
          <w:tcPr>
            <w:tcW w:w="1559" w:type="dxa"/>
            <w:vAlign w:val="center"/>
          </w:tcPr>
          <w:p>
            <w:pPr>
              <w:pStyle w:val="10"/>
            </w:pPr>
            <w:r>
              <w:t>文化旅游体育与传媒支出</w:t>
            </w:r>
          </w:p>
        </w:tc>
        <w:tc>
          <w:tcPr>
            <w:tcW w:w="1134" w:type="dxa"/>
            <w:vAlign w:val="center"/>
          </w:tcPr>
          <w:p>
            <w:pPr>
              <w:pStyle w:val="9"/>
            </w:pPr>
            <w:r>
              <w:t>1234.75</w:t>
            </w:r>
          </w:p>
        </w:tc>
        <w:tc>
          <w:tcPr>
            <w:tcW w:w="1134" w:type="dxa"/>
            <w:vAlign w:val="center"/>
          </w:tcPr>
          <w:p>
            <w:pPr>
              <w:pStyle w:val="9"/>
            </w:pPr>
            <w:r>
              <w:t>1234.75</w:t>
            </w:r>
          </w:p>
        </w:tc>
        <w:tc>
          <w:tcPr>
            <w:tcW w:w="1134" w:type="dxa"/>
            <w:vAlign w:val="center"/>
          </w:tcPr>
          <w:p>
            <w:pPr>
              <w:pStyle w:val="9"/>
            </w:pPr>
            <w:r>
              <w:t>1234.75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20702</w:t>
            </w:r>
          </w:p>
        </w:tc>
        <w:tc>
          <w:tcPr>
            <w:tcW w:w="1559" w:type="dxa"/>
            <w:vAlign w:val="center"/>
          </w:tcPr>
          <w:p>
            <w:pPr>
              <w:pStyle w:val="10"/>
            </w:pPr>
            <w:r>
              <w:t>文物</w:t>
            </w:r>
          </w:p>
        </w:tc>
        <w:tc>
          <w:tcPr>
            <w:tcW w:w="1134" w:type="dxa"/>
            <w:vAlign w:val="center"/>
          </w:tcPr>
          <w:p>
            <w:pPr>
              <w:pStyle w:val="9"/>
            </w:pPr>
            <w:r>
              <w:t>1234.75</w:t>
            </w:r>
          </w:p>
        </w:tc>
        <w:tc>
          <w:tcPr>
            <w:tcW w:w="1134" w:type="dxa"/>
            <w:vAlign w:val="center"/>
          </w:tcPr>
          <w:p>
            <w:pPr>
              <w:pStyle w:val="9"/>
            </w:pPr>
            <w:r>
              <w:t>1234.75</w:t>
            </w:r>
          </w:p>
        </w:tc>
        <w:tc>
          <w:tcPr>
            <w:tcW w:w="1134" w:type="dxa"/>
            <w:vAlign w:val="center"/>
          </w:tcPr>
          <w:p>
            <w:pPr>
              <w:pStyle w:val="9"/>
            </w:pPr>
            <w:r>
              <w:t>1234.75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2070205</w:t>
            </w:r>
          </w:p>
        </w:tc>
        <w:tc>
          <w:tcPr>
            <w:tcW w:w="1559" w:type="dxa"/>
            <w:vAlign w:val="center"/>
          </w:tcPr>
          <w:p>
            <w:pPr>
              <w:pStyle w:val="10"/>
            </w:pPr>
            <w:r>
              <w:t>博物馆</w:t>
            </w:r>
          </w:p>
        </w:tc>
        <w:tc>
          <w:tcPr>
            <w:tcW w:w="1134" w:type="dxa"/>
            <w:vAlign w:val="center"/>
          </w:tcPr>
          <w:p>
            <w:pPr>
              <w:pStyle w:val="9"/>
            </w:pPr>
            <w:r>
              <w:t>1234.75</w:t>
            </w:r>
          </w:p>
        </w:tc>
        <w:tc>
          <w:tcPr>
            <w:tcW w:w="1134" w:type="dxa"/>
            <w:vAlign w:val="center"/>
          </w:tcPr>
          <w:p>
            <w:pPr>
              <w:pStyle w:val="9"/>
            </w:pPr>
            <w:r>
              <w:t>1234.75</w:t>
            </w:r>
          </w:p>
        </w:tc>
        <w:tc>
          <w:tcPr>
            <w:tcW w:w="1134" w:type="dxa"/>
            <w:vAlign w:val="center"/>
          </w:tcPr>
          <w:p>
            <w:pPr>
              <w:pStyle w:val="9"/>
            </w:pPr>
            <w:r>
              <w:t>1234.75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80.28</w:t>
            </w:r>
          </w:p>
        </w:tc>
        <w:tc>
          <w:tcPr>
            <w:tcW w:w="1134" w:type="dxa"/>
            <w:vAlign w:val="center"/>
          </w:tcPr>
          <w:p>
            <w:pPr>
              <w:pStyle w:val="9"/>
            </w:pPr>
            <w:r>
              <w:t>80.28</w:t>
            </w:r>
          </w:p>
        </w:tc>
        <w:tc>
          <w:tcPr>
            <w:tcW w:w="1134" w:type="dxa"/>
            <w:vAlign w:val="center"/>
          </w:tcPr>
          <w:p>
            <w:pPr>
              <w:pStyle w:val="9"/>
            </w:pPr>
            <w:r>
              <w:t>80.28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80.28</w:t>
            </w:r>
          </w:p>
        </w:tc>
        <w:tc>
          <w:tcPr>
            <w:tcW w:w="1134" w:type="dxa"/>
            <w:vAlign w:val="center"/>
          </w:tcPr>
          <w:p>
            <w:pPr>
              <w:pStyle w:val="9"/>
            </w:pPr>
            <w:r>
              <w:t>80.28</w:t>
            </w:r>
          </w:p>
        </w:tc>
        <w:tc>
          <w:tcPr>
            <w:tcW w:w="1134" w:type="dxa"/>
            <w:vAlign w:val="center"/>
          </w:tcPr>
          <w:p>
            <w:pPr>
              <w:pStyle w:val="9"/>
            </w:pPr>
            <w:r>
              <w:t>80.28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2080502</w:t>
            </w:r>
          </w:p>
        </w:tc>
        <w:tc>
          <w:tcPr>
            <w:tcW w:w="1559" w:type="dxa"/>
            <w:vAlign w:val="center"/>
          </w:tcPr>
          <w:p>
            <w:pPr>
              <w:pStyle w:val="10"/>
            </w:pPr>
            <w:r>
              <w:t>事业单位离退休</w:t>
            </w:r>
          </w:p>
        </w:tc>
        <w:tc>
          <w:tcPr>
            <w:tcW w:w="1134" w:type="dxa"/>
            <w:vAlign w:val="center"/>
          </w:tcPr>
          <w:p>
            <w:pPr>
              <w:pStyle w:val="9"/>
            </w:pPr>
            <w:r>
              <w:t>19.00</w:t>
            </w:r>
          </w:p>
        </w:tc>
        <w:tc>
          <w:tcPr>
            <w:tcW w:w="1134" w:type="dxa"/>
            <w:vAlign w:val="center"/>
          </w:tcPr>
          <w:p>
            <w:pPr>
              <w:pStyle w:val="9"/>
            </w:pPr>
            <w:r>
              <w:t>19.00</w:t>
            </w:r>
          </w:p>
        </w:tc>
        <w:tc>
          <w:tcPr>
            <w:tcW w:w="1134" w:type="dxa"/>
            <w:vAlign w:val="center"/>
          </w:tcPr>
          <w:p>
            <w:pPr>
              <w:pStyle w:val="9"/>
            </w:pPr>
            <w:r>
              <w:t>19.00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61.28</w:t>
            </w:r>
          </w:p>
        </w:tc>
        <w:tc>
          <w:tcPr>
            <w:tcW w:w="1134" w:type="dxa"/>
            <w:vAlign w:val="center"/>
          </w:tcPr>
          <w:p>
            <w:pPr>
              <w:pStyle w:val="9"/>
            </w:pPr>
            <w:r>
              <w:t>61.28</w:t>
            </w:r>
          </w:p>
        </w:tc>
        <w:tc>
          <w:tcPr>
            <w:tcW w:w="1134" w:type="dxa"/>
            <w:vAlign w:val="center"/>
          </w:tcPr>
          <w:p>
            <w:pPr>
              <w:pStyle w:val="9"/>
            </w:pPr>
            <w:r>
              <w:t>61.28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62.58</w:t>
            </w:r>
          </w:p>
        </w:tc>
        <w:tc>
          <w:tcPr>
            <w:tcW w:w="1134" w:type="dxa"/>
            <w:vAlign w:val="center"/>
          </w:tcPr>
          <w:p>
            <w:pPr>
              <w:pStyle w:val="9"/>
            </w:pPr>
            <w:r>
              <w:t>62.58</w:t>
            </w:r>
          </w:p>
        </w:tc>
        <w:tc>
          <w:tcPr>
            <w:tcW w:w="1134" w:type="dxa"/>
            <w:vAlign w:val="center"/>
          </w:tcPr>
          <w:p>
            <w:pPr>
              <w:pStyle w:val="9"/>
            </w:pPr>
            <w:r>
              <w:t>62.58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62.58</w:t>
            </w:r>
          </w:p>
        </w:tc>
        <w:tc>
          <w:tcPr>
            <w:tcW w:w="1134" w:type="dxa"/>
            <w:vAlign w:val="center"/>
          </w:tcPr>
          <w:p>
            <w:pPr>
              <w:pStyle w:val="9"/>
            </w:pPr>
            <w:r>
              <w:t>62.58</w:t>
            </w:r>
          </w:p>
        </w:tc>
        <w:tc>
          <w:tcPr>
            <w:tcW w:w="1134" w:type="dxa"/>
            <w:vAlign w:val="center"/>
          </w:tcPr>
          <w:p>
            <w:pPr>
              <w:pStyle w:val="9"/>
            </w:pPr>
            <w:r>
              <w:t>62.58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2101102</w:t>
            </w:r>
          </w:p>
        </w:tc>
        <w:tc>
          <w:tcPr>
            <w:tcW w:w="1559" w:type="dxa"/>
            <w:vAlign w:val="center"/>
          </w:tcPr>
          <w:p>
            <w:pPr>
              <w:pStyle w:val="10"/>
            </w:pPr>
            <w:r>
              <w:t>事业单位医疗</w:t>
            </w:r>
          </w:p>
        </w:tc>
        <w:tc>
          <w:tcPr>
            <w:tcW w:w="1134" w:type="dxa"/>
            <w:vAlign w:val="center"/>
          </w:tcPr>
          <w:p>
            <w:pPr>
              <w:pStyle w:val="9"/>
            </w:pPr>
            <w:r>
              <w:t>27.70</w:t>
            </w:r>
          </w:p>
        </w:tc>
        <w:tc>
          <w:tcPr>
            <w:tcW w:w="1134" w:type="dxa"/>
            <w:vAlign w:val="center"/>
          </w:tcPr>
          <w:p>
            <w:pPr>
              <w:pStyle w:val="9"/>
            </w:pPr>
            <w:r>
              <w:t>27.70</w:t>
            </w:r>
          </w:p>
        </w:tc>
        <w:tc>
          <w:tcPr>
            <w:tcW w:w="1134" w:type="dxa"/>
            <w:vAlign w:val="center"/>
          </w:tcPr>
          <w:p>
            <w:pPr>
              <w:pStyle w:val="9"/>
            </w:pPr>
            <w:r>
              <w:t>27.70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2101103</w:t>
            </w:r>
          </w:p>
        </w:tc>
        <w:tc>
          <w:tcPr>
            <w:tcW w:w="1559" w:type="dxa"/>
            <w:vAlign w:val="center"/>
          </w:tcPr>
          <w:p>
            <w:pPr>
              <w:pStyle w:val="10"/>
            </w:pPr>
            <w:r>
              <w:t>公务员医疗补助</w:t>
            </w:r>
          </w:p>
        </w:tc>
        <w:tc>
          <w:tcPr>
            <w:tcW w:w="1134" w:type="dxa"/>
            <w:vAlign w:val="center"/>
          </w:tcPr>
          <w:p>
            <w:pPr>
              <w:pStyle w:val="9"/>
            </w:pPr>
            <w:r>
              <w:t>34.88</w:t>
            </w:r>
          </w:p>
        </w:tc>
        <w:tc>
          <w:tcPr>
            <w:tcW w:w="1134" w:type="dxa"/>
            <w:vAlign w:val="center"/>
          </w:tcPr>
          <w:p>
            <w:pPr>
              <w:pStyle w:val="9"/>
            </w:pPr>
            <w:r>
              <w:t>34.88</w:t>
            </w:r>
          </w:p>
        </w:tc>
        <w:tc>
          <w:tcPr>
            <w:tcW w:w="1134" w:type="dxa"/>
            <w:vAlign w:val="center"/>
          </w:tcPr>
          <w:p>
            <w:pPr>
              <w:pStyle w:val="9"/>
            </w:pPr>
            <w:r>
              <w:t>34.88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45.96</w:t>
            </w:r>
          </w:p>
        </w:tc>
        <w:tc>
          <w:tcPr>
            <w:tcW w:w="1134" w:type="dxa"/>
            <w:vAlign w:val="center"/>
          </w:tcPr>
          <w:p>
            <w:pPr>
              <w:pStyle w:val="9"/>
            </w:pPr>
            <w:r>
              <w:t>45.96</w:t>
            </w:r>
          </w:p>
        </w:tc>
        <w:tc>
          <w:tcPr>
            <w:tcW w:w="1134" w:type="dxa"/>
            <w:vAlign w:val="center"/>
          </w:tcPr>
          <w:p>
            <w:pPr>
              <w:pStyle w:val="9"/>
            </w:pPr>
            <w:r>
              <w:t>45.96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45.96</w:t>
            </w:r>
          </w:p>
        </w:tc>
        <w:tc>
          <w:tcPr>
            <w:tcW w:w="1134" w:type="dxa"/>
            <w:vAlign w:val="center"/>
          </w:tcPr>
          <w:p>
            <w:pPr>
              <w:pStyle w:val="9"/>
            </w:pPr>
            <w:r>
              <w:t>45.96</w:t>
            </w:r>
          </w:p>
        </w:tc>
        <w:tc>
          <w:tcPr>
            <w:tcW w:w="1134" w:type="dxa"/>
            <w:vAlign w:val="center"/>
          </w:tcPr>
          <w:p>
            <w:pPr>
              <w:pStyle w:val="9"/>
            </w:pPr>
            <w:r>
              <w:t>45.96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45.96</w:t>
            </w:r>
          </w:p>
        </w:tc>
        <w:tc>
          <w:tcPr>
            <w:tcW w:w="1134" w:type="dxa"/>
            <w:vAlign w:val="center"/>
          </w:tcPr>
          <w:p>
            <w:pPr>
              <w:pStyle w:val="9"/>
            </w:pPr>
            <w:r>
              <w:t>45.96</w:t>
            </w:r>
          </w:p>
        </w:tc>
        <w:tc>
          <w:tcPr>
            <w:tcW w:w="1134" w:type="dxa"/>
            <w:vAlign w:val="center"/>
          </w:tcPr>
          <w:p>
            <w:pPr>
              <w:pStyle w:val="9"/>
            </w:pPr>
            <w:r>
              <w:t>45.96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358乐亭县李大钊纪念馆</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1423.57</w:t>
            </w:r>
          </w:p>
        </w:tc>
        <w:tc>
          <w:tcPr>
            <w:tcW w:w="1361" w:type="dxa"/>
            <w:vAlign w:val="center"/>
          </w:tcPr>
          <w:p>
            <w:pPr>
              <w:pStyle w:val="13"/>
            </w:pPr>
            <w:r>
              <w:t>694.87</w:t>
            </w:r>
          </w:p>
        </w:tc>
        <w:tc>
          <w:tcPr>
            <w:tcW w:w="1361" w:type="dxa"/>
            <w:vAlign w:val="center"/>
          </w:tcPr>
          <w:p>
            <w:pPr>
              <w:pStyle w:val="13"/>
            </w:pPr>
            <w:r>
              <w:t>728.70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207</w:t>
            </w:r>
          </w:p>
        </w:tc>
        <w:tc>
          <w:tcPr>
            <w:tcW w:w="4535" w:type="dxa"/>
            <w:vAlign w:val="center"/>
          </w:tcPr>
          <w:p>
            <w:pPr>
              <w:pStyle w:val="10"/>
            </w:pPr>
            <w:r>
              <w:t>文化旅游体育与传媒支出</w:t>
            </w:r>
          </w:p>
        </w:tc>
        <w:tc>
          <w:tcPr>
            <w:tcW w:w="1361" w:type="dxa"/>
            <w:vAlign w:val="center"/>
          </w:tcPr>
          <w:p>
            <w:pPr>
              <w:pStyle w:val="9"/>
            </w:pPr>
            <w:r>
              <w:t>1234.75</w:t>
            </w:r>
          </w:p>
        </w:tc>
        <w:tc>
          <w:tcPr>
            <w:tcW w:w="1361" w:type="dxa"/>
            <w:vAlign w:val="center"/>
          </w:tcPr>
          <w:p>
            <w:pPr>
              <w:pStyle w:val="9"/>
            </w:pPr>
            <w:r>
              <w:t>506.05</w:t>
            </w:r>
          </w:p>
        </w:tc>
        <w:tc>
          <w:tcPr>
            <w:tcW w:w="1361" w:type="dxa"/>
            <w:vAlign w:val="center"/>
          </w:tcPr>
          <w:p>
            <w:pPr>
              <w:pStyle w:val="9"/>
            </w:pPr>
            <w:r>
              <w:t>728.70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20702</w:t>
            </w:r>
          </w:p>
        </w:tc>
        <w:tc>
          <w:tcPr>
            <w:tcW w:w="4535" w:type="dxa"/>
            <w:vAlign w:val="center"/>
          </w:tcPr>
          <w:p>
            <w:pPr>
              <w:pStyle w:val="10"/>
            </w:pPr>
            <w:r>
              <w:t>文物</w:t>
            </w:r>
          </w:p>
        </w:tc>
        <w:tc>
          <w:tcPr>
            <w:tcW w:w="1361" w:type="dxa"/>
            <w:vAlign w:val="center"/>
          </w:tcPr>
          <w:p>
            <w:pPr>
              <w:pStyle w:val="9"/>
            </w:pPr>
            <w:r>
              <w:t>1234.75</w:t>
            </w:r>
          </w:p>
        </w:tc>
        <w:tc>
          <w:tcPr>
            <w:tcW w:w="1361" w:type="dxa"/>
            <w:vAlign w:val="center"/>
          </w:tcPr>
          <w:p>
            <w:pPr>
              <w:pStyle w:val="9"/>
            </w:pPr>
            <w:r>
              <w:t>506.05</w:t>
            </w:r>
          </w:p>
        </w:tc>
        <w:tc>
          <w:tcPr>
            <w:tcW w:w="1361" w:type="dxa"/>
            <w:vAlign w:val="center"/>
          </w:tcPr>
          <w:p>
            <w:pPr>
              <w:pStyle w:val="9"/>
            </w:pPr>
            <w:r>
              <w:t>728.70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2070205</w:t>
            </w:r>
          </w:p>
        </w:tc>
        <w:tc>
          <w:tcPr>
            <w:tcW w:w="4535" w:type="dxa"/>
            <w:vAlign w:val="center"/>
          </w:tcPr>
          <w:p>
            <w:pPr>
              <w:pStyle w:val="10"/>
            </w:pPr>
            <w:r>
              <w:t>博物馆</w:t>
            </w:r>
          </w:p>
        </w:tc>
        <w:tc>
          <w:tcPr>
            <w:tcW w:w="1361" w:type="dxa"/>
            <w:vAlign w:val="center"/>
          </w:tcPr>
          <w:p>
            <w:pPr>
              <w:pStyle w:val="9"/>
            </w:pPr>
            <w:r>
              <w:t>1234.75</w:t>
            </w:r>
          </w:p>
        </w:tc>
        <w:tc>
          <w:tcPr>
            <w:tcW w:w="1361" w:type="dxa"/>
            <w:vAlign w:val="center"/>
          </w:tcPr>
          <w:p>
            <w:pPr>
              <w:pStyle w:val="9"/>
            </w:pPr>
            <w:r>
              <w:t>506.05</w:t>
            </w:r>
          </w:p>
        </w:tc>
        <w:tc>
          <w:tcPr>
            <w:tcW w:w="1361" w:type="dxa"/>
            <w:vAlign w:val="center"/>
          </w:tcPr>
          <w:p>
            <w:pPr>
              <w:pStyle w:val="9"/>
            </w:pPr>
            <w:r>
              <w:t>728.70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80.28</w:t>
            </w:r>
          </w:p>
        </w:tc>
        <w:tc>
          <w:tcPr>
            <w:tcW w:w="1361" w:type="dxa"/>
            <w:vAlign w:val="center"/>
          </w:tcPr>
          <w:p>
            <w:pPr>
              <w:pStyle w:val="9"/>
            </w:pPr>
            <w:r>
              <w:t>80.28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80.28</w:t>
            </w:r>
          </w:p>
        </w:tc>
        <w:tc>
          <w:tcPr>
            <w:tcW w:w="1361" w:type="dxa"/>
            <w:vAlign w:val="center"/>
          </w:tcPr>
          <w:p>
            <w:pPr>
              <w:pStyle w:val="9"/>
            </w:pPr>
            <w:r>
              <w:t>80.28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2080502</w:t>
            </w:r>
          </w:p>
        </w:tc>
        <w:tc>
          <w:tcPr>
            <w:tcW w:w="4535" w:type="dxa"/>
            <w:vAlign w:val="center"/>
          </w:tcPr>
          <w:p>
            <w:pPr>
              <w:pStyle w:val="10"/>
            </w:pPr>
            <w:r>
              <w:t>事业单位离退休</w:t>
            </w:r>
          </w:p>
        </w:tc>
        <w:tc>
          <w:tcPr>
            <w:tcW w:w="1361" w:type="dxa"/>
            <w:vAlign w:val="center"/>
          </w:tcPr>
          <w:p>
            <w:pPr>
              <w:pStyle w:val="9"/>
            </w:pPr>
            <w:r>
              <w:t>19.00</w:t>
            </w:r>
          </w:p>
        </w:tc>
        <w:tc>
          <w:tcPr>
            <w:tcW w:w="1361" w:type="dxa"/>
            <w:vAlign w:val="center"/>
          </w:tcPr>
          <w:p>
            <w:pPr>
              <w:pStyle w:val="9"/>
            </w:pPr>
            <w:r>
              <w:t>19.00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61.28</w:t>
            </w:r>
          </w:p>
        </w:tc>
        <w:tc>
          <w:tcPr>
            <w:tcW w:w="1361" w:type="dxa"/>
            <w:vAlign w:val="center"/>
          </w:tcPr>
          <w:p>
            <w:pPr>
              <w:pStyle w:val="9"/>
            </w:pPr>
            <w:r>
              <w:t>61.28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62.58</w:t>
            </w:r>
          </w:p>
        </w:tc>
        <w:tc>
          <w:tcPr>
            <w:tcW w:w="1361" w:type="dxa"/>
            <w:vAlign w:val="center"/>
          </w:tcPr>
          <w:p>
            <w:pPr>
              <w:pStyle w:val="9"/>
            </w:pPr>
            <w:r>
              <w:t>62.58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62.58</w:t>
            </w:r>
          </w:p>
        </w:tc>
        <w:tc>
          <w:tcPr>
            <w:tcW w:w="1361" w:type="dxa"/>
            <w:vAlign w:val="center"/>
          </w:tcPr>
          <w:p>
            <w:pPr>
              <w:pStyle w:val="9"/>
            </w:pPr>
            <w:r>
              <w:t>62.58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2101102</w:t>
            </w:r>
          </w:p>
        </w:tc>
        <w:tc>
          <w:tcPr>
            <w:tcW w:w="4535" w:type="dxa"/>
            <w:vAlign w:val="center"/>
          </w:tcPr>
          <w:p>
            <w:pPr>
              <w:pStyle w:val="10"/>
            </w:pPr>
            <w:r>
              <w:t>事业单位医疗</w:t>
            </w:r>
          </w:p>
        </w:tc>
        <w:tc>
          <w:tcPr>
            <w:tcW w:w="1361" w:type="dxa"/>
            <w:vAlign w:val="center"/>
          </w:tcPr>
          <w:p>
            <w:pPr>
              <w:pStyle w:val="9"/>
            </w:pPr>
            <w:r>
              <w:t>27.70</w:t>
            </w:r>
          </w:p>
        </w:tc>
        <w:tc>
          <w:tcPr>
            <w:tcW w:w="1361" w:type="dxa"/>
            <w:vAlign w:val="center"/>
          </w:tcPr>
          <w:p>
            <w:pPr>
              <w:pStyle w:val="9"/>
            </w:pPr>
            <w:r>
              <w:t>27.70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2101103</w:t>
            </w:r>
          </w:p>
        </w:tc>
        <w:tc>
          <w:tcPr>
            <w:tcW w:w="4535" w:type="dxa"/>
            <w:vAlign w:val="center"/>
          </w:tcPr>
          <w:p>
            <w:pPr>
              <w:pStyle w:val="10"/>
            </w:pPr>
            <w:r>
              <w:t>公务员医疗补助</w:t>
            </w:r>
          </w:p>
        </w:tc>
        <w:tc>
          <w:tcPr>
            <w:tcW w:w="1361" w:type="dxa"/>
            <w:vAlign w:val="center"/>
          </w:tcPr>
          <w:p>
            <w:pPr>
              <w:pStyle w:val="9"/>
            </w:pPr>
            <w:r>
              <w:t>34.88</w:t>
            </w:r>
          </w:p>
        </w:tc>
        <w:tc>
          <w:tcPr>
            <w:tcW w:w="1361" w:type="dxa"/>
            <w:vAlign w:val="center"/>
          </w:tcPr>
          <w:p>
            <w:pPr>
              <w:pStyle w:val="9"/>
            </w:pPr>
            <w:r>
              <w:t>34.88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45.96</w:t>
            </w:r>
          </w:p>
        </w:tc>
        <w:tc>
          <w:tcPr>
            <w:tcW w:w="1361" w:type="dxa"/>
            <w:vAlign w:val="center"/>
          </w:tcPr>
          <w:p>
            <w:pPr>
              <w:pStyle w:val="9"/>
            </w:pPr>
            <w:r>
              <w:t>45.96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45.96</w:t>
            </w:r>
          </w:p>
        </w:tc>
        <w:tc>
          <w:tcPr>
            <w:tcW w:w="1361" w:type="dxa"/>
            <w:vAlign w:val="center"/>
          </w:tcPr>
          <w:p>
            <w:pPr>
              <w:pStyle w:val="9"/>
            </w:pPr>
            <w:r>
              <w:t>45.96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45.96</w:t>
            </w:r>
          </w:p>
        </w:tc>
        <w:tc>
          <w:tcPr>
            <w:tcW w:w="1361" w:type="dxa"/>
            <w:vAlign w:val="center"/>
          </w:tcPr>
          <w:p>
            <w:pPr>
              <w:pStyle w:val="9"/>
            </w:pPr>
            <w:r>
              <w:t>45.96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358乐亭县李大钊纪念馆</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1423.57</w:t>
            </w:r>
          </w:p>
        </w:tc>
        <w:tc>
          <w:tcPr>
            <w:tcW w:w="3402" w:type="dxa"/>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r>
              <w:t>1234.75</w:t>
            </w:r>
          </w:p>
        </w:tc>
        <w:tc>
          <w:tcPr>
            <w:tcW w:w="1474" w:type="dxa"/>
            <w:vAlign w:val="center"/>
          </w:tcPr>
          <w:p>
            <w:pPr>
              <w:pStyle w:val="9"/>
            </w:pPr>
            <w:r>
              <w:t>1234.75</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80.28</w:t>
            </w:r>
          </w:p>
        </w:tc>
        <w:tc>
          <w:tcPr>
            <w:tcW w:w="1474" w:type="dxa"/>
            <w:vAlign w:val="center"/>
          </w:tcPr>
          <w:p>
            <w:pPr>
              <w:pStyle w:val="9"/>
            </w:pPr>
            <w:r>
              <w:t>80.28</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62.58</w:t>
            </w:r>
          </w:p>
        </w:tc>
        <w:tc>
          <w:tcPr>
            <w:tcW w:w="1474" w:type="dxa"/>
            <w:vAlign w:val="center"/>
          </w:tcPr>
          <w:p>
            <w:pPr>
              <w:pStyle w:val="9"/>
            </w:pPr>
            <w:r>
              <w:t>62.58</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45.96</w:t>
            </w:r>
          </w:p>
        </w:tc>
        <w:tc>
          <w:tcPr>
            <w:tcW w:w="1474" w:type="dxa"/>
            <w:vAlign w:val="center"/>
          </w:tcPr>
          <w:p>
            <w:pPr>
              <w:pStyle w:val="9"/>
            </w:pPr>
            <w:r>
              <w:t>45.96</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1423.57</w:t>
            </w:r>
          </w:p>
        </w:tc>
        <w:tc>
          <w:tcPr>
            <w:tcW w:w="3402" w:type="dxa"/>
            <w:vAlign w:val="center"/>
          </w:tcPr>
          <w:p>
            <w:pPr>
              <w:pStyle w:val="12"/>
            </w:pPr>
            <w:r>
              <w:t>本年支出合计</w:t>
            </w:r>
          </w:p>
        </w:tc>
        <w:tc>
          <w:tcPr>
            <w:tcW w:w="1474" w:type="dxa"/>
            <w:vAlign w:val="center"/>
          </w:tcPr>
          <w:p>
            <w:pPr>
              <w:pStyle w:val="13"/>
            </w:pPr>
            <w:r>
              <w:t>1423.57</w:t>
            </w:r>
          </w:p>
        </w:tc>
        <w:tc>
          <w:tcPr>
            <w:tcW w:w="1474" w:type="dxa"/>
            <w:vAlign w:val="center"/>
          </w:tcPr>
          <w:p>
            <w:pPr>
              <w:pStyle w:val="13"/>
            </w:pPr>
            <w:r>
              <w:t>1423.57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1423.57</w:t>
            </w:r>
          </w:p>
        </w:tc>
        <w:tc>
          <w:tcPr>
            <w:tcW w:w="3402" w:type="dxa"/>
            <w:vAlign w:val="center"/>
          </w:tcPr>
          <w:p>
            <w:pPr>
              <w:pStyle w:val="12"/>
            </w:pPr>
            <w:r>
              <w:t>支出总计</w:t>
            </w:r>
          </w:p>
        </w:tc>
        <w:tc>
          <w:tcPr>
            <w:tcW w:w="1474" w:type="dxa"/>
            <w:vAlign w:val="center"/>
          </w:tcPr>
          <w:p>
            <w:pPr>
              <w:pStyle w:val="13"/>
            </w:pPr>
            <w:r>
              <w:t>1423.57</w:t>
            </w:r>
          </w:p>
        </w:tc>
        <w:tc>
          <w:tcPr>
            <w:tcW w:w="1474" w:type="dxa"/>
            <w:vAlign w:val="center"/>
          </w:tcPr>
          <w:p>
            <w:pPr>
              <w:pStyle w:val="13"/>
            </w:pPr>
            <w:r>
              <w:t>1423.57</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358乐亭县李大钊纪念馆</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1423.57</w:t>
            </w:r>
          </w:p>
        </w:tc>
        <w:tc>
          <w:tcPr>
            <w:tcW w:w="2551" w:type="dxa"/>
            <w:vAlign w:val="center"/>
          </w:tcPr>
          <w:p>
            <w:pPr>
              <w:pStyle w:val="13"/>
            </w:pPr>
            <w:r>
              <w:t>694.87</w:t>
            </w:r>
          </w:p>
        </w:tc>
        <w:tc>
          <w:tcPr>
            <w:tcW w:w="2551" w:type="dxa"/>
            <w:vAlign w:val="center"/>
          </w:tcPr>
          <w:p>
            <w:pPr>
              <w:pStyle w:val="13"/>
            </w:pPr>
            <w:r>
              <w:t>728.70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207</w:t>
            </w:r>
          </w:p>
        </w:tc>
        <w:tc>
          <w:tcPr>
            <w:tcW w:w="4535" w:type="dxa"/>
            <w:vAlign w:val="center"/>
          </w:tcPr>
          <w:p>
            <w:pPr>
              <w:pStyle w:val="10"/>
            </w:pPr>
            <w:r>
              <w:t>文化旅游体育与传媒支出</w:t>
            </w:r>
          </w:p>
        </w:tc>
        <w:tc>
          <w:tcPr>
            <w:tcW w:w="2551" w:type="dxa"/>
            <w:vAlign w:val="center"/>
          </w:tcPr>
          <w:p>
            <w:pPr>
              <w:pStyle w:val="9"/>
            </w:pPr>
            <w:r>
              <w:t>1234.75</w:t>
            </w:r>
          </w:p>
        </w:tc>
        <w:tc>
          <w:tcPr>
            <w:tcW w:w="2551" w:type="dxa"/>
            <w:vAlign w:val="center"/>
          </w:tcPr>
          <w:p>
            <w:pPr>
              <w:pStyle w:val="9"/>
            </w:pPr>
            <w:r>
              <w:t>506.05</w:t>
            </w:r>
          </w:p>
        </w:tc>
        <w:tc>
          <w:tcPr>
            <w:tcW w:w="2551" w:type="dxa"/>
            <w:vAlign w:val="center"/>
          </w:tcPr>
          <w:p>
            <w:pPr>
              <w:pStyle w:val="9"/>
            </w:pPr>
            <w:r>
              <w:t>728.70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20702</w:t>
            </w:r>
          </w:p>
        </w:tc>
        <w:tc>
          <w:tcPr>
            <w:tcW w:w="4535" w:type="dxa"/>
            <w:vAlign w:val="center"/>
          </w:tcPr>
          <w:p>
            <w:pPr>
              <w:pStyle w:val="10"/>
            </w:pPr>
            <w:r>
              <w:t>文物</w:t>
            </w:r>
          </w:p>
        </w:tc>
        <w:tc>
          <w:tcPr>
            <w:tcW w:w="2551" w:type="dxa"/>
            <w:vAlign w:val="center"/>
          </w:tcPr>
          <w:p>
            <w:pPr>
              <w:pStyle w:val="9"/>
            </w:pPr>
            <w:r>
              <w:t>1234.75</w:t>
            </w:r>
          </w:p>
        </w:tc>
        <w:tc>
          <w:tcPr>
            <w:tcW w:w="2551" w:type="dxa"/>
            <w:vAlign w:val="center"/>
          </w:tcPr>
          <w:p>
            <w:pPr>
              <w:pStyle w:val="9"/>
            </w:pPr>
            <w:r>
              <w:t>506.05</w:t>
            </w:r>
          </w:p>
        </w:tc>
        <w:tc>
          <w:tcPr>
            <w:tcW w:w="2551" w:type="dxa"/>
            <w:vAlign w:val="center"/>
          </w:tcPr>
          <w:p>
            <w:pPr>
              <w:pStyle w:val="9"/>
            </w:pPr>
            <w:r>
              <w:t>728.70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2070205</w:t>
            </w:r>
          </w:p>
        </w:tc>
        <w:tc>
          <w:tcPr>
            <w:tcW w:w="4535" w:type="dxa"/>
            <w:vAlign w:val="center"/>
          </w:tcPr>
          <w:p>
            <w:pPr>
              <w:pStyle w:val="10"/>
            </w:pPr>
            <w:r>
              <w:t>博物馆</w:t>
            </w:r>
          </w:p>
        </w:tc>
        <w:tc>
          <w:tcPr>
            <w:tcW w:w="2551" w:type="dxa"/>
            <w:vAlign w:val="center"/>
          </w:tcPr>
          <w:p>
            <w:pPr>
              <w:pStyle w:val="9"/>
            </w:pPr>
            <w:r>
              <w:t>1234.75</w:t>
            </w:r>
          </w:p>
        </w:tc>
        <w:tc>
          <w:tcPr>
            <w:tcW w:w="2551" w:type="dxa"/>
            <w:vAlign w:val="center"/>
          </w:tcPr>
          <w:p>
            <w:pPr>
              <w:pStyle w:val="9"/>
            </w:pPr>
            <w:r>
              <w:t>506.05</w:t>
            </w:r>
          </w:p>
        </w:tc>
        <w:tc>
          <w:tcPr>
            <w:tcW w:w="2551" w:type="dxa"/>
            <w:vAlign w:val="center"/>
          </w:tcPr>
          <w:p>
            <w:pPr>
              <w:pStyle w:val="9"/>
            </w:pPr>
            <w:r>
              <w:t>728.70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80.28</w:t>
            </w:r>
          </w:p>
        </w:tc>
        <w:tc>
          <w:tcPr>
            <w:tcW w:w="2551" w:type="dxa"/>
            <w:vAlign w:val="center"/>
          </w:tcPr>
          <w:p>
            <w:pPr>
              <w:pStyle w:val="9"/>
            </w:pPr>
            <w:r>
              <w:t>80.28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80.28</w:t>
            </w:r>
          </w:p>
        </w:tc>
        <w:tc>
          <w:tcPr>
            <w:tcW w:w="2551" w:type="dxa"/>
            <w:vAlign w:val="center"/>
          </w:tcPr>
          <w:p>
            <w:pPr>
              <w:pStyle w:val="9"/>
            </w:pPr>
            <w:r>
              <w:t>80.28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2080502</w:t>
            </w:r>
          </w:p>
        </w:tc>
        <w:tc>
          <w:tcPr>
            <w:tcW w:w="4535" w:type="dxa"/>
            <w:vAlign w:val="center"/>
          </w:tcPr>
          <w:p>
            <w:pPr>
              <w:pStyle w:val="10"/>
            </w:pPr>
            <w:r>
              <w:t>事业单位离退休</w:t>
            </w:r>
          </w:p>
        </w:tc>
        <w:tc>
          <w:tcPr>
            <w:tcW w:w="2551" w:type="dxa"/>
            <w:vAlign w:val="center"/>
          </w:tcPr>
          <w:p>
            <w:pPr>
              <w:pStyle w:val="9"/>
            </w:pPr>
            <w:r>
              <w:t>19.00</w:t>
            </w:r>
          </w:p>
        </w:tc>
        <w:tc>
          <w:tcPr>
            <w:tcW w:w="2551" w:type="dxa"/>
            <w:vAlign w:val="center"/>
          </w:tcPr>
          <w:p>
            <w:pPr>
              <w:pStyle w:val="9"/>
            </w:pPr>
            <w:r>
              <w:t>19.00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61.28</w:t>
            </w:r>
          </w:p>
        </w:tc>
        <w:tc>
          <w:tcPr>
            <w:tcW w:w="2551" w:type="dxa"/>
            <w:vAlign w:val="center"/>
          </w:tcPr>
          <w:p>
            <w:pPr>
              <w:pStyle w:val="9"/>
            </w:pPr>
            <w:r>
              <w:t>61.28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62.58</w:t>
            </w:r>
          </w:p>
        </w:tc>
        <w:tc>
          <w:tcPr>
            <w:tcW w:w="2551" w:type="dxa"/>
            <w:vAlign w:val="center"/>
          </w:tcPr>
          <w:p>
            <w:pPr>
              <w:pStyle w:val="9"/>
            </w:pPr>
            <w:r>
              <w:t>62.58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62.58</w:t>
            </w:r>
          </w:p>
        </w:tc>
        <w:tc>
          <w:tcPr>
            <w:tcW w:w="2551" w:type="dxa"/>
            <w:vAlign w:val="center"/>
          </w:tcPr>
          <w:p>
            <w:pPr>
              <w:pStyle w:val="9"/>
            </w:pPr>
            <w:r>
              <w:t>62.58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2101102</w:t>
            </w:r>
          </w:p>
        </w:tc>
        <w:tc>
          <w:tcPr>
            <w:tcW w:w="4535" w:type="dxa"/>
            <w:vAlign w:val="center"/>
          </w:tcPr>
          <w:p>
            <w:pPr>
              <w:pStyle w:val="10"/>
            </w:pPr>
            <w:r>
              <w:t>事业单位医疗</w:t>
            </w:r>
          </w:p>
        </w:tc>
        <w:tc>
          <w:tcPr>
            <w:tcW w:w="2551" w:type="dxa"/>
            <w:vAlign w:val="center"/>
          </w:tcPr>
          <w:p>
            <w:pPr>
              <w:pStyle w:val="9"/>
            </w:pPr>
            <w:r>
              <w:t>27.70</w:t>
            </w:r>
          </w:p>
        </w:tc>
        <w:tc>
          <w:tcPr>
            <w:tcW w:w="2551" w:type="dxa"/>
            <w:vAlign w:val="center"/>
          </w:tcPr>
          <w:p>
            <w:pPr>
              <w:pStyle w:val="9"/>
            </w:pPr>
            <w:r>
              <w:t>27.70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2101103</w:t>
            </w:r>
          </w:p>
        </w:tc>
        <w:tc>
          <w:tcPr>
            <w:tcW w:w="4535" w:type="dxa"/>
            <w:vAlign w:val="center"/>
          </w:tcPr>
          <w:p>
            <w:pPr>
              <w:pStyle w:val="10"/>
            </w:pPr>
            <w:r>
              <w:t>公务员医疗补助</w:t>
            </w:r>
          </w:p>
        </w:tc>
        <w:tc>
          <w:tcPr>
            <w:tcW w:w="2551" w:type="dxa"/>
            <w:vAlign w:val="center"/>
          </w:tcPr>
          <w:p>
            <w:pPr>
              <w:pStyle w:val="9"/>
            </w:pPr>
            <w:r>
              <w:t>34.88</w:t>
            </w:r>
          </w:p>
        </w:tc>
        <w:tc>
          <w:tcPr>
            <w:tcW w:w="2551" w:type="dxa"/>
            <w:vAlign w:val="center"/>
          </w:tcPr>
          <w:p>
            <w:pPr>
              <w:pStyle w:val="9"/>
            </w:pPr>
            <w:r>
              <w:t>34.88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45.96</w:t>
            </w:r>
          </w:p>
        </w:tc>
        <w:tc>
          <w:tcPr>
            <w:tcW w:w="2551" w:type="dxa"/>
            <w:vAlign w:val="center"/>
          </w:tcPr>
          <w:p>
            <w:pPr>
              <w:pStyle w:val="9"/>
            </w:pPr>
            <w:r>
              <w:t>45.96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45.96</w:t>
            </w:r>
          </w:p>
        </w:tc>
        <w:tc>
          <w:tcPr>
            <w:tcW w:w="2551" w:type="dxa"/>
            <w:vAlign w:val="center"/>
          </w:tcPr>
          <w:p>
            <w:pPr>
              <w:pStyle w:val="9"/>
            </w:pPr>
            <w:r>
              <w:t>45.96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45.96</w:t>
            </w:r>
          </w:p>
        </w:tc>
        <w:tc>
          <w:tcPr>
            <w:tcW w:w="2551" w:type="dxa"/>
            <w:vAlign w:val="center"/>
          </w:tcPr>
          <w:p>
            <w:pPr>
              <w:pStyle w:val="9"/>
            </w:pPr>
            <w:r>
              <w:t>45.96</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358乐亭县李大钊纪念馆</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694.87</w:t>
            </w:r>
          </w:p>
        </w:tc>
        <w:tc>
          <w:tcPr>
            <w:tcW w:w="2551" w:type="dxa"/>
            <w:vAlign w:val="center"/>
          </w:tcPr>
          <w:p>
            <w:pPr>
              <w:pStyle w:val="13"/>
            </w:pPr>
            <w:r>
              <w:t>665.83</w:t>
            </w:r>
          </w:p>
        </w:tc>
        <w:tc>
          <w:tcPr>
            <w:tcW w:w="2551" w:type="dxa"/>
            <w:vAlign w:val="center"/>
          </w:tcPr>
          <w:p>
            <w:pPr>
              <w:pStyle w:val="13"/>
            </w:pPr>
            <w:r>
              <w:t>29.04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644.98</w:t>
            </w:r>
          </w:p>
        </w:tc>
        <w:tc>
          <w:tcPr>
            <w:tcW w:w="2551" w:type="dxa"/>
            <w:vAlign w:val="center"/>
          </w:tcPr>
          <w:p>
            <w:pPr>
              <w:pStyle w:val="9"/>
            </w:pPr>
            <w:r>
              <w:t>644.98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198.00</w:t>
            </w:r>
          </w:p>
        </w:tc>
        <w:tc>
          <w:tcPr>
            <w:tcW w:w="2551" w:type="dxa"/>
            <w:vAlign w:val="center"/>
          </w:tcPr>
          <w:p>
            <w:pPr>
              <w:pStyle w:val="9"/>
            </w:pPr>
            <w:r>
              <w:t>198.00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9.80</w:t>
            </w:r>
          </w:p>
        </w:tc>
        <w:tc>
          <w:tcPr>
            <w:tcW w:w="2551" w:type="dxa"/>
            <w:vAlign w:val="center"/>
          </w:tcPr>
          <w:p>
            <w:pPr>
              <w:pStyle w:val="9"/>
            </w:pPr>
            <w:r>
              <w:t>9.80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41.00</w:t>
            </w:r>
          </w:p>
        </w:tc>
        <w:tc>
          <w:tcPr>
            <w:tcW w:w="2551" w:type="dxa"/>
            <w:vAlign w:val="center"/>
          </w:tcPr>
          <w:p>
            <w:pPr>
              <w:pStyle w:val="9"/>
            </w:pPr>
            <w:r>
              <w:t>41.00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169.00</w:t>
            </w:r>
          </w:p>
        </w:tc>
        <w:tc>
          <w:tcPr>
            <w:tcW w:w="2551" w:type="dxa"/>
            <w:vAlign w:val="center"/>
          </w:tcPr>
          <w:p>
            <w:pPr>
              <w:pStyle w:val="9"/>
            </w:pPr>
            <w:r>
              <w:t>169.00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61.28</w:t>
            </w:r>
          </w:p>
        </w:tc>
        <w:tc>
          <w:tcPr>
            <w:tcW w:w="2551" w:type="dxa"/>
            <w:vAlign w:val="center"/>
          </w:tcPr>
          <w:p>
            <w:pPr>
              <w:pStyle w:val="9"/>
            </w:pPr>
            <w:r>
              <w:t>61.28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27.70</w:t>
            </w:r>
          </w:p>
        </w:tc>
        <w:tc>
          <w:tcPr>
            <w:tcW w:w="2551" w:type="dxa"/>
            <w:vAlign w:val="center"/>
          </w:tcPr>
          <w:p>
            <w:pPr>
              <w:pStyle w:val="9"/>
            </w:pPr>
            <w:r>
              <w:t>27.70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9"/>
            </w:pPr>
            <w:r>
              <w:t>34.88</w:t>
            </w:r>
          </w:p>
        </w:tc>
        <w:tc>
          <w:tcPr>
            <w:tcW w:w="2551" w:type="dxa"/>
            <w:vAlign w:val="center"/>
          </w:tcPr>
          <w:p>
            <w:pPr>
              <w:pStyle w:val="9"/>
            </w:pPr>
            <w:r>
              <w:t>34.88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5.36</w:t>
            </w:r>
          </w:p>
        </w:tc>
        <w:tc>
          <w:tcPr>
            <w:tcW w:w="2551" w:type="dxa"/>
            <w:vAlign w:val="center"/>
          </w:tcPr>
          <w:p>
            <w:pPr>
              <w:pStyle w:val="9"/>
            </w:pPr>
            <w:r>
              <w:t>5.36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45.96</w:t>
            </w:r>
          </w:p>
        </w:tc>
        <w:tc>
          <w:tcPr>
            <w:tcW w:w="2551" w:type="dxa"/>
            <w:vAlign w:val="center"/>
          </w:tcPr>
          <w:p>
            <w:pPr>
              <w:pStyle w:val="9"/>
            </w:pPr>
            <w:r>
              <w:t>45.96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pPr>
            <w:r>
              <w:t>52.00</w:t>
            </w:r>
          </w:p>
        </w:tc>
        <w:tc>
          <w:tcPr>
            <w:tcW w:w="2551" w:type="dxa"/>
            <w:vAlign w:val="center"/>
          </w:tcPr>
          <w:p>
            <w:pPr>
              <w:pStyle w:val="9"/>
            </w:pPr>
            <w:r>
              <w:t>52.00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29.04</w:t>
            </w:r>
          </w:p>
        </w:tc>
        <w:tc>
          <w:tcPr>
            <w:tcW w:w="2551" w:type="dxa"/>
            <w:vAlign w:val="center"/>
          </w:tcPr>
          <w:p>
            <w:pPr>
              <w:pStyle w:val="9"/>
            </w:pPr>
          </w:p>
        </w:tc>
        <w:tc>
          <w:tcPr>
            <w:tcW w:w="2551" w:type="dxa"/>
            <w:vAlign w:val="center"/>
          </w:tcPr>
          <w:p>
            <w:pPr>
              <w:pStyle w:val="9"/>
            </w:pPr>
            <w:r>
              <w:t>29.04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16.50</w:t>
            </w:r>
          </w:p>
        </w:tc>
        <w:tc>
          <w:tcPr>
            <w:tcW w:w="2551" w:type="dxa"/>
            <w:vAlign w:val="center"/>
          </w:tcPr>
          <w:p>
            <w:pPr>
              <w:pStyle w:val="9"/>
            </w:pPr>
          </w:p>
        </w:tc>
        <w:tc>
          <w:tcPr>
            <w:tcW w:w="2551" w:type="dxa"/>
            <w:vAlign w:val="center"/>
          </w:tcPr>
          <w:p>
            <w:pPr>
              <w:pStyle w:val="9"/>
            </w:pPr>
            <w:r>
              <w:t>16.50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2.10</w:t>
            </w:r>
          </w:p>
        </w:tc>
        <w:tc>
          <w:tcPr>
            <w:tcW w:w="2551" w:type="dxa"/>
            <w:vAlign w:val="center"/>
          </w:tcPr>
          <w:p>
            <w:pPr>
              <w:pStyle w:val="9"/>
            </w:pPr>
          </w:p>
        </w:tc>
        <w:tc>
          <w:tcPr>
            <w:tcW w:w="2551" w:type="dxa"/>
            <w:vAlign w:val="center"/>
          </w:tcPr>
          <w:p>
            <w:pPr>
              <w:pStyle w:val="9"/>
            </w:pPr>
            <w: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10.44</w:t>
            </w:r>
          </w:p>
        </w:tc>
        <w:tc>
          <w:tcPr>
            <w:tcW w:w="2551" w:type="dxa"/>
            <w:vAlign w:val="center"/>
          </w:tcPr>
          <w:p>
            <w:pPr>
              <w:pStyle w:val="9"/>
            </w:pPr>
          </w:p>
        </w:tc>
        <w:tc>
          <w:tcPr>
            <w:tcW w:w="2551" w:type="dxa"/>
            <w:vAlign w:val="center"/>
          </w:tcPr>
          <w:p>
            <w:pPr>
              <w:pStyle w:val="9"/>
            </w:pPr>
            <w:r>
              <w:t>10.44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20.85</w:t>
            </w:r>
          </w:p>
        </w:tc>
        <w:tc>
          <w:tcPr>
            <w:tcW w:w="2551" w:type="dxa"/>
            <w:vAlign w:val="center"/>
          </w:tcPr>
          <w:p>
            <w:pPr>
              <w:pStyle w:val="9"/>
            </w:pPr>
            <w:r>
              <w:t>20.85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19.00</w:t>
            </w:r>
          </w:p>
        </w:tc>
        <w:tc>
          <w:tcPr>
            <w:tcW w:w="2551" w:type="dxa"/>
            <w:vAlign w:val="center"/>
          </w:tcPr>
          <w:p>
            <w:pPr>
              <w:pStyle w:val="9"/>
            </w:pPr>
            <w:r>
              <w:t>19.00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9"/>
            </w:pPr>
            <w:r>
              <w:t>1.85</w:t>
            </w:r>
          </w:p>
        </w:tc>
        <w:tc>
          <w:tcPr>
            <w:tcW w:w="2551" w:type="dxa"/>
            <w:vAlign w:val="center"/>
          </w:tcPr>
          <w:p>
            <w:pPr>
              <w:pStyle w:val="9"/>
            </w:pPr>
            <w:r>
              <w:t>1.85</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358乐亭县李大钊纪念馆</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358乐亭县李大钊纪念馆</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358乐亭县李大钊纪念馆</w:t>
            </w:r>
          </w:p>
        </w:tc>
        <w:tc>
          <w:tcPr>
            <w:tcW w:w="2381" w:type="dxa"/>
            <w:tcBorders>
              <w:top w:val="single" w:color="FFFFFF" w:sz="6" w:space="0"/>
              <w:left w:val="single" w:color="FFFFFF" w:sz="6" w:space="0"/>
              <w:right w:val="single" w:color="FFFFFF" w:sz="6" w:space="0"/>
            </w:tcBorders>
            <w:vAlign w:val="center"/>
          </w:tcPr>
          <w:p>
            <w:pPr>
              <w:pStyle w:val="6"/>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rFonts w:hint="eastAsia" w:eastAsia="方正书宋_GBK"/>
                <w:lang w:val="en-US" w:eastAsia="zh-CN"/>
              </w:rPr>
            </w:pPr>
            <w:r>
              <w:rPr>
                <w:rFonts w:hint="eastAsia"/>
                <w:lang w:val="en-US" w:eastAsia="zh-CN"/>
              </w:rPr>
              <w:t>1</w:t>
            </w:r>
          </w:p>
        </w:tc>
        <w:tc>
          <w:tcPr>
            <w:tcW w:w="3798" w:type="dxa"/>
            <w:vAlign w:val="center"/>
          </w:tcPr>
          <w:p>
            <w:pPr>
              <w:pStyle w:val="10"/>
              <w:jc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合计</w:t>
            </w:r>
          </w:p>
        </w:tc>
        <w:tc>
          <w:tcPr>
            <w:tcW w:w="2381" w:type="dxa"/>
            <w:vAlign w:val="center"/>
          </w:tcPr>
          <w:p>
            <w:pPr>
              <w:pStyle w:val="9"/>
              <w:rPr>
                <w:rFonts w:hint="default"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12.42</w:t>
            </w:r>
          </w:p>
        </w:tc>
        <w:tc>
          <w:tcPr>
            <w:tcW w:w="2381" w:type="dxa"/>
            <w:vAlign w:val="center"/>
          </w:tcPr>
          <w:p>
            <w:pPr>
              <w:pStyle w:val="9"/>
              <w:rPr>
                <w:rFonts w:hint="default"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12.42</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rFonts w:hint="eastAsia" w:eastAsia="方正书宋_GBK"/>
                <w:lang w:val="en-US" w:eastAsia="zh-CN"/>
              </w:rPr>
            </w:pPr>
            <w:r>
              <w:rPr>
                <w:rFonts w:hint="eastAsia"/>
                <w:lang w:val="en-US" w:eastAsia="zh-CN"/>
              </w:rPr>
              <w:t>2</w:t>
            </w:r>
          </w:p>
        </w:tc>
        <w:tc>
          <w:tcPr>
            <w:tcW w:w="3798" w:type="dxa"/>
            <w:vAlign w:val="center"/>
          </w:tcPr>
          <w:p>
            <w:pPr>
              <w:pStyle w:val="10"/>
              <w:jc w:val="left"/>
              <w:rPr>
                <w:rFonts w:hint="default" w:eastAsia="方正书宋_GBK"/>
                <w:lang w:val="en-US" w:eastAsia="zh-CN"/>
              </w:rPr>
            </w:pPr>
            <w:r>
              <w:rPr>
                <w:rFonts w:hint="eastAsia"/>
                <w:lang w:val="en-US" w:eastAsia="zh-CN"/>
              </w:rPr>
              <w:t>公务接待费</w:t>
            </w:r>
          </w:p>
        </w:tc>
        <w:tc>
          <w:tcPr>
            <w:tcW w:w="2381" w:type="dxa"/>
            <w:vAlign w:val="center"/>
          </w:tcPr>
          <w:p>
            <w:pPr>
              <w:pStyle w:val="9"/>
              <w:rPr>
                <w:rFonts w:hint="default" w:eastAsia="方正书宋_GBK"/>
                <w:lang w:val="en-US" w:eastAsia="zh-CN"/>
              </w:rPr>
            </w:pPr>
            <w:r>
              <w:rPr>
                <w:rFonts w:hint="eastAsia"/>
                <w:lang w:val="en-US" w:eastAsia="zh-CN"/>
              </w:rPr>
              <w:t>1.98</w:t>
            </w:r>
          </w:p>
        </w:tc>
        <w:tc>
          <w:tcPr>
            <w:tcW w:w="2381" w:type="dxa"/>
            <w:vAlign w:val="center"/>
          </w:tcPr>
          <w:p>
            <w:pPr>
              <w:pStyle w:val="9"/>
              <w:rPr>
                <w:rFonts w:hint="default" w:eastAsia="方正书宋_GBK"/>
                <w:lang w:val="en-US" w:eastAsia="zh-CN"/>
              </w:rPr>
            </w:pPr>
            <w:r>
              <w:rPr>
                <w:rFonts w:hint="eastAsia"/>
                <w:lang w:val="en-US" w:eastAsia="zh-CN"/>
              </w:rPr>
              <w:t>1.98</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rFonts w:hint="eastAsia" w:eastAsia="方正书宋_GBK"/>
                <w:lang w:val="en-US" w:eastAsia="zh-CN"/>
              </w:rPr>
            </w:pPr>
            <w:r>
              <w:rPr>
                <w:rFonts w:hint="eastAsia"/>
                <w:lang w:val="en-US" w:eastAsia="zh-CN"/>
              </w:rPr>
              <w:t>3</w:t>
            </w:r>
          </w:p>
        </w:tc>
        <w:tc>
          <w:tcPr>
            <w:tcW w:w="3798" w:type="dxa"/>
            <w:vAlign w:val="center"/>
          </w:tcPr>
          <w:p>
            <w:pPr>
              <w:pStyle w:val="10"/>
              <w:jc w:val="left"/>
              <w:rPr>
                <w:rFonts w:hint="default" w:eastAsia="方正书宋_GBK"/>
                <w:lang w:val="en-US" w:eastAsia="zh-CN"/>
              </w:rPr>
            </w:pPr>
            <w:r>
              <w:rPr>
                <w:rFonts w:hint="eastAsia"/>
                <w:lang w:val="en-US" w:eastAsia="zh-CN"/>
              </w:rPr>
              <w:t>公务用车运行维护费</w:t>
            </w:r>
          </w:p>
        </w:tc>
        <w:tc>
          <w:tcPr>
            <w:tcW w:w="2381" w:type="dxa"/>
            <w:vAlign w:val="center"/>
          </w:tcPr>
          <w:p>
            <w:pPr>
              <w:pStyle w:val="9"/>
              <w:rPr>
                <w:rFonts w:hint="default" w:eastAsia="方正书宋_GBK"/>
                <w:lang w:val="en-US" w:eastAsia="zh-CN"/>
              </w:rPr>
            </w:pPr>
            <w:r>
              <w:rPr>
                <w:rFonts w:hint="eastAsia"/>
                <w:lang w:val="en-US" w:eastAsia="zh-CN"/>
              </w:rPr>
              <w:t>10.44</w:t>
            </w:r>
          </w:p>
        </w:tc>
        <w:tc>
          <w:tcPr>
            <w:tcW w:w="2381" w:type="dxa"/>
            <w:vAlign w:val="center"/>
          </w:tcPr>
          <w:p>
            <w:pPr>
              <w:pStyle w:val="9"/>
              <w:rPr>
                <w:rFonts w:hint="default" w:eastAsia="方正书宋_GBK"/>
                <w:lang w:val="en-US" w:eastAsia="zh-CN"/>
              </w:rPr>
            </w:pPr>
            <w:r>
              <w:rPr>
                <w:rFonts w:hint="eastAsia"/>
                <w:lang w:val="en-US" w:eastAsia="zh-CN"/>
              </w:rPr>
              <w:t>10.44</w:t>
            </w:r>
          </w:p>
        </w:tc>
        <w:tc>
          <w:tcPr>
            <w:tcW w:w="2381" w:type="dxa"/>
            <w:vAlign w:val="center"/>
          </w:tcPr>
          <w:p>
            <w:pPr>
              <w:pStyle w:val="9"/>
            </w:pPr>
          </w:p>
        </w:tc>
        <w:tc>
          <w:tcPr>
            <w:tcW w:w="2381" w:type="dxa"/>
            <w:vAlign w:val="center"/>
          </w:tcPr>
          <w:p>
            <w:pPr>
              <w:pStyle w:val="9"/>
            </w:pPr>
          </w:p>
        </w:tc>
      </w:tr>
    </w:tbl>
    <w:p>
      <w:pPr>
        <w:ind w:firstLine="420"/>
      </w:pP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乐亭县</w:t>
      </w:r>
      <w:bookmarkStart w:id="18" w:name="_GoBack"/>
      <w:bookmarkEnd w:id="18"/>
      <w:r>
        <w:rPr>
          <w:rFonts w:ascii="方正书宋_GBK" w:hAnsi="方正书宋_GBK" w:eastAsia="方正书宋_GBK" w:cs="方正书宋_GBK"/>
          <w:color w:val="FFFFFF"/>
          <w:sz w:val="21"/>
        </w:rPr>
        <w:t>李大钊纪念馆2023年部门预算信息公开情况说明</w:t>
      </w:r>
    </w:p>
    <w:p>
      <w:pPr>
        <w:jc w:val="center"/>
      </w:pPr>
      <w:r>
        <w:rPr>
          <w:rFonts w:ascii="方正小标宋_GBK" w:hAnsi="方正小标宋_GBK" w:eastAsia="方正小标宋_GBK" w:cs="方正小标宋_GBK"/>
          <w:color w:val="000000"/>
          <w:sz w:val="44"/>
        </w:rPr>
        <w:t>乐亭县李大钊纪念馆2023年部门预算信息公开情况说明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r>
        <w:rPr>
          <w:rFonts w:eastAsia="方正仿宋_GBK"/>
          <w:color w:val="000000"/>
          <w:sz w:val="28"/>
        </w:rPr>
        <w:t>预算法》、《地方预决算公开操作规程》和《关于进一步推进预算公开工作的实施意见》规定，现将乐亭县李大钊纪念馆2023年部门预算公开如下：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5"/>
      </w:pPr>
      <w:r>
        <w:t>负责爱国主义宣传教育；负责接待中外来宾和游客参观；负责李大钊纪念馆日常管理及场馆</w:t>
      </w:r>
      <w:r>
        <w:rPr>
          <w:rFonts w:hint="eastAsia" w:eastAsiaTheme="minorEastAsia"/>
          <w:lang w:eastAsia="zh-CN"/>
        </w:rPr>
        <w:t>设</w:t>
      </w:r>
      <w:r>
        <w:t>施维护、馆区绿</w:t>
      </w:r>
      <w:r>
        <w:rPr>
          <w:rFonts w:hint="eastAsia" w:eastAsiaTheme="minorEastAsia"/>
          <w:lang w:eastAsia="zh-CN"/>
        </w:rPr>
        <w:t>化</w:t>
      </w:r>
      <w:r>
        <w:t>环境和保护管理工作；负责搜集整理文物档案、相关文史研究、陈列展览品保管。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乐亭县李大钊纪念馆</w:t>
            </w:r>
          </w:p>
        </w:tc>
        <w:tc>
          <w:tcPr>
            <w:tcW w:w="1843" w:type="dxa"/>
            <w:vAlign w:val="center"/>
          </w:tcPr>
          <w:p>
            <w:pPr>
              <w:pStyle w:val="11"/>
            </w:pPr>
            <w:r>
              <w:t>事业</w:t>
            </w:r>
          </w:p>
        </w:tc>
        <w:tc>
          <w:tcPr>
            <w:tcW w:w="2126" w:type="dxa"/>
            <w:vAlign w:val="center"/>
          </w:tcPr>
          <w:p>
            <w:pPr>
              <w:pStyle w:val="11"/>
            </w:pPr>
            <w:r>
              <w:t>副处（县）级</w:t>
            </w:r>
          </w:p>
        </w:tc>
        <w:tc>
          <w:tcPr>
            <w:tcW w:w="3827" w:type="dxa"/>
            <w:vAlign w:val="center"/>
          </w:tcPr>
          <w:p>
            <w:pPr>
              <w:pStyle w:val="11"/>
              <w:rPr>
                <w:rFonts w:hint="eastAsia" w:eastAsiaTheme="minorEastAsia"/>
                <w:lang w:eastAsia="zh-CN"/>
              </w:rPr>
            </w:pPr>
            <w:r>
              <w:rPr>
                <w:rFonts w:hint="eastAsia" w:eastAsiaTheme="minorEastAsia"/>
                <w:lang w:eastAsia="zh-CN"/>
              </w:rPr>
              <w:t>全额拨款事业单位</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按照预算管理有关规定，目前我省部门预算的编制实行综合预算管理，即全部收入和支出都反映在预算中。乐亭县李大钊纪念馆机关及所属事业单位的收支包含在部门预算中。</w:t>
      </w:r>
    </w:p>
    <w:p>
      <w:pPr>
        <w:pStyle w:val="16"/>
      </w:pPr>
      <w:r>
        <w:t>部门预算安排的总体情况</w:t>
      </w:r>
    </w:p>
    <w:p>
      <w:pPr>
        <w:pStyle w:val="16"/>
      </w:pPr>
      <w:r>
        <w:t>1、收入说明：本年度预算收入1423.57万元，其中：一般公共预算财政拨款收入1423.57万元。</w:t>
      </w:r>
    </w:p>
    <w:p>
      <w:pPr>
        <w:pStyle w:val="16"/>
      </w:pPr>
      <w:r>
        <w:t>2、支出说明：本年度预算支出1423.57元，基本支出中人员经费665.83万元，日常公用29.04万元。项目支出728.70万元。</w:t>
      </w:r>
    </w:p>
    <w:p>
      <w:pPr>
        <w:pStyle w:val="18"/>
      </w:pPr>
      <w:r>
        <w:t>3、比上年增减情况：本年预算支出增加485.70万元,其中一是项目支出增加435.70万元,主要是增加了李大钊故居维修保护、李大钊纪念馆馆藏文物预防性保护、李大钊家风展项目资金；二是人员经费增加144.25万元，主要是工资、社保缴费调整；日常公用经费减</w:t>
      </w:r>
      <w:r>
        <w:rPr>
          <w:rFonts w:hint="eastAsia"/>
          <w:lang w:val="en-US" w:eastAsia="zh-CN"/>
        </w:rPr>
        <w:t>少</w:t>
      </w:r>
      <w:r>
        <w:t>了94.25万元，主要是人员工资基数调整厉行节约，减少经费支出；其中公务用车运行维护费减少0.45万元，主要是厉行节约，减少经费支出。公务接待费较上年预算减少2万元，原因是厉行节约，减少公用经费支出。</w:t>
      </w:r>
    </w:p>
    <w:p>
      <w:pPr>
        <w:pStyle w:val="18"/>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7"/>
      </w:pPr>
      <w:r>
        <w:t>机关运行经费安排情况</w:t>
      </w:r>
    </w:p>
    <w:p>
      <w:pPr>
        <w:pStyle w:val="17"/>
      </w:pPr>
      <w:r>
        <w:t>2023年我单位机关运行经费预算为29.04万元。主要指日常公用经费，包括办公费、邮电费、办公用房水电费、专用材料费、公务用车运行维护费以及其他费用等。</w:t>
      </w:r>
    </w:p>
    <w:p>
      <w:pPr>
        <w:spacing w:before="10" w:after="10" w:line="360" w:lineRule="auto"/>
        <w:ind w:firstLine="640"/>
        <w:outlineLvl w:val="2"/>
        <w:rPr>
          <w:rFonts w:ascii="黑体" w:hAnsi="黑体" w:eastAsia="黑体" w:cs="黑体"/>
          <w:color w:val="000000"/>
          <w:sz w:val="32"/>
        </w:rPr>
      </w:pPr>
      <w:bookmarkStart w:id="12" w:name="_Toc_3_3_0000000013"/>
    </w:p>
    <w:p>
      <w:pPr>
        <w:spacing w:before="10" w:after="10" w:line="360" w:lineRule="auto"/>
        <w:ind w:firstLine="640"/>
        <w:outlineLvl w:val="2"/>
      </w:pPr>
      <w:r>
        <w:rPr>
          <w:rFonts w:ascii="黑体" w:hAnsi="黑体" w:eastAsia="黑体" w:cs="黑体"/>
          <w:color w:val="000000"/>
          <w:sz w:val="32"/>
        </w:rPr>
        <w:t>四、财政拨款“三公”经费预算情况及增减变化原因</w:t>
      </w:r>
      <w:bookmarkEnd w:id="12"/>
    </w:p>
    <w:p>
      <w:pPr>
        <w:pStyle w:val="18"/>
      </w:pPr>
      <w:r>
        <w:t>财政拨款“三公”经费预算情况及增减变化原因</w:t>
      </w:r>
    </w:p>
    <w:p>
      <w:pPr>
        <w:pStyle w:val="18"/>
      </w:pPr>
      <w:r>
        <w:t>2022年我单位“三公”经费预算安排12.42万元，较上年预算减少2.45万元。具体安排情况为：</w:t>
      </w:r>
    </w:p>
    <w:p>
      <w:pPr>
        <w:pStyle w:val="18"/>
      </w:pPr>
      <w:r>
        <w:t xml:space="preserve">  （一）公务用车购置及运行费。共计安排10.44万元，较上年预算减少0.45万元。原因是厉行节约，减少公用经费支出。公务用车购置费安排0万元。公车运行维护经费安排10.89万元。</w:t>
      </w:r>
    </w:p>
    <w:p>
      <w:pPr>
        <w:pStyle w:val="18"/>
      </w:pPr>
      <w:r>
        <w:rPr>
          <w:rFonts w:hint="eastAsia"/>
          <w:lang w:eastAsia="zh-CN"/>
        </w:rPr>
        <w:t>（</w:t>
      </w:r>
      <w:r>
        <w:rPr>
          <w:rFonts w:hint="eastAsia"/>
          <w:lang w:val="en-US" w:eastAsia="zh-CN"/>
        </w:rPr>
        <w:t>二</w:t>
      </w:r>
      <w:r>
        <w:rPr>
          <w:rFonts w:hint="eastAsia"/>
          <w:lang w:eastAsia="zh-CN"/>
        </w:rPr>
        <w:t>）</w:t>
      </w:r>
      <w:r>
        <w:t>公务接待费。安排1.98万元，较上年预算减少2万元，原因是厉行节约，减少公用经费支出。</w:t>
      </w:r>
    </w:p>
    <w:p>
      <w:pPr>
        <w:pStyle w:val="18"/>
      </w:pPr>
      <w:r>
        <w:rPr>
          <w:rFonts w:hint="eastAsia"/>
          <w:lang w:eastAsia="zh-CN"/>
        </w:rPr>
        <w:t>（</w:t>
      </w:r>
      <w:r>
        <w:rPr>
          <w:rFonts w:hint="eastAsia"/>
          <w:lang w:val="en-US" w:eastAsia="zh-CN"/>
        </w:rPr>
        <w:t>三</w:t>
      </w:r>
      <w:r>
        <w:rPr>
          <w:rFonts w:hint="eastAsia"/>
          <w:lang w:eastAsia="zh-CN"/>
        </w:rPr>
        <w:t>）</w:t>
      </w:r>
      <w:r>
        <w:t>因公出国（境）费。安排0万元。</w:t>
      </w:r>
    </w:p>
    <w:p>
      <w:pPr>
        <w:pStyle w:val="18"/>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19"/>
      </w:pPr>
      <w:r>
        <w:t>李大钊纪念馆充分发挥社会职能作用，结合实际认真落实纪念馆工作的方针政策，全面提升纪念馆综合管理水平，进一步发挥纪念馆作为公益性文化机构的社会价值，逐步加强中华民族优秀文化的宣传推广，开展爱国主义教育及未成年人思想道德建设活动。通过文物征集，增加纪念馆馆藏，丰富展览内容，提升展览质量。</w:t>
      </w:r>
    </w:p>
    <w:p>
      <w:pPr>
        <w:spacing w:line="500" w:lineRule="exact"/>
        <w:ind w:firstLine="560"/>
      </w:pPr>
      <w:r>
        <w:rPr>
          <w:rFonts w:eastAsia="方正仿宋_GBK"/>
          <w:color w:val="000000"/>
          <w:sz w:val="28"/>
        </w:rPr>
        <w:t>（二）分项绩效目标</w:t>
      </w:r>
    </w:p>
    <w:p>
      <w:pPr>
        <w:pStyle w:val="20"/>
      </w:pPr>
      <w:r>
        <w:t>（一）中央免费开放和省级免费开放资金  完善陈列布展4个；举办临时展览2个；开展展览下基层5次以上；积极开展馆际交流，开展未成年人思想道德建设活动，全年开放300天以上；搞好讲解接待服务，年接待观众136万人次。</w:t>
      </w:r>
    </w:p>
    <w:p>
      <w:pPr>
        <w:pStyle w:val="20"/>
      </w:pPr>
      <w:r>
        <w:t>绩效目标：</w:t>
      </w:r>
    </w:p>
    <w:p>
      <w:pPr>
        <w:pStyle w:val="20"/>
      </w:pPr>
      <w:r>
        <w:t>目标1: 完成陈列布展</w:t>
      </w:r>
    </w:p>
    <w:p>
      <w:pPr>
        <w:pStyle w:val="20"/>
      </w:pPr>
      <w:r>
        <w:t>目标2: 举办临时展览</w:t>
      </w:r>
    </w:p>
    <w:p>
      <w:pPr>
        <w:pStyle w:val="20"/>
      </w:pPr>
      <w:r>
        <w:t>目标3: 开展展览下基层</w:t>
      </w:r>
    </w:p>
    <w:p>
      <w:pPr>
        <w:pStyle w:val="20"/>
      </w:pPr>
      <w:r>
        <w:t>目标4: 开展馆际交流</w:t>
      </w:r>
    </w:p>
    <w:p>
      <w:pPr>
        <w:pStyle w:val="20"/>
      </w:pPr>
      <w:r>
        <w:t>目标5: 开展未成年人思想道德建设活动</w:t>
      </w:r>
    </w:p>
    <w:p>
      <w:pPr>
        <w:pStyle w:val="20"/>
      </w:pPr>
      <w:r>
        <w:t>目标6: 搞好讲解接待服务</w:t>
      </w:r>
    </w:p>
    <w:p>
      <w:pPr>
        <w:pStyle w:val="20"/>
      </w:pPr>
    </w:p>
    <w:p>
      <w:pPr>
        <w:pStyle w:val="20"/>
      </w:pPr>
      <w:r>
        <w:t>（二）李大钊纪念馆馆藏文物预防性保护</w:t>
      </w:r>
    </w:p>
    <w:p>
      <w:pPr>
        <w:pStyle w:val="20"/>
      </w:pPr>
      <w:r>
        <w:t>全面提升馆藏文物预防性保护</w:t>
      </w:r>
    </w:p>
    <w:p>
      <w:pPr>
        <w:pStyle w:val="20"/>
      </w:pPr>
      <w:r>
        <w:t>绩效目标：</w:t>
      </w:r>
    </w:p>
    <w:p>
      <w:pPr>
        <w:pStyle w:val="20"/>
      </w:pPr>
      <w:r>
        <w:t>目标1: 展厅展柜内配置温湿度检测仪</w:t>
      </w:r>
    </w:p>
    <w:p>
      <w:pPr>
        <w:pStyle w:val="20"/>
      </w:pPr>
      <w:r>
        <w:t>目标2: 制作无酸纸囊匣</w:t>
      </w:r>
    </w:p>
    <w:p>
      <w:pPr>
        <w:pStyle w:val="20"/>
      </w:pPr>
      <w:r>
        <w:t>目标3: 更换恒温恒湿储藏柜</w:t>
      </w:r>
    </w:p>
    <w:p>
      <w:pPr>
        <w:pStyle w:val="20"/>
      </w:pPr>
      <w:r>
        <w:t>（三）李大钊故居维修保护</w:t>
      </w:r>
    </w:p>
    <w:p>
      <w:pPr>
        <w:pStyle w:val="20"/>
      </w:pPr>
      <w:r>
        <w:t>本次修缮范围为李大钊故居文物建筑本体，包括正门、猪圈、碾棚、塾房、东西厢房、正房、粮仓、杂物房、院落地面和院墙等。</w:t>
      </w:r>
    </w:p>
    <w:p>
      <w:pPr>
        <w:pStyle w:val="20"/>
      </w:pPr>
      <w:r>
        <w:t>绩效目标：</w:t>
      </w:r>
    </w:p>
    <w:p>
      <w:pPr>
        <w:pStyle w:val="20"/>
      </w:pPr>
      <w:r>
        <w:t>目标1: 对墙体进行现状整修及防潮处理</w:t>
      </w:r>
    </w:p>
    <w:p>
      <w:pPr>
        <w:pStyle w:val="20"/>
      </w:pPr>
      <w:r>
        <w:t>目标2: 对房顶挑顶修缮并进行原貌恢复</w:t>
      </w:r>
    </w:p>
    <w:p>
      <w:pPr>
        <w:pStyle w:val="20"/>
      </w:pPr>
      <w:r>
        <w:t>目标3: 对木构件进行防虫、防火、防腐处理；</w:t>
      </w:r>
    </w:p>
    <w:p>
      <w:pPr>
        <w:pStyle w:val="20"/>
      </w:pPr>
      <w:r>
        <w:t>目标4: 门窗装修以拆、修、按为主，对局部槽朽构件进行更换</w:t>
      </w:r>
    </w:p>
    <w:p>
      <w:pPr>
        <w:pStyle w:val="20"/>
      </w:pPr>
      <w:r>
        <w:t>目标5: 按现有油饰颜色重新涂刷；</w:t>
      </w:r>
    </w:p>
    <w:p>
      <w:pPr>
        <w:pStyle w:val="20"/>
      </w:pPr>
      <w:r>
        <w:t>目标6: 对院落地面进行整治、夯填，主要解决排水问题</w:t>
      </w:r>
    </w:p>
    <w:p>
      <w:pPr>
        <w:pStyle w:val="20"/>
      </w:pPr>
      <w:r>
        <w:t>（四）李大钊家风展</w:t>
      </w:r>
    </w:p>
    <w:p>
      <w:pPr>
        <w:pStyle w:val="20"/>
      </w:pPr>
      <w:r>
        <w:t>绩效目标：</w:t>
      </w:r>
    </w:p>
    <w:p>
      <w:pPr>
        <w:pStyle w:val="20"/>
      </w:pPr>
      <w:r>
        <w:t>目标1: 展区基础装修、电气安装</w:t>
      </w:r>
    </w:p>
    <w:p>
      <w:pPr>
        <w:pStyle w:val="20"/>
      </w:pPr>
      <w:r>
        <w:t>目标2: 展览版式设计、展览品的复制</w:t>
      </w:r>
    </w:p>
    <w:p>
      <w:pPr>
        <w:pStyle w:val="20"/>
      </w:pPr>
      <w:r>
        <w:t>目标3: 陈展制作、艺术品、多媒体部分</w:t>
      </w:r>
    </w:p>
    <w:p>
      <w:pPr>
        <w:pStyle w:val="20"/>
      </w:pPr>
      <w:r>
        <w:t>目标4： 空调、消防、安防等设施设备系统的完善和改造</w:t>
      </w:r>
    </w:p>
    <w:p>
      <w:pPr>
        <w:pStyle w:val="20"/>
      </w:pPr>
      <w:r>
        <w:t>（五）运行经费</w:t>
      </w:r>
    </w:p>
    <w:p>
      <w:pPr>
        <w:pStyle w:val="20"/>
      </w:pPr>
      <w:r>
        <w:t>绩效目标;</w:t>
      </w:r>
    </w:p>
    <w:p>
      <w:pPr>
        <w:pStyle w:val="20"/>
      </w:pPr>
      <w:r>
        <w:t>目标1： 保证李大钊纪念馆正常运转</w:t>
      </w:r>
    </w:p>
    <w:p>
      <w:pPr>
        <w:pStyle w:val="20"/>
      </w:pPr>
      <w:r>
        <w:t>(六) 李大钊纪念馆平台及路面维修工程</w:t>
      </w:r>
    </w:p>
    <w:p>
      <w:pPr>
        <w:pStyle w:val="20"/>
      </w:pPr>
      <w:r>
        <w:t>绩效目标：</w:t>
      </w:r>
    </w:p>
    <w:p>
      <w:pPr>
        <w:pStyle w:val="20"/>
      </w:pPr>
      <w:r>
        <w:t>目标1： 功绩柱平台和导向路平台</w:t>
      </w:r>
    </w:p>
    <w:p>
      <w:pPr>
        <w:pStyle w:val="20"/>
      </w:pPr>
      <w:r>
        <w:t>目标2：38级台阶前和两侧平台、阶梯平台、浮雕背后平台、东南角和西南角墙基、38级台阶正面钢挂、两侧小台阶等</w:t>
      </w:r>
    </w:p>
    <w:p>
      <w:pPr>
        <w:spacing w:line="500" w:lineRule="exact"/>
        <w:ind w:firstLine="560"/>
      </w:pPr>
      <w:r>
        <w:rPr>
          <w:rFonts w:eastAsia="方正仿宋_GBK"/>
          <w:color w:val="000000"/>
          <w:sz w:val="28"/>
        </w:rPr>
        <w:t>（三）工作保障措施</w:t>
      </w:r>
    </w:p>
    <w:p>
      <w:pPr>
        <w:pStyle w:val="21"/>
      </w:pPr>
      <w:r>
        <w:t>（一）完善制度建设。严格按照项目资金用途落实资金拨付完整的审批程序和手续。对项目进行跟踪，确保专项资金正常使用，发挥其效益。</w:t>
      </w:r>
    </w:p>
    <w:p>
      <w:pPr>
        <w:pStyle w:val="21"/>
      </w:pPr>
      <w:r>
        <w:t>（二）加强支出管理。加快履行政府采购手续、尽快启动项目、优化支出结构、编细编实预算，及时支付资金，按规定及时下达资金，确保支出进度达标。</w:t>
      </w:r>
    </w:p>
    <w:p>
      <w:pPr>
        <w:pStyle w:val="21"/>
      </w:pPr>
      <w:r>
        <w:t>（三）加强绩效运行监控。按要求开展绩效运行监控，发现问题及时采取措施，确保绩效目标如期保质实现。</w:t>
      </w:r>
    </w:p>
    <w:p>
      <w:pPr>
        <w:pStyle w:val="21"/>
      </w:pPr>
      <w:r>
        <w:t>（四）做好绩效自评。按要求开展上年度部门预算绩效自评和重点评价工作，对评价中发现的问题及时整改，调整优化支出结构，提高财政资金使用效益。</w:t>
      </w:r>
    </w:p>
    <w:p>
      <w:pPr>
        <w:pStyle w:val="21"/>
      </w:pPr>
      <w:r>
        <w:t>（五）规范财务资产管理。完善财务管理制度，严格审批程序，加强固定资产登记、使用和报废处置管理，做到支出合理，物尽其用。</w:t>
      </w:r>
    </w:p>
    <w:p>
      <w:pPr>
        <w:pStyle w:val="21"/>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1"/>
        <w:rPr>
          <w:rFonts w:hint="eastAsia" w:eastAsiaTheme="minorEastAsia"/>
          <w:lang w:eastAsia="zh-CN"/>
        </w:rPr>
        <w:sectPr>
          <w:pgSz w:w="16840" w:h="11900" w:orient="landscape"/>
          <w:pgMar w:top="1361" w:right="1020" w:bottom="1361" w:left="1020" w:header="720" w:footer="720" w:gutter="0"/>
          <w:cols w:space="720" w:num="1"/>
        </w:sectPr>
      </w:pPr>
      <w:r>
        <w:t>（七）加强宣传培训调研。加强人员培训，提高本部门职工业务素质；加强调研，提出优化财政资金配置、提高资金使用效益的意见，加大宣传力度，强化预算绩效管理意识，促进预算绩效管理水平进一步提高。</w:t>
      </w:r>
    </w:p>
    <w:p>
      <w:pPr>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cs="方正楷体_GBK" w:eastAsiaTheme="minorEastAsia"/>
          <w:b/>
          <w:color w:val="000000"/>
          <w:sz w:val="32"/>
          <w:lang w:eastAsia="zh-CN"/>
        </w:rPr>
        <w:t>二</w:t>
      </w:r>
      <w:r>
        <w:rPr>
          <w:rFonts w:ascii="方正楷体_GBK" w:hAnsi="方正楷体_GBK" w:eastAsia="方正楷体_GBK" w:cs="方正楷体_GBK"/>
          <w:b/>
          <w:color w:val="000000"/>
          <w:sz w:val="32"/>
        </w:rPr>
        <w:t>部分  预算项目绩效目标</w:t>
      </w:r>
    </w:p>
    <w:p>
      <w:pPr>
        <w:ind w:firstLine="560"/>
      </w:pPr>
      <w:r>
        <w:rPr>
          <w:rFonts w:ascii="方正仿宋_GBK" w:hAnsi="方正仿宋_GBK" w:eastAsia="方正仿宋_GBK" w:cs="方正仿宋_GBK"/>
          <w:b/>
          <w:color w:val="000000"/>
          <w:sz w:val="28"/>
        </w:rPr>
        <w:t>1、李大钊纪念馆平台及路面维修工程绩效目标表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修缮改造任务完成率（%）</w:t>
            </w:r>
          </w:p>
        </w:tc>
        <w:tc>
          <w:tcPr>
            <w:tcW w:w="2835" w:type="dxa"/>
            <w:vAlign w:val="center"/>
          </w:tcPr>
          <w:p>
            <w:pPr>
              <w:pStyle w:val="10"/>
            </w:pPr>
            <w:r>
              <w:t>修缮改造任务完成率（%）</w:t>
            </w:r>
          </w:p>
        </w:tc>
        <w:tc>
          <w:tcPr>
            <w:tcW w:w="2551" w:type="dxa"/>
            <w:vAlign w:val="center"/>
          </w:tcPr>
          <w:p>
            <w:pPr>
              <w:pStyle w:val="10"/>
            </w:pPr>
            <w:r>
              <w:t>≥95百分比</w:t>
            </w:r>
          </w:p>
        </w:tc>
        <w:tc>
          <w:tcPr>
            <w:tcW w:w="2268" w:type="dxa"/>
            <w:vAlign w:val="center"/>
          </w:tcPr>
          <w:p>
            <w:pPr>
              <w:pStyle w:val="10"/>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验收合格率</w:t>
            </w:r>
          </w:p>
        </w:tc>
        <w:tc>
          <w:tcPr>
            <w:tcW w:w="2835" w:type="dxa"/>
            <w:vAlign w:val="center"/>
          </w:tcPr>
          <w:p>
            <w:pPr>
              <w:pStyle w:val="10"/>
            </w:pPr>
            <w:r>
              <w:t>验收合格率</w:t>
            </w:r>
          </w:p>
        </w:tc>
        <w:tc>
          <w:tcPr>
            <w:tcW w:w="2551" w:type="dxa"/>
            <w:vAlign w:val="center"/>
          </w:tcPr>
          <w:p>
            <w:pPr>
              <w:pStyle w:val="10"/>
            </w:pPr>
            <w:r>
              <w:t>≥95百分比</w:t>
            </w:r>
          </w:p>
        </w:tc>
        <w:tc>
          <w:tcPr>
            <w:tcW w:w="2268" w:type="dxa"/>
            <w:vAlign w:val="center"/>
          </w:tcPr>
          <w:p>
            <w:pPr>
              <w:pStyle w:val="10"/>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≥95百分比</w:t>
            </w:r>
          </w:p>
        </w:tc>
        <w:tc>
          <w:tcPr>
            <w:tcW w:w="2268" w:type="dxa"/>
            <w:vAlign w:val="center"/>
          </w:tcPr>
          <w:p>
            <w:pPr>
              <w:pStyle w:val="10"/>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≥95百分比</w:t>
            </w:r>
          </w:p>
        </w:tc>
        <w:tc>
          <w:tcPr>
            <w:tcW w:w="2268" w:type="dxa"/>
            <w:vAlign w:val="center"/>
          </w:tcPr>
          <w:p>
            <w:pPr>
              <w:pStyle w:val="10"/>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传承、弘扬中华民族优秀遗产文化</w:t>
            </w:r>
          </w:p>
        </w:tc>
        <w:tc>
          <w:tcPr>
            <w:tcW w:w="2835" w:type="dxa"/>
            <w:vAlign w:val="center"/>
          </w:tcPr>
          <w:p>
            <w:pPr>
              <w:pStyle w:val="10"/>
            </w:pPr>
            <w:r>
              <w:t>传承、弘扬中华民族优秀遗产文化</w:t>
            </w:r>
          </w:p>
        </w:tc>
        <w:tc>
          <w:tcPr>
            <w:tcW w:w="2551" w:type="dxa"/>
            <w:vAlign w:val="center"/>
          </w:tcPr>
          <w:p>
            <w:pPr>
              <w:pStyle w:val="10"/>
            </w:pPr>
            <w:r>
              <w:t>长期</w:t>
            </w:r>
          </w:p>
        </w:tc>
        <w:tc>
          <w:tcPr>
            <w:tcW w:w="2268" w:type="dxa"/>
            <w:vAlign w:val="center"/>
          </w:tcPr>
          <w:p>
            <w:pPr>
              <w:pStyle w:val="10"/>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社会公众或服务对象满意度</w:t>
            </w:r>
          </w:p>
        </w:tc>
        <w:tc>
          <w:tcPr>
            <w:tcW w:w="2835" w:type="dxa"/>
            <w:vAlign w:val="center"/>
          </w:tcPr>
          <w:p>
            <w:pPr>
              <w:pStyle w:val="10"/>
            </w:pPr>
            <w:r>
              <w:t>社会公众或服务对象满意度</w:t>
            </w:r>
          </w:p>
        </w:tc>
        <w:tc>
          <w:tcPr>
            <w:tcW w:w="2551" w:type="dxa"/>
            <w:vAlign w:val="center"/>
          </w:tcPr>
          <w:p>
            <w:pPr>
              <w:pStyle w:val="10"/>
            </w:pPr>
            <w:r>
              <w:t>≥95百分比</w:t>
            </w:r>
          </w:p>
        </w:tc>
        <w:tc>
          <w:tcPr>
            <w:tcW w:w="2268" w:type="dxa"/>
            <w:vAlign w:val="center"/>
          </w:tcPr>
          <w:p>
            <w:pPr>
              <w:pStyle w:val="10"/>
            </w:pPr>
            <w:r>
              <w:t>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2、李大钊家风展绩效目标表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展览数量</w:t>
            </w:r>
          </w:p>
        </w:tc>
        <w:tc>
          <w:tcPr>
            <w:tcW w:w="2835" w:type="dxa"/>
            <w:vAlign w:val="center"/>
          </w:tcPr>
          <w:p>
            <w:pPr>
              <w:pStyle w:val="10"/>
            </w:pPr>
            <w:r>
              <w:t>举办展览的数量</w:t>
            </w:r>
          </w:p>
        </w:tc>
        <w:tc>
          <w:tcPr>
            <w:tcW w:w="2551" w:type="dxa"/>
            <w:vAlign w:val="center"/>
          </w:tcPr>
          <w:p>
            <w:pPr>
              <w:pStyle w:val="10"/>
            </w:pPr>
            <w:r>
              <w:t>1个</w:t>
            </w:r>
          </w:p>
        </w:tc>
        <w:tc>
          <w:tcPr>
            <w:tcW w:w="2268" w:type="dxa"/>
            <w:vAlign w:val="center"/>
          </w:tcPr>
          <w:p>
            <w:pPr>
              <w:pStyle w:val="10"/>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工程质量合格率</w:t>
            </w:r>
          </w:p>
        </w:tc>
        <w:tc>
          <w:tcPr>
            <w:tcW w:w="2835" w:type="dxa"/>
            <w:vAlign w:val="center"/>
          </w:tcPr>
          <w:p>
            <w:pPr>
              <w:pStyle w:val="10"/>
            </w:pPr>
            <w:r>
              <w:t>工程质量合格率</w:t>
            </w:r>
          </w:p>
        </w:tc>
        <w:tc>
          <w:tcPr>
            <w:tcW w:w="2551" w:type="dxa"/>
            <w:vAlign w:val="center"/>
          </w:tcPr>
          <w:p>
            <w:pPr>
              <w:pStyle w:val="10"/>
            </w:pPr>
            <w:r>
              <w:t>≥95百分比</w:t>
            </w:r>
          </w:p>
        </w:tc>
        <w:tc>
          <w:tcPr>
            <w:tcW w:w="2268" w:type="dxa"/>
            <w:vAlign w:val="center"/>
          </w:tcPr>
          <w:p>
            <w:pPr>
              <w:pStyle w:val="10"/>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完工及时率</w:t>
            </w:r>
          </w:p>
        </w:tc>
        <w:tc>
          <w:tcPr>
            <w:tcW w:w="2835" w:type="dxa"/>
            <w:vAlign w:val="center"/>
          </w:tcPr>
          <w:p>
            <w:pPr>
              <w:pStyle w:val="10"/>
            </w:pPr>
            <w:r>
              <w:t>完工及时率</w:t>
            </w:r>
          </w:p>
        </w:tc>
        <w:tc>
          <w:tcPr>
            <w:tcW w:w="2551" w:type="dxa"/>
            <w:vAlign w:val="center"/>
          </w:tcPr>
          <w:p>
            <w:pPr>
              <w:pStyle w:val="10"/>
            </w:pPr>
            <w:r>
              <w:t>≥95百分比</w:t>
            </w:r>
          </w:p>
        </w:tc>
        <w:tc>
          <w:tcPr>
            <w:tcW w:w="2268" w:type="dxa"/>
            <w:vAlign w:val="center"/>
          </w:tcPr>
          <w:p>
            <w:pPr>
              <w:pStyle w:val="10"/>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≥95百分比</w:t>
            </w:r>
          </w:p>
        </w:tc>
        <w:tc>
          <w:tcPr>
            <w:tcW w:w="2268" w:type="dxa"/>
            <w:vAlign w:val="center"/>
          </w:tcPr>
          <w:p>
            <w:pPr>
              <w:pStyle w:val="10"/>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传承、弘扬中华民族优秀文化遗产</w:t>
            </w:r>
          </w:p>
        </w:tc>
        <w:tc>
          <w:tcPr>
            <w:tcW w:w="2835" w:type="dxa"/>
            <w:vAlign w:val="center"/>
          </w:tcPr>
          <w:p>
            <w:pPr>
              <w:pStyle w:val="10"/>
            </w:pPr>
            <w:r>
              <w:t>传承、弘扬中华民族优秀文化遗产</w:t>
            </w:r>
          </w:p>
        </w:tc>
        <w:tc>
          <w:tcPr>
            <w:tcW w:w="2551" w:type="dxa"/>
            <w:vAlign w:val="center"/>
          </w:tcPr>
          <w:p>
            <w:pPr>
              <w:pStyle w:val="10"/>
            </w:pPr>
            <w:r>
              <w:t>长期</w:t>
            </w:r>
          </w:p>
        </w:tc>
        <w:tc>
          <w:tcPr>
            <w:tcW w:w="2268" w:type="dxa"/>
            <w:vAlign w:val="center"/>
          </w:tcPr>
          <w:p>
            <w:pPr>
              <w:pStyle w:val="10"/>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社会公众或服务对象满意度</w:t>
            </w:r>
          </w:p>
        </w:tc>
        <w:tc>
          <w:tcPr>
            <w:tcW w:w="2835" w:type="dxa"/>
            <w:vAlign w:val="center"/>
          </w:tcPr>
          <w:p>
            <w:pPr>
              <w:pStyle w:val="10"/>
            </w:pPr>
            <w:r>
              <w:t>社会公众或服务对象满意度</w:t>
            </w:r>
          </w:p>
        </w:tc>
        <w:tc>
          <w:tcPr>
            <w:tcW w:w="2551" w:type="dxa"/>
            <w:vAlign w:val="center"/>
          </w:tcPr>
          <w:p>
            <w:pPr>
              <w:pStyle w:val="10"/>
            </w:pPr>
            <w:r>
              <w:t>≥95百分比</w:t>
            </w:r>
          </w:p>
        </w:tc>
        <w:tc>
          <w:tcPr>
            <w:tcW w:w="2268" w:type="dxa"/>
            <w:vAlign w:val="center"/>
          </w:tcPr>
          <w:p>
            <w:pPr>
              <w:pStyle w:val="10"/>
            </w:pPr>
            <w:r>
              <w:t>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3、运行经费绩效目标表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展览数量</w:t>
            </w:r>
          </w:p>
        </w:tc>
        <w:tc>
          <w:tcPr>
            <w:tcW w:w="2835" w:type="dxa"/>
            <w:vAlign w:val="center"/>
          </w:tcPr>
          <w:p>
            <w:pPr>
              <w:pStyle w:val="10"/>
            </w:pPr>
            <w:r>
              <w:t>举办展览的数量</w:t>
            </w:r>
          </w:p>
        </w:tc>
        <w:tc>
          <w:tcPr>
            <w:tcW w:w="2551" w:type="dxa"/>
            <w:vAlign w:val="center"/>
          </w:tcPr>
          <w:p>
            <w:pPr>
              <w:pStyle w:val="10"/>
            </w:pPr>
            <w:r>
              <w:t>≥6个</w:t>
            </w:r>
          </w:p>
        </w:tc>
        <w:tc>
          <w:tcPr>
            <w:tcW w:w="2268" w:type="dxa"/>
            <w:vAlign w:val="center"/>
          </w:tcPr>
          <w:p>
            <w:pPr>
              <w:pStyle w:val="10"/>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完成率</w:t>
            </w:r>
          </w:p>
        </w:tc>
        <w:tc>
          <w:tcPr>
            <w:tcW w:w="2835" w:type="dxa"/>
            <w:vAlign w:val="center"/>
          </w:tcPr>
          <w:p>
            <w:pPr>
              <w:pStyle w:val="10"/>
            </w:pPr>
            <w:r>
              <w:t>高质量完成免费开放工作</w:t>
            </w:r>
          </w:p>
        </w:tc>
        <w:tc>
          <w:tcPr>
            <w:tcW w:w="2551" w:type="dxa"/>
            <w:vAlign w:val="center"/>
          </w:tcPr>
          <w:p>
            <w:pPr>
              <w:pStyle w:val="10"/>
            </w:pPr>
            <w:r>
              <w:t>≥95百分比</w:t>
            </w:r>
          </w:p>
        </w:tc>
        <w:tc>
          <w:tcPr>
            <w:tcW w:w="2268" w:type="dxa"/>
            <w:vAlign w:val="center"/>
          </w:tcPr>
          <w:p>
            <w:pPr>
              <w:pStyle w:val="10"/>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工作按时完成率</w:t>
            </w:r>
          </w:p>
        </w:tc>
        <w:tc>
          <w:tcPr>
            <w:tcW w:w="2835" w:type="dxa"/>
            <w:vAlign w:val="center"/>
          </w:tcPr>
          <w:p>
            <w:pPr>
              <w:pStyle w:val="10"/>
            </w:pPr>
            <w:r>
              <w:t>工作按时完成率</w:t>
            </w:r>
          </w:p>
        </w:tc>
        <w:tc>
          <w:tcPr>
            <w:tcW w:w="2551" w:type="dxa"/>
            <w:vAlign w:val="center"/>
          </w:tcPr>
          <w:p>
            <w:pPr>
              <w:pStyle w:val="10"/>
            </w:pPr>
            <w:r>
              <w:t>≥95百分比</w:t>
            </w:r>
          </w:p>
        </w:tc>
        <w:tc>
          <w:tcPr>
            <w:tcW w:w="2268" w:type="dxa"/>
            <w:vAlign w:val="center"/>
          </w:tcPr>
          <w:p>
            <w:pPr>
              <w:pStyle w:val="10"/>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≥95百分比</w:t>
            </w:r>
          </w:p>
        </w:tc>
        <w:tc>
          <w:tcPr>
            <w:tcW w:w="2268" w:type="dxa"/>
            <w:vAlign w:val="center"/>
          </w:tcPr>
          <w:p>
            <w:pPr>
              <w:pStyle w:val="10"/>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传承、弘扬中华民族优秀文化遗产</w:t>
            </w:r>
          </w:p>
        </w:tc>
        <w:tc>
          <w:tcPr>
            <w:tcW w:w="2835" w:type="dxa"/>
            <w:vAlign w:val="center"/>
          </w:tcPr>
          <w:p>
            <w:pPr>
              <w:pStyle w:val="10"/>
            </w:pPr>
            <w:r>
              <w:t>传承、弘扬中华民族优秀文化遗产</w:t>
            </w:r>
          </w:p>
        </w:tc>
        <w:tc>
          <w:tcPr>
            <w:tcW w:w="2551" w:type="dxa"/>
            <w:vAlign w:val="center"/>
          </w:tcPr>
          <w:p>
            <w:pPr>
              <w:pStyle w:val="10"/>
            </w:pPr>
            <w:r>
              <w:t>长期</w:t>
            </w:r>
          </w:p>
        </w:tc>
        <w:tc>
          <w:tcPr>
            <w:tcW w:w="2268" w:type="dxa"/>
            <w:vAlign w:val="center"/>
          </w:tcPr>
          <w:p>
            <w:pPr>
              <w:pStyle w:val="10"/>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社会公众或服务对象的满意程度</w:t>
            </w:r>
          </w:p>
        </w:tc>
        <w:tc>
          <w:tcPr>
            <w:tcW w:w="2835" w:type="dxa"/>
            <w:vAlign w:val="center"/>
          </w:tcPr>
          <w:p>
            <w:pPr>
              <w:pStyle w:val="10"/>
            </w:pPr>
            <w:r>
              <w:t>社会公众或服务对象的满意程度</w:t>
            </w:r>
          </w:p>
        </w:tc>
        <w:tc>
          <w:tcPr>
            <w:tcW w:w="2551" w:type="dxa"/>
            <w:vAlign w:val="center"/>
          </w:tcPr>
          <w:p>
            <w:pPr>
              <w:pStyle w:val="10"/>
            </w:pPr>
            <w:r>
              <w:t>≥95百分比</w:t>
            </w:r>
          </w:p>
        </w:tc>
        <w:tc>
          <w:tcPr>
            <w:tcW w:w="2268" w:type="dxa"/>
            <w:vAlign w:val="center"/>
          </w:tcPr>
          <w:p>
            <w:pPr>
              <w:pStyle w:val="10"/>
            </w:pPr>
            <w:r>
              <w:t>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4、2023年中央免费开放资金绩效目标表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展览数量</w:t>
            </w:r>
          </w:p>
        </w:tc>
        <w:tc>
          <w:tcPr>
            <w:tcW w:w="2835" w:type="dxa"/>
            <w:vAlign w:val="center"/>
          </w:tcPr>
          <w:p>
            <w:pPr>
              <w:pStyle w:val="10"/>
            </w:pPr>
            <w:r>
              <w:t>举办展览的数量</w:t>
            </w:r>
          </w:p>
        </w:tc>
        <w:tc>
          <w:tcPr>
            <w:tcW w:w="2551" w:type="dxa"/>
            <w:vAlign w:val="center"/>
          </w:tcPr>
          <w:p>
            <w:pPr>
              <w:pStyle w:val="10"/>
            </w:pPr>
            <w:r>
              <w:t>≥6个</w:t>
            </w:r>
          </w:p>
        </w:tc>
        <w:tc>
          <w:tcPr>
            <w:tcW w:w="2268" w:type="dxa"/>
            <w:vAlign w:val="center"/>
          </w:tcPr>
          <w:p>
            <w:pPr>
              <w:pStyle w:val="10"/>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质量合格率</w:t>
            </w:r>
          </w:p>
        </w:tc>
        <w:tc>
          <w:tcPr>
            <w:tcW w:w="2835" w:type="dxa"/>
            <w:vAlign w:val="center"/>
          </w:tcPr>
          <w:p>
            <w:pPr>
              <w:pStyle w:val="10"/>
            </w:pPr>
            <w:r>
              <w:t>高质量完成免费开放工作</w:t>
            </w:r>
          </w:p>
        </w:tc>
        <w:tc>
          <w:tcPr>
            <w:tcW w:w="2551" w:type="dxa"/>
            <w:vAlign w:val="center"/>
          </w:tcPr>
          <w:p>
            <w:pPr>
              <w:pStyle w:val="10"/>
            </w:pPr>
            <w:r>
              <w:t>≥95百分比</w:t>
            </w:r>
          </w:p>
        </w:tc>
        <w:tc>
          <w:tcPr>
            <w:tcW w:w="2268" w:type="dxa"/>
            <w:vAlign w:val="center"/>
          </w:tcPr>
          <w:p>
            <w:pPr>
              <w:pStyle w:val="10"/>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工作任务完成及时率</w:t>
            </w:r>
          </w:p>
        </w:tc>
        <w:tc>
          <w:tcPr>
            <w:tcW w:w="2835" w:type="dxa"/>
            <w:vAlign w:val="center"/>
          </w:tcPr>
          <w:p>
            <w:pPr>
              <w:pStyle w:val="10"/>
            </w:pPr>
            <w:r>
              <w:t>工作任务完成及时率</w:t>
            </w:r>
          </w:p>
        </w:tc>
        <w:tc>
          <w:tcPr>
            <w:tcW w:w="2551" w:type="dxa"/>
            <w:vAlign w:val="center"/>
          </w:tcPr>
          <w:p>
            <w:pPr>
              <w:pStyle w:val="10"/>
            </w:pPr>
            <w:r>
              <w:t>≥95百分比</w:t>
            </w:r>
          </w:p>
        </w:tc>
        <w:tc>
          <w:tcPr>
            <w:tcW w:w="2268" w:type="dxa"/>
            <w:vAlign w:val="center"/>
          </w:tcPr>
          <w:p>
            <w:pPr>
              <w:pStyle w:val="10"/>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≥95百分比</w:t>
            </w:r>
          </w:p>
        </w:tc>
        <w:tc>
          <w:tcPr>
            <w:tcW w:w="2268" w:type="dxa"/>
            <w:vAlign w:val="center"/>
          </w:tcPr>
          <w:p>
            <w:pPr>
              <w:pStyle w:val="10"/>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传承、弘扬中华民族优秀文化遗产</w:t>
            </w:r>
          </w:p>
        </w:tc>
        <w:tc>
          <w:tcPr>
            <w:tcW w:w="2835" w:type="dxa"/>
            <w:vAlign w:val="center"/>
          </w:tcPr>
          <w:p>
            <w:pPr>
              <w:pStyle w:val="10"/>
            </w:pPr>
            <w:r>
              <w:t>传承、弘扬中华民族优秀文化遗产</w:t>
            </w:r>
          </w:p>
        </w:tc>
        <w:tc>
          <w:tcPr>
            <w:tcW w:w="2551" w:type="dxa"/>
            <w:vAlign w:val="center"/>
          </w:tcPr>
          <w:p>
            <w:pPr>
              <w:pStyle w:val="10"/>
            </w:pPr>
            <w:r>
              <w:t>长期</w:t>
            </w:r>
          </w:p>
        </w:tc>
        <w:tc>
          <w:tcPr>
            <w:tcW w:w="2268" w:type="dxa"/>
            <w:vAlign w:val="center"/>
          </w:tcPr>
          <w:p>
            <w:pPr>
              <w:pStyle w:val="10"/>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社会公众或服务对象的满意程度</w:t>
            </w:r>
          </w:p>
        </w:tc>
        <w:tc>
          <w:tcPr>
            <w:tcW w:w="2835" w:type="dxa"/>
            <w:vAlign w:val="center"/>
          </w:tcPr>
          <w:p>
            <w:pPr>
              <w:pStyle w:val="10"/>
            </w:pPr>
            <w:r>
              <w:t>社会公众或服务对象的满意程度</w:t>
            </w:r>
          </w:p>
        </w:tc>
        <w:tc>
          <w:tcPr>
            <w:tcW w:w="2551" w:type="dxa"/>
            <w:vAlign w:val="center"/>
          </w:tcPr>
          <w:p>
            <w:pPr>
              <w:pStyle w:val="10"/>
            </w:pPr>
            <w:r>
              <w:t>≥95百分比</w:t>
            </w:r>
          </w:p>
        </w:tc>
        <w:tc>
          <w:tcPr>
            <w:tcW w:w="2268" w:type="dxa"/>
            <w:vAlign w:val="center"/>
          </w:tcPr>
          <w:p>
            <w:pPr>
              <w:pStyle w:val="10"/>
            </w:pPr>
            <w:r>
              <w:t>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5、李大钊故居维修保护绩效目标表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修缮改造任务完成率（%）</w:t>
            </w:r>
          </w:p>
        </w:tc>
        <w:tc>
          <w:tcPr>
            <w:tcW w:w="2835" w:type="dxa"/>
            <w:vAlign w:val="center"/>
          </w:tcPr>
          <w:p>
            <w:pPr>
              <w:pStyle w:val="10"/>
            </w:pPr>
            <w:r>
              <w:t>修缮改造任务完成率（%）</w:t>
            </w:r>
          </w:p>
        </w:tc>
        <w:tc>
          <w:tcPr>
            <w:tcW w:w="2551" w:type="dxa"/>
            <w:vAlign w:val="center"/>
          </w:tcPr>
          <w:p>
            <w:pPr>
              <w:pStyle w:val="10"/>
            </w:pPr>
            <w:r>
              <w:t>≥95百分比</w:t>
            </w:r>
          </w:p>
        </w:tc>
        <w:tc>
          <w:tcPr>
            <w:tcW w:w="2268" w:type="dxa"/>
            <w:vAlign w:val="center"/>
          </w:tcPr>
          <w:p>
            <w:pPr>
              <w:pStyle w:val="10"/>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验收合格率</w:t>
            </w:r>
          </w:p>
        </w:tc>
        <w:tc>
          <w:tcPr>
            <w:tcW w:w="2835" w:type="dxa"/>
            <w:vAlign w:val="center"/>
          </w:tcPr>
          <w:p>
            <w:pPr>
              <w:pStyle w:val="10"/>
            </w:pPr>
            <w:r>
              <w:t>验收合格率</w:t>
            </w:r>
          </w:p>
        </w:tc>
        <w:tc>
          <w:tcPr>
            <w:tcW w:w="2551" w:type="dxa"/>
            <w:vAlign w:val="center"/>
          </w:tcPr>
          <w:p>
            <w:pPr>
              <w:pStyle w:val="10"/>
            </w:pPr>
            <w:r>
              <w:t>≥95百分比</w:t>
            </w:r>
          </w:p>
        </w:tc>
        <w:tc>
          <w:tcPr>
            <w:tcW w:w="2268" w:type="dxa"/>
            <w:vAlign w:val="center"/>
          </w:tcPr>
          <w:p>
            <w:pPr>
              <w:pStyle w:val="10"/>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工程竣工及时率（%）</w:t>
            </w:r>
          </w:p>
        </w:tc>
        <w:tc>
          <w:tcPr>
            <w:tcW w:w="2835" w:type="dxa"/>
            <w:vAlign w:val="center"/>
          </w:tcPr>
          <w:p>
            <w:pPr>
              <w:pStyle w:val="10"/>
            </w:pPr>
            <w:r>
              <w:t>工程竣工及时率（%）</w:t>
            </w:r>
          </w:p>
        </w:tc>
        <w:tc>
          <w:tcPr>
            <w:tcW w:w="2551" w:type="dxa"/>
            <w:vAlign w:val="center"/>
          </w:tcPr>
          <w:p>
            <w:pPr>
              <w:pStyle w:val="10"/>
            </w:pPr>
            <w:r>
              <w:t>≥95百分比</w:t>
            </w:r>
          </w:p>
        </w:tc>
        <w:tc>
          <w:tcPr>
            <w:tcW w:w="2268" w:type="dxa"/>
            <w:vAlign w:val="center"/>
          </w:tcPr>
          <w:p>
            <w:pPr>
              <w:pStyle w:val="10"/>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≥95百分比</w:t>
            </w:r>
          </w:p>
        </w:tc>
        <w:tc>
          <w:tcPr>
            <w:tcW w:w="2268" w:type="dxa"/>
            <w:vAlign w:val="center"/>
          </w:tcPr>
          <w:p>
            <w:pPr>
              <w:pStyle w:val="10"/>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传承、弘扬中华民族优秀文化遗产</w:t>
            </w:r>
          </w:p>
        </w:tc>
        <w:tc>
          <w:tcPr>
            <w:tcW w:w="2835" w:type="dxa"/>
            <w:vAlign w:val="center"/>
          </w:tcPr>
          <w:p>
            <w:pPr>
              <w:pStyle w:val="10"/>
            </w:pPr>
            <w:r>
              <w:t>传承、弘扬中华民族优秀文化遗产</w:t>
            </w:r>
          </w:p>
        </w:tc>
        <w:tc>
          <w:tcPr>
            <w:tcW w:w="2551" w:type="dxa"/>
            <w:vAlign w:val="center"/>
          </w:tcPr>
          <w:p>
            <w:pPr>
              <w:pStyle w:val="10"/>
            </w:pPr>
            <w:r>
              <w:t>长期</w:t>
            </w:r>
          </w:p>
        </w:tc>
        <w:tc>
          <w:tcPr>
            <w:tcW w:w="2268" w:type="dxa"/>
            <w:vAlign w:val="center"/>
          </w:tcPr>
          <w:p>
            <w:pPr>
              <w:pStyle w:val="10"/>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社会公众或服务对象的满意程度</w:t>
            </w:r>
          </w:p>
        </w:tc>
        <w:tc>
          <w:tcPr>
            <w:tcW w:w="2835" w:type="dxa"/>
            <w:vAlign w:val="center"/>
          </w:tcPr>
          <w:p>
            <w:pPr>
              <w:pStyle w:val="10"/>
            </w:pPr>
            <w:r>
              <w:t>社会公众或服务对象的满意程度</w:t>
            </w:r>
          </w:p>
        </w:tc>
        <w:tc>
          <w:tcPr>
            <w:tcW w:w="2551" w:type="dxa"/>
            <w:vAlign w:val="center"/>
          </w:tcPr>
          <w:p>
            <w:pPr>
              <w:pStyle w:val="10"/>
            </w:pPr>
            <w:r>
              <w:t>≥95百分比</w:t>
            </w:r>
          </w:p>
        </w:tc>
        <w:tc>
          <w:tcPr>
            <w:tcW w:w="2268" w:type="dxa"/>
            <w:vAlign w:val="center"/>
          </w:tcPr>
          <w:p>
            <w:pPr>
              <w:pStyle w:val="10"/>
            </w:pPr>
            <w:r>
              <w:t>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6、李大钊纪念馆2023省级免费开放资金绩效目标表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展览数量</w:t>
            </w:r>
          </w:p>
        </w:tc>
        <w:tc>
          <w:tcPr>
            <w:tcW w:w="2835" w:type="dxa"/>
            <w:vAlign w:val="center"/>
          </w:tcPr>
          <w:p>
            <w:pPr>
              <w:pStyle w:val="10"/>
            </w:pPr>
            <w:r>
              <w:t>举办展览的数量</w:t>
            </w:r>
          </w:p>
        </w:tc>
        <w:tc>
          <w:tcPr>
            <w:tcW w:w="2551" w:type="dxa"/>
            <w:vAlign w:val="center"/>
          </w:tcPr>
          <w:p>
            <w:pPr>
              <w:pStyle w:val="10"/>
            </w:pPr>
            <w:r>
              <w:t>≥6个</w:t>
            </w:r>
          </w:p>
        </w:tc>
        <w:tc>
          <w:tcPr>
            <w:tcW w:w="2268" w:type="dxa"/>
            <w:vAlign w:val="center"/>
          </w:tcPr>
          <w:p>
            <w:pPr>
              <w:pStyle w:val="10"/>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质量合格率</w:t>
            </w:r>
          </w:p>
        </w:tc>
        <w:tc>
          <w:tcPr>
            <w:tcW w:w="2835" w:type="dxa"/>
            <w:vAlign w:val="center"/>
          </w:tcPr>
          <w:p>
            <w:pPr>
              <w:pStyle w:val="10"/>
            </w:pPr>
            <w:r>
              <w:t>高质量完成免费开放工作</w:t>
            </w:r>
          </w:p>
        </w:tc>
        <w:tc>
          <w:tcPr>
            <w:tcW w:w="2551" w:type="dxa"/>
            <w:vAlign w:val="center"/>
          </w:tcPr>
          <w:p>
            <w:pPr>
              <w:pStyle w:val="10"/>
            </w:pPr>
            <w:r>
              <w:t>≥95百分比</w:t>
            </w:r>
          </w:p>
        </w:tc>
        <w:tc>
          <w:tcPr>
            <w:tcW w:w="2268" w:type="dxa"/>
            <w:vAlign w:val="center"/>
          </w:tcPr>
          <w:p>
            <w:pPr>
              <w:pStyle w:val="10"/>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工作任务完成及时率</w:t>
            </w:r>
          </w:p>
        </w:tc>
        <w:tc>
          <w:tcPr>
            <w:tcW w:w="2835" w:type="dxa"/>
            <w:vAlign w:val="center"/>
          </w:tcPr>
          <w:p>
            <w:pPr>
              <w:pStyle w:val="10"/>
            </w:pPr>
            <w:r>
              <w:t>工作任务完成及时率</w:t>
            </w:r>
          </w:p>
        </w:tc>
        <w:tc>
          <w:tcPr>
            <w:tcW w:w="2551" w:type="dxa"/>
            <w:vAlign w:val="center"/>
          </w:tcPr>
          <w:p>
            <w:pPr>
              <w:pStyle w:val="10"/>
            </w:pPr>
            <w:r>
              <w:t>≥95百分比</w:t>
            </w:r>
          </w:p>
        </w:tc>
        <w:tc>
          <w:tcPr>
            <w:tcW w:w="2268" w:type="dxa"/>
            <w:vAlign w:val="center"/>
          </w:tcPr>
          <w:p>
            <w:pPr>
              <w:pStyle w:val="10"/>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≥95百分比</w:t>
            </w:r>
          </w:p>
        </w:tc>
        <w:tc>
          <w:tcPr>
            <w:tcW w:w="2268" w:type="dxa"/>
            <w:vAlign w:val="center"/>
          </w:tcPr>
          <w:p>
            <w:pPr>
              <w:pStyle w:val="10"/>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传承、弘扬中华民族优秀文化遗产</w:t>
            </w:r>
          </w:p>
        </w:tc>
        <w:tc>
          <w:tcPr>
            <w:tcW w:w="2835" w:type="dxa"/>
            <w:vAlign w:val="center"/>
          </w:tcPr>
          <w:p>
            <w:pPr>
              <w:pStyle w:val="10"/>
            </w:pPr>
            <w:r>
              <w:t>传承、弘扬中华民族优秀文化遗产</w:t>
            </w:r>
          </w:p>
        </w:tc>
        <w:tc>
          <w:tcPr>
            <w:tcW w:w="2551" w:type="dxa"/>
            <w:vAlign w:val="center"/>
          </w:tcPr>
          <w:p>
            <w:pPr>
              <w:pStyle w:val="10"/>
            </w:pPr>
            <w:r>
              <w:t>长期</w:t>
            </w:r>
          </w:p>
        </w:tc>
        <w:tc>
          <w:tcPr>
            <w:tcW w:w="2268" w:type="dxa"/>
            <w:vAlign w:val="center"/>
          </w:tcPr>
          <w:p>
            <w:pPr>
              <w:pStyle w:val="10"/>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社会公众或服务对象的满意程度</w:t>
            </w:r>
          </w:p>
        </w:tc>
        <w:tc>
          <w:tcPr>
            <w:tcW w:w="2835" w:type="dxa"/>
            <w:vAlign w:val="center"/>
          </w:tcPr>
          <w:p>
            <w:pPr>
              <w:pStyle w:val="10"/>
            </w:pPr>
            <w:r>
              <w:t>社会公众或服务对象的满意程度</w:t>
            </w:r>
          </w:p>
        </w:tc>
        <w:tc>
          <w:tcPr>
            <w:tcW w:w="2551" w:type="dxa"/>
            <w:vAlign w:val="center"/>
          </w:tcPr>
          <w:p>
            <w:pPr>
              <w:pStyle w:val="10"/>
            </w:pPr>
            <w:r>
              <w:t>≥95百分比</w:t>
            </w:r>
          </w:p>
        </w:tc>
        <w:tc>
          <w:tcPr>
            <w:tcW w:w="2268" w:type="dxa"/>
            <w:vAlign w:val="center"/>
          </w:tcPr>
          <w:p>
            <w:pPr>
              <w:pStyle w:val="10"/>
            </w:pPr>
            <w:r>
              <w:t>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7、李大钊纪念馆馆藏文物预防性保护绩效目标表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完成项目数量</w:t>
            </w:r>
          </w:p>
        </w:tc>
        <w:tc>
          <w:tcPr>
            <w:tcW w:w="2835" w:type="dxa"/>
            <w:vAlign w:val="center"/>
          </w:tcPr>
          <w:p>
            <w:pPr>
              <w:pStyle w:val="10"/>
            </w:pPr>
            <w:r>
              <w:t>完成项目数量</w:t>
            </w:r>
          </w:p>
        </w:tc>
        <w:tc>
          <w:tcPr>
            <w:tcW w:w="2551" w:type="dxa"/>
            <w:vAlign w:val="center"/>
          </w:tcPr>
          <w:p>
            <w:pPr>
              <w:pStyle w:val="10"/>
            </w:pPr>
            <w:r>
              <w:t>1个</w:t>
            </w:r>
          </w:p>
        </w:tc>
        <w:tc>
          <w:tcPr>
            <w:tcW w:w="2268" w:type="dxa"/>
            <w:vAlign w:val="center"/>
          </w:tcPr>
          <w:p>
            <w:pPr>
              <w:pStyle w:val="10"/>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质量合格率</w:t>
            </w:r>
          </w:p>
        </w:tc>
        <w:tc>
          <w:tcPr>
            <w:tcW w:w="2835" w:type="dxa"/>
            <w:vAlign w:val="center"/>
          </w:tcPr>
          <w:p>
            <w:pPr>
              <w:pStyle w:val="10"/>
            </w:pPr>
            <w:r>
              <w:t>质量合格率</w:t>
            </w:r>
          </w:p>
        </w:tc>
        <w:tc>
          <w:tcPr>
            <w:tcW w:w="2551" w:type="dxa"/>
            <w:vAlign w:val="center"/>
          </w:tcPr>
          <w:p>
            <w:pPr>
              <w:pStyle w:val="10"/>
            </w:pPr>
            <w:r>
              <w:t>≥95百分比</w:t>
            </w:r>
          </w:p>
        </w:tc>
        <w:tc>
          <w:tcPr>
            <w:tcW w:w="2268" w:type="dxa"/>
            <w:vAlign w:val="center"/>
          </w:tcPr>
          <w:p>
            <w:pPr>
              <w:pStyle w:val="10"/>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完工及时率</w:t>
            </w:r>
          </w:p>
        </w:tc>
        <w:tc>
          <w:tcPr>
            <w:tcW w:w="2835" w:type="dxa"/>
            <w:vAlign w:val="center"/>
          </w:tcPr>
          <w:p>
            <w:pPr>
              <w:pStyle w:val="10"/>
            </w:pPr>
            <w:r>
              <w:t>完工及时率</w:t>
            </w:r>
          </w:p>
        </w:tc>
        <w:tc>
          <w:tcPr>
            <w:tcW w:w="2551" w:type="dxa"/>
            <w:vAlign w:val="center"/>
          </w:tcPr>
          <w:p>
            <w:pPr>
              <w:pStyle w:val="10"/>
            </w:pPr>
            <w:r>
              <w:t>≥95百分比</w:t>
            </w:r>
          </w:p>
        </w:tc>
        <w:tc>
          <w:tcPr>
            <w:tcW w:w="2268" w:type="dxa"/>
            <w:vAlign w:val="center"/>
          </w:tcPr>
          <w:p>
            <w:pPr>
              <w:pStyle w:val="10"/>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≥95百分比</w:t>
            </w:r>
          </w:p>
        </w:tc>
        <w:tc>
          <w:tcPr>
            <w:tcW w:w="2268" w:type="dxa"/>
            <w:vAlign w:val="center"/>
          </w:tcPr>
          <w:p>
            <w:pPr>
              <w:pStyle w:val="10"/>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传承、弘扬中华民族优秀文化遗产</w:t>
            </w:r>
          </w:p>
        </w:tc>
        <w:tc>
          <w:tcPr>
            <w:tcW w:w="2835" w:type="dxa"/>
            <w:vAlign w:val="center"/>
          </w:tcPr>
          <w:p>
            <w:pPr>
              <w:pStyle w:val="10"/>
            </w:pPr>
            <w:r>
              <w:t>传承、弘扬中华民族优秀文化遗产</w:t>
            </w:r>
          </w:p>
        </w:tc>
        <w:tc>
          <w:tcPr>
            <w:tcW w:w="2551" w:type="dxa"/>
            <w:vAlign w:val="center"/>
          </w:tcPr>
          <w:p>
            <w:pPr>
              <w:pStyle w:val="10"/>
            </w:pPr>
            <w:r>
              <w:t>长期</w:t>
            </w:r>
          </w:p>
        </w:tc>
        <w:tc>
          <w:tcPr>
            <w:tcW w:w="2268" w:type="dxa"/>
            <w:vAlign w:val="center"/>
          </w:tcPr>
          <w:p>
            <w:pPr>
              <w:pStyle w:val="10"/>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社会公众或服务对象的满意程度</w:t>
            </w:r>
          </w:p>
        </w:tc>
        <w:tc>
          <w:tcPr>
            <w:tcW w:w="2835" w:type="dxa"/>
            <w:vAlign w:val="center"/>
          </w:tcPr>
          <w:p>
            <w:pPr>
              <w:pStyle w:val="10"/>
            </w:pPr>
            <w:r>
              <w:t>社会公众或服务对象的满意程度</w:t>
            </w:r>
          </w:p>
        </w:tc>
        <w:tc>
          <w:tcPr>
            <w:tcW w:w="2551" w:type="dxa"/>
            <w:vAlign w:val="center"/>
          </w:tcPr>
          <w:p>
            <w:pPr>
              <w:pStyle w:val="10"/>
            </w:pPr>
            <w:r>
              <w:t>≥95百分比</w:t>
            </w:r>
          </w:p>
        </w:tc>
        <w:tc>
          <w:tcPr>
            <w:tcW w:w="2268" w:type="dxa"/>
            <w:vAlign w:val="center"/>
          </w:tcPr>
          <w:p>
            <w:pPr>
              <w:pStyle w:val="10"/>
            </w:pPr>
            <w:r>
              <w:t>年初工作计划安排</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2023年，乐亭县李大钊纪念馆安排政府采购预算0.00万元。具体内容见下表。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358乐亭县李大钊纪念馆</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乐亭县李大钊纪念馆（含所属单位）上年末固定资产金额为2449</w:t>
      </w:r>
      <w:r>
        <w:rPr>
          <w:rFonts w:hint="eastAsia" w:eastAsiaTheme="minorEastAsia"/>
          <w:color w:val="000000"/>
          <w:sz w:val="28"/>
          <w:lang w:eastAsia="zh-CN"/>
        </w:rPr>
        <w:t>.11</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358乐亭县李大钊纪念馆</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2449</w:t>
            </w:r>
            <w:r>
              <w:rPr>
                <w:rFonts w:hint="eastAsia" w:eastAsiaTheme="minorEastAsia"/>
                <w:lang w:eastAsia="zh-CN"/>
              </w:rPr>
              <w:t>.</w:t>
            </w:r>
            <w:r>
              <w:t>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11"/>
            </w:pPr>
            <w:r>
              <w:t>6955.44</w:t>
            </w:r>
          </w:p>
        </w:tc>
        <w:tc>
          <w:tcPr>
            <w:tcW w:w="2835" w:type="dxa"/>
            <w:vAlign w:val="center"/>
          </w:tcPr>
          <w:p>
            <w:pPr>
              <w:pStyle w:val="9"/>
              <w:rPr>
                <w:rFonts w:hint="eastAsia" w:eastAsiaTheme="minorEastAsia"/>
                <w:lang w:eastAsia="zh-CN"/>
              </w:rPr>
            </w:pPr>
            <w:r>
              <w:rPr>
                <w:rFonts w:hint="eastAsia" w:eastAsiaTheme="minorEastAsia"/>
                <w:lang w:eastAsia="zh-CN"/>
              </w:rPr>
              <w:t>1684.26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r>
              <w:t>5497</w:t>
            </w:r>
          </w:p>
        </w:tc>
        <w:tc>
          <w:tcPr>
            <w:tcW w:w="2835" w:type="dxa"/>
            <w:vAlign w:val="center"/>
          </w:tcPr>
          <w:p>
            <w:pPr>
              <w:pStyle w:val="9"/>
              <w:rPr>
                <w:rFonts w:hint="eastAsia" w:eastAsiaTheme="minorEastAsia"/>
                <w:lang w:eastAsia="zh-CN"/>
              </w:rPr>
            </w:pPr>
            <w:r>
              <w:rPr>
                <w:rFonts w:hint="eastAsia" w:eastAsiaTheme="minorEastAsia"/>
                <w:lang w:eastAsia="zh-CN"/>
              </w:rPr>
              <w:t>1447.87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r>
              <w:t>2</w:t>
            </w:r>
          </w:p>
        </w:tc>
        <w:tc>
          <w:tcPr>
            <w:tcW w:w="2835" w:type="dxa"/>
            <w:vAlign w:val="center"/>
          </w:tcPr>
          <w:p>
            <w:pPr>
              <w:pStyle w:val="9"/>
              <w:rPr>
                <w:rFonts w:hint="eastAsia" w:eastAsiaTheme="minorEastAsia"/>
                <w:lang w:eastAsia="zh-CN"/>
              </w:rPr>
            </w:pPr>
            <w:r>
              <w:rPr>
                <w:rFonts w:hint="eastAsia" w:eastAsiaTheme="minorEastAsia"/>
                <w:lang w:eastAsia="zh-CN"/>
              </w:rPr>
              <w:t>40.02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11"/>
              <w:rPr>
                <w:rFonts w:hint="eastAsia" w:eastAsiaTheme="minorEastAsia"/>
                <w:lang w:eastAsia="zh-CN"/>
              </w:rPr>
            </w:pPr>
            <w:r>
              <w:rPr>
                <w:rFonts w:hint="eastAsia" w:eastAsiaTheme="minorEastAsia"/>
                <w:lang w:eastAsia="zh-CN"/>
              </w:rPr>
              <w:t>736</w:t>
            </w:r>
          </w:p>
        </w:tc>
        <w:tc>
          <w:tcPr>
            <w:tcW w:w="2835" w:type="dxa"/>
            <w:vAlign w:val="center"/>
          </w:tcPr>
          <w:p>
            <w:pPr>
              <w:pStyle w:val="9"/>
              <w:rPr>
                <w:rFonts w:hint="eastAsia" w:eastAsiaTheme="minorEastAsia"/>
                <w:lang w:eastAsia="zh-CN"/>
              </w:rPr>
            </w:pPr>
            <w:r>
              <w:rPr>
                <w:rFonts w:hint="eastAsia" w:eastAsiaTheme="minorEastAsia"/>
                <w:lang w:eastAsia="zh-CN"/>
              </w:rPr>
              <w:t>724.83</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both"/>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yNDg5OWNhYzE1YjAwY2IyM2JhYWI3ZjY1NzI3ZjQifQ=="/>
  </w:docVars>
  <w:rsids>
    <w:rsidRoot w:val="00335A06"/>
    <w:rsid w:val="00276237"/>
    <w:rsid w:val="00335A06"/>
    <w:rsid w:val="00460897"/>
    <w:rsid w:val="005D5314"/>
    <w:rsid w:val="009B2AEF"/>
    <w:rsid w:val="009E4A17"/>
    <w:rsid w:val="00EA008A"/>
    <w:rsid w:val="00ED27D3"/>
    <w:rsid w:val="00F95DA0"/>
    <w:rsid w:val="14E34D53"/>
    <w:rsid w:val="16355A2D"/>
    <w:rsid w:val="54247F99"/>
    <w:rsid w:val="783A02F4"/>
    <w:rsid w:val="7CBD6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4"/>
    <w:basedOn w:val="1"/>
    <w:qFormat/>
    <w:uiPriority w:val="0"/>
    <w:pPr>
      <w:ind w:left="720"/>
    </w:pPr>
  </w:style>
  <w:style w:type="paragraph" w:customStyle="1" w:styleId="30">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4" Type="http://schemas.openxmlformats.org/officeDocument/2006/relationships/fontTable" Target="fontTable.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2023-02-06T14:51:38Z</dcterms:created>
  <dcterms:modified xsi:type="dcterms:W3CDTF">2023-02-06T06:51:38Z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2023-02-06T14:51:49Z</dcterms:created>
  <dcterms:modified xsi:type="dcterms:W3CDTF">2023-02-06T06:51:49Z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2023-02-06T14:51:49Z</dcterms:created>
  <dcterms:modified xsi:type="dcterms:W3CDTF">2023-02-06T06:51:49Z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2023-02-06T14:51:39Z</dcterms:created>
  <dcterms:modified xsi:type="dcterms:W3CDTF">2023-02-06T06:51:39Z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2023-02-06T14:51:37Z</dcterms:created>
  <dcterms:modified xsi:type="dcterms:W3CDTF">2023-02-06T06:51:37Z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2023-02-06T14:51:48Z</dcterms:created>
  <dcterms:modified xsi:type="dcterms:W3CDTF">2023-02-06T06:51:48Z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2023-02-06T14:51:38Z</dcterms:created>
  <dcterms:modified xsi:type="dcterms:W3CDTF">2023-02-06T06:51:38Z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2023-02-06T14:51:50Z</dcterms:created>
  <dcterms:modified xsi:type="dcterms:W3CDTF">2023-02-06T06:51:50Z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2023-02-06T14:51:38Z</dcterms:created>
  <dcterms:modified xsi:type="dcterms:W3CDTF">2023-02-06T06:51:38Z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2023-02-06T14:51:36Z</dcterms:created>
  <dcterms:modified xsi:type="dcterms:W3CDTF">2023-02-06T06:51:36Z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2023-02-06T14:51:49Z</dcterms:created>
  <dcterms:modified xsi:type="dcterms:W3CDTF">2023-02-06T06:51:49Z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2023-02-06T14:51:37Z</dcterms:created>
  <dcterms:modified xsi:type="dcterms:W3CDTF">2023-02-06T06:51:37Z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2023-02-06T14:51:49Z</dcterms:created>
  <dcterms:modified xsi:type="dcterms:W3CDTF">2023-02-06T06:51:49Z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2023-02-06T14:51:48Z</dcterms:created>
  <dcterms:modified xsi:type="dcterms:W3CDTF">2023-02-06T06:51:48Z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2023-02-06T14:51:38Z</dcterms:created>
  <dcterms:modified xsi:type="dcterms:W3CDTF">2023-02-06T06:51:38Z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2023-02-06T14:51:37Z</dcterms:created>
  <dcterms:modified xsi:type="dcterms:W3CDTF">2023-02-06T06:51:37Z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2023-02-06T14:51:42Z</dcterms:created>
  <dcterms:modified xsi:type="dcterms:W3CDTF">2023-02-06T06:51:42Z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2023-02-06T14:51:38Z</dcterms:created>
  <dcterms:modified xsi:type="dcterms:W3CDTF">2023-02-06T06:51:38Z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2023-02-06T14:51:49Z</dcterms:created>
  <dcterms:modified xsi:type="dcterms:W3CDTF">2023-02-06T06:51:49Z</dcterms:modified>
</cp:coreProperties>
</file>

<file path=customXml/itemProps1.xml><?xml version="1.0" encoding="utf-8"?>
<ds:datastoreItem xmlns:ds="http://schemas.openxmlformats.org/officeDocument/2006/customXml" ds:itemID="{9C06DD31-8367-422F-95BC-8097203527CB}">
  <ds:schemaRefs/>
</ds:datastoreItem>
</file>

<file path=customXml/itemProps10.xml><?xml version="1.0" encoding="utf-8"?>
<ds:datastoreItem xmlns:ds="http://schemas.openxmlformats.org/officeDocument/2006/customXml" ds:itemID="{87F99376-7E9F-4337-BA93-3C38C48F7516}">
  <ds:schemaRefs/>
</ds:datastoreItem>
</file>

<file path=customXml/itemProps11.xml><?xml version="1.0" encoding="utf-8"?>
<ds:datastoreItem xmlns:ds="http://schemas.openxmlformats.org/officeDocument/2006/customXml" ds:itemID="{0458114D-C8FC-4E86-AA1D-961BC0131BD7}">
  <ds:schemaRefs/>
</ds:datastoreItem>
</file>

<file path=customXml/itemProps12.xml><?xml version="1.0" encoding="utf-8"?>
<ds:datastoreItem xmlns:ds="http://schemas.openxmlformats.org/officeDocument/2006/customXml" ds:itemID="{7308A592-A630-40E0-85B6-2F654CE9969C}">
  <ds:schemaRefs/>
</ds:datastoreItem>
</file>

<file path=customXml/itemProps13.xml><?xml version="1.0" encoding="utf-8"?>
<ds:datastoreItem xmlns:ds="http://schemas.openxmlformats.org/officeDocument/2006/customXml" ds:itemID="{93155796-DAD8-4F75-B367-79C720DB4F3A}">
  <ds:schemaRefs/>
</ds:datastoreItem>
</file>

<file path=customXml/itemProps14.xml><?xml version="1.0" encoding="utf-8"?>
<ds:datastoreItem xmlns:ds="http://schemas.openxmlformats.org/officeDocument/2006/customXml" ds:itemID="{16DC9556-D190-4AD4-9177-50B9A1BCAAAE}">
  <ds:schemaRefs/>
</ds:datastoreItem>
</file>

<file path=customXml/itemProps15.xml><?xml version="1.0" encoding="utf-8"?>
<ds:datastoreItem xmlns:ds="http://schemas.openxmlformats.org/officeDocument/2006/customXml" ds:itemID="{F7BD40D9-CA8F-4210-8460-B6849535E27C}">
  <ds:schemaRefs/>
</ds:datastoreItem>
</file>

<file path=customXml/itemProps16.xml><?xml version="1.0" encoding="utf-8"?>
<ds:datastoreItem xmlns:ds="http://schemas.openxmlformats.org/officeDocument/2006/customXml" ds:itemID="{B56A817E-2005-411D-A0C0-E8F0806362BA}">
  <ds:schemaRefs/>
</ds:datastoreItem>
</file>

<file path=customXml/itemProps17.xml><?xml version="1.0" encoding="utf-8"?>
<ds:datastoreItem xmlns:ds="http://schemas.openxmlformats.org/officeDocument/2006/customXml" ds:itemID="{B2A4E9F9-51D0-4627-8F7B-7F9071931EC1}">
  <ds:schemaRefs/>
</ds:datastoreItem>
</file>

<file path=customXml/itemProps18.xml><?xml version="1.0" encoding="utf-8"?>
<ds:datastoreItem xmlns:ds="http://schemas.openxmlformats.org/officeDocument/2006/customXml" ds:itemID="{CC86FB37-92ED-42E3-A3BA-89C1DFBF9429}">
  <ds:schemaRefs/>
</ds:datastoreItem>
</file>

<file path=customXml/itemProps19.xml><?xml version="1.0" encoding="utf-8"?>
<ds:datastoreItem xmlns:ds="http://schemas.openxmlformats.org/officeDocument/2006/customXml" ds:itemID="{F865A665-7524-473C-B496-1F20D8CE27C0}">
  <ds:schemaRefs/>
</ds:datastoreItem>
</file>

<file path=customXml/itemProps2.xml><?xml version="1.0" encoding="utf-8"?>
<ds:datastoreItem xmlns:ds="http://schemas.openxmlformats.org/officeDocument/2006/customXml" ds:itemID="{6CAB23EE-E3D1-4D60-ABFA-7F938FD6DCF4}">
  <ds:schemaRefs/>
</ds:datastoreItem>
</file>

<file path=customXml/itemProps20.xml><?xml version="1.0" encoding="utf-8"?>
<ds:datastoreItem xmlns:ds="http://schemas.openxmlformats.org/officeDocument/2006/customXml" ds:itemID="{08E31A3A-015F-490C-88FC-CCD4EF5B9108}">
  <ds:schemaRefs/>
</ds:datastoreItem>
</file>

<file path=customXml/itemProps21.xml><?xml version="1.0" encoding="utf-8"?>
<ds:datastoreItem xmlns:ds="http://schemas.openxmlformats.org/officeDocument/2006/customXml" ds:itemID="{88EB3CC1-EF2B-419A-837D-31A8FF614C60}">
  <ds:schemaRefs/>
</ds:datastoreItem>
</file>

<file path=customXml/itemProps22.xml><?xml version="1.0" encoding="utf-8"?>
<ds:datastoreItem xmlns:ds="http://schemas.openxmlformats.org/officeDocument/2006/customXml" ds:itemID="{0CB2E15A-6594-449F-ACC7-ECE9BD8DC967}">
  <ds:schemaRefs/>
</ds:datastoreItem>
</file>

<file path=customXml/itemProps23.xml><?xml version="1.0" encoding="utf-8"?>
<ds:datastoreItem xmlns:ds="http://schemas.openxmlformats.org/officeDocument/2006/customXml" ds:itemID="{7199D5C2-FFCC-405A-8A04-5A2CE950B074}">
  <ds:schemaRefs/>
</ds:datastoreItem>
</file>

<file path=customXml/itemProps24.xml><?xml version="1.0" encoding="utf-8"?>
<ds:datastoreItem xmlns:ds="http://schemas.openxmlformats.org/officeDocument/2006/customXml" ds:itemID="{7190F817-436B-4E44-BEAF-FE57BE38ACF5}">
  <ds:schemaRefs/>
</ds:datastoreItem>
</file>

<file path=customXml/itemProps25.xml><?xml version="1.0" encoding="utf-8"?>
<ds:datastoreItem xmlns:ds="http://schemas.openxmlformats.org/officeDocument/2006/customXml" ds:itemID="{73A1AE99-82E7-4619-B069-B3C9FD4318B5}">
  <ds:schemaRefs/>
</ds:datastoreItem>
</file>

<file path=customXml/itemProps26.xml><?xml version="1.0" encoding="utf-8"?>
<ds:datastoreItem xmlns:ds="http://schemas.openxmlformats.org/officeDocument/2006/customXml" ds:itemID="{526F0520-1A0A-43C0-83B8-43C8385379A5}">
  <ds:schemaRefs/>
</ds:datastoreItem>
</file>

<file path=customXml/itemProps27.xml><?xml version="1.0" encoding="utf-8"?>
<ds:datastoreItem xmlns:ds="http://schemas.openxmlformats.org/officeDocument/2006/customXml" ds:itemID="{556852D8-12BE-4BCF-A3A0-0D6291CAFBCE}">
  <ds:schemaRefs/>
</ds:datastoreItem>
</file>

<file path=customXml/itemProps28.xml><?xml version="1.0" encoding="utf-8"?>
<ds:datastoreItem xmlns:ds="http://schemas.openxmlformats.org/officeDocument/2006/customXml" ds:itemID="{1E757AA1-03C8-4E97-9860-47793A3B21D3}">
  <ds:schemaRefs/>
</ds:datastoreItem>
</file>

<file path=customXml/itemProps29.xml><?xml version="1.0" encoding="utf-8"?>
<ds:datastoreItem xmlns:ds="http://schemas.openxmlformats.org/officeDocument/2006/customXml" ds:itemID="{63B86685-9507-4CE5-B802-D0F5B2411F7B}">
  <ds:schemaRefs/>
</ds:datastoreItem>
</file>

<file path=customXml/itemProps3.xml><?xml version="1.0" encoding="utf-8"?>
<ds:datastoreItem xmlns:ds="http://schemas.openxmlformats.org/officeDocument/2006/customXml" ds:itemID="{6A394417-49CA-4F15-AB33-5191BD97D86E}">
  <ds:schemaRefs/>
</ds:datastoreItem>
</file>

<file path=customXml/itemProps30.xml><?xml version="1.0" encoding="utf-8"?>
<ds:datastoreItem xmlns:ds="http://schemas.openxmlformats.org/officeDocument/2006/customXml" ds:itemID="{DDC5FDCD-4BA3-48B7-8533-AAAD39C9C4CE}">
  <ds:schemaRefs/>
</ds:datastoreItem>
</file>

<file path=customXml/itemProps31.xml><?xml version="1.0" encoding="utf-8"?>
<ds:datastoreItem xmlns:ds="http://schemas.openxmlformats.org/officeDocument/2006/customXml" ds:itemID="{7621E802-8362-4FB6-B208-16DBC75F0C75}">
  <ds:schemaRefs/>
</ds:datastoreItem>
</file>

<file path=customXml/itemProps32.xml><?xml version="1.0" encoding="utf-8"?>
<ds:datastoreItem xmlns:ds="http://schemas.openxmlformats.org/officeDocument/2006/customXml" ds:itemID="{B68B78E0-61BF-4AEE-B3A7-70076FE21DC5}">
  <ds:schemaRefs/>
</ds:datastoreItem>
</file>

<file path=customXml/itemProps33.xml><?xml version="1.0" encoding="utf-8"?>
<ds:datastoreItem xmlns:ds="http://schemas.openxmlformats.org/officeDocument/2006/customXml" ds:itemID="{215A6F63-4327-4680-A0AE-FD5D701D09E2}">
  <ds:schemaRefs/>
</ds:datastoreItem>
</file>

<file path=customXml/itemProps34.xml><?xml version="1.0" encoding="utf-8"?>
<ds:datastoreItem xmlns:ds="http://schemas.openxmlformats.org/officeDocument/2006/customXml" ds:itemID="{98923BC7-6C36-4D8D-A864-3048DFBE317A}">
  <ds:schemaRefs/>
</ds:datastoreItem>
</file>

<file path=customXml/itemProps35.xml><?xml version="1.0" encoding="utf-8"?>
<ds:datastoreItem xmlns:ds="http://schemas.openxmlformats.org/officeDocument/2006/customXml" ds:itemID="{9468745E-366E-4C87-996C-14BE337E3621}">
  <ds:schemaRefs/>
</ds:datastoreItem>
</file>

<file path=customXml/itemProps36.xml><?xml version="1.0" encoding="utf-8"?>
<ds:datastoreItem xmlns:ds="http://schemas.openxmlformats.org/officeDocument/2006/customXml" ds:itemID="{33727CF1-E810-4CE6-BA03-D749901DE6D4}">
  <ds:schemaRefs/>
</ds:datastoreItem>
</file>

<file path=customXml/itemProps37.xml><?xml version="1.0" encoding="utf-8"?>
<ds:datastoreItem xmlns:ds="http://schemas.openxmlformats.org/officeDocument/2006/customXml" ds:itemID="{84F229AA-159A-4444-AA34-7676D2F1622B}">
  <ds:schemaRefs/>
</ds:datastoreItem>
</file>

<file path=customXml/itemProps38.xml><?xml version="1.0" encoding="utf-8"?>
<ds:datastoreItem xmlns:ds="http://schemas.openxmlformats.org/officeDocument/2006/customXml" ds:itemID="{306DCC86-35F5-42BE-85D6-B29140446FD3}">
  <ds:schemaRefs/>
</ds:datastoreItem>
</file>

<file path=customXml/itemProps4.xml><?xml version="1.0" encoding="utf-8"?>
<ds:datastoreItem xmlns:ds="http://schemas.openxmlformats.org/officeDocument/2006/customXml" ds:itemID="{EE67C44B-37C0-41AE-8777-7CB640EF6DEF}">
  <ds:schemaRefs/>
</ds:datastoreItem>
</file>

<file path=customXml/itemProps5.xml><?xml version="1.0" encoding="utf-8"?>
<ds:datastoreItem xmlns:ds="http://schemas.openxmlformats.org/officeDocument/2006/customXml" ds:itemID="{B5C18ED0-E3EF-4419-BFB6-AB351E59C186}">
  <ds:schemaRefs/>
</ds:datastoreItem>
</file>

<file path=customXml/itemProps6.xml><?xml version="1.0" encoding="utf-8"?>
<ds:datastoreItem xmlns:ds="http://schemas.openxmlformats.org/officeDocument/2006/customXml" ds:itemID="{AEB20340-E4EE-4DEB-8BFD-42E87A00FB95}">
  <ds:schemaRefs/>
</ds:datastoreItem>
</file>

<file path=customXml/itemProps7.xml><?xml version="1.0" encoding="utf-8"?>
<ds:datastoreItem xmlns:ds="http://schemas.openxmlformats.org/officeDocument/2006/customXml" ds:itemID="{E386286B-69A6-4BF0-BC4F-1DB3004B4CCB}">
  <ds:schemaRefs/>
</ds:datastoreItem>
</file>

<file path=customXml/itemProps8.xml><?xml version="1.0" encoding="utf-8"?>
<ds:datastoreItem xmlns:ds="http://schemas.openxmlformats.org/officeDocument/2006/customXml" ds:itemID="{5CD7325C-2E88-471D-979F-02BF39627DB1}">
  <ds:schemaRefs/>
</ds:datastoreItem>
</file>

<file path=customXml/itemProps9.xml><?xml version="1.0" encoding="utf-8"?>
<ds:datastoreItem xmlns:ds="http://schemas.openxmlformats.org/officeDocument/2006/customXml" ds:itemID="{7BF19463-ACDE-45FE-B9FC-E73239E51EC1}">
  <ds:schemaRefs/>
</ds:datastoreItem>
</file>

<file path=docProps/app.xml><?xml version="1.0" encoding="utf-8"?>
<Properties xmlns="http://schemas.openxmlformats.org/officeDocument/2006/extended-properties" xmlns:vt="http://schemas.openxmlformats.org/officeDocument/2006/docPropsVTypes">
  <Template>Normal</Template>
  <Pages>34</Pages>
  <Words>8035</Words>
  <Characters>9447</Characters>
  <Lines>167</Lines>
  <Paragraphs>47</Paragraphs>
  <TotalTime>10</TotalTime>
  <ScaleCrop>false</ScaleCrop>
  <LinksUpToDate>false</LinksUpToDate>
  <CharactersWithSpaces>9626</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2023-02-06T14:51:00Z</dcterms:created>
  <dc:creator>o</dc:creator>
  <cp:lastModifiedBy>o</cp:lastModifiedBy>
  <dcterms:modified xsi:type="dcterms:W3CDTF">2024-11-05T03:44:40Z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AFD596F286794E72BB707DB0118CDB82</vt:lpwstr>
  </property>
</Properties>
</file>