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AF" w:rsidRPr="008C43AF" w:rsidRDefault="008C43AF" w:rsidP="008C43AF">
      <w:pPr>
        <w:jc w:val="center"/>
        <w:rPr>
          <w:rFonts w:asciiTheme="minorEastAsia" w:hAnsiTheme="minorEastAsia"/>
          <w:b/>
          <w:sz w:val="44"/>
          <w:szCs w:val="44"/>
        </w:rPr>
      </w:pPr>
      <w:r w:rsidRPr="008C43AF">
        <w:rPr>
          <w:rFonts w:asciiTheme="minorEastAsia" w:hAnsiTheme="minorEastAsia" w:hint="eastAsia"/>
          <w:b/>
          <w:sz w:val="44"/>
          <w:szCs w:val="44"/>
        </w:rPr>
        <w:t>乐亭县自然资源和规划局</w:t>
      </w:r>
    </w:p>
    <w:p w:rsidR="008C43AF" w:rsidRPr="008C43AF" w:rsidRDefault="008C43AF" w:rsidP="008C43AF">
      <w:pPr>
        <w:jc w:val="center"/>
        <w:rPr>
          <w:rFonts w:asciiTheme="minorEastAsia" w:hAnsiTheme="minorEastAsia"/>
          <w:b/>
          <w:sz w:val="44"/>
          <w:szCs w:val="44"/>
        </w:rPr>
      </w:pPr>
      <w:r w:rsidRPr="008C43AF">
        <w:rPr>
          <w:rFonts w:asciiTheme="minorEastAsia" w:hAnsiTheme="minorEastAsia" w:hint="eastAsia"/>
          <w:b/>
          <w:sz w:val="44"/>
          <w:szCs w:val="44"/>
        </w:rPr>
        <w:t>关于日常地籍调查</w:t>
      </w:r>
      <w:r>
        <w:rPr>
          <w:rFonts w:asciiTheme="minorEastAsia" w:hAnsiTheme="minorEastAsia" w:hint="eastAsia"/>
          <w:b/>
          <w:sz w:val="44"/>
          <w:szCs w:val="44"/>
        </w:rPr>
        <w:t>程序</w:t>
      </w:r>
      <w:r w:rsidRPr="008C43AF">
        <w:rPr>
          <w:rFonts w:asciiTheme="minorEastAsia" w:hAnsiTheme="minorEastAsia" w:hint="eastAsia"/>
          <w:b/>
          <w:sz w:val="44"/>
          <w:szCs w:val="44"/>
        </w:rPr>
        <w:t>及公示</w:t>
      </w:r>
    </w:p>
    <w:p w:rsidR="00E478E7" w:rsidRDefault="00E478E7" w:rsidP="008036C2">
      <w:pPr>
        <w:ind w:firstLineChars="200" w:firstLine="640"/>
        <w:rPr>
          <w:rFonts w:ascii="仿宋" w:eastAsia="仿宋" w:hAnsi="仿宋" w:hint="eastAsia"/>
          <w:sz w:val="32"/>
          <w:szCs w:val="32"/>
        </w:rPr>
      </w:pPr>
    </w:p>
    <w:p w:rsidR="003270FD" w:rsidRPr="008036C2" w:rsidRDefault="003270FD" w:rsidP="008036C2">
      <w:pPr>
        <w:ind w:firstLineChars="200" w:firstLine="640"/>
        <w:rPr>
          <w:rFonts w:ascii="仿宋" w:eastAsia="仿宋" w:hAnsi="仿宋"/>
          <w:sz w:val="32"/>
          <w:szCs w:val="32"/>
        </w:rPr>
      </w:pPr>
      <w:r w:rsidRPr="008036C2">
        <w:rPr>
          <w:rFonts w:ascii="仿宋" w:eastAsia="仿宋" w:hAnsi="仿宋" w:hint="eastAsia"/>
          <w:sz w:val="32"/>
          <w:szCs w:val="32"/>
        </w:rPr>
        <w:t>日常地籍调查主要工作包括准备工作，日常土地权属调查，日常地籍测量，成果资料的检查、整理、变更与归档等工作。</w:t>
      </w:r>
    </w:p>
    <w:p w:rsidR="006A5CD5" w:rsidRPr="00A24C0A" w:rsidRDefault="00A24C0A" w:rsidP="00A24C0A">
      <w:pPr>
        <w:rPr>
          <w:rFonts w:asciiTheme="minorEastAsia" w:hAnsiTheme="minorEastAsia"/>
          <w:b/>
          <w:sz w:val="32"/>
          <w:szCs w:val="32"/>
        </w:rPr>
      </w:pPr>
      <w:r>
        <w:rPr>
          <w:rFonts w:asciiTheme="minorEastAsia" w:hAnsiTheme="minorEastAsia" w:hint="eastAsia"/>
          <w:b/>
          <w:sz w:val="32"/>
          <w:szCs w:val="32"/>
        </w:rPr>
        <w:t>1、</w:t>
      </w:r>
      <w:r w:rsidR="006A5CD5" w:rsidRPr="00A24C0A">
        <w:rPr>
          <w:rFonts w:asciiTheme="minorEastAsia" w:hAnsiTheme="minorEastAsia" w:hint="eastAsia"/>
          <w:b/>
          <w:sz w:val="32"/>
          <w:szCs w:val="32"/>
        </w:rPr>
        <w:t>准备工作</w:t>
      </w:r>
    </w:p>
    <w:p w:rsidR="006A5CD5" w:rsidRPr="00D859F1" w:rsidRDefault="006A5CD5" w:rsidP="00617F25">
      <w:pPr>
        <w:pStyle w:val="a3"/>
        <w:numPr>
          <w:ilvl w:val="0"/>
          <w:numId w:val="6"/>
        </w:numPr>
        <w:ind w:firstLineChars="0"/>
        <w:rPr>
          <w:rFonts w:asciiTheme="minorEastAsia" w:hAnsiTheme="minorEastAsia"/>
          <w:b/>
          <w:sz w:val="32"/>
          <w:szCs w:val="32"/>
        </w:rPr>
      </w:pPr>
      <w:r w:rsidRPr="00D859F1">
        <w:rPr>
          <w:rFonts w:asciiTheme="minorEastAsia" w:hAnsiTheme="minorEastAsia" w:hint="eastAsia"/>
          <w:b/>
          <w:sz w:val="32"/>
          <w:szCs w:val="32"/>
        </w:rPr>
        <w:t>资料准备</w:t>
      </w:r>
    </w:p>
    <w:p w:rsidR="008036C2" w:rsidRDefault="006A5CD5" w:rsidP="00A211C4">
      <w:pPr>
        <w:pStyle w:val="a3"/>
        <w:numPr>
          <w:ilvl w:val="0"/>
          <w:numId w:val="3"/>
        </w:numPr>
        <w:ind w:firstLineChars="0" w:hanging="503"/>
        <w:rPr>
          <w:rFonts w:ascii="仿宋" w:eastAsia="仿宋" w:hAnsi="仿宋"/>
          <w:sz w:val="32"/>
          <w:szCs w:val="32"/>
        </w:rPr>
      </w:pPr>
      <w:r w:rsidRPr="008036C2">
        <w:rPr>
          <w:rFonts w:ascii="仿宋" w:eastAsia="仿宋" w:hAnsi="仿宋" w:hint="eastAsia"/>
          <w:sz w:val="32"/>
          <w:szCs w:val="32"/>
        </w:rPr>
        <w:t>根据日常地籍调查任务，做好土地权属来源等相关资料的</w:t>
      </w:r>
    </w:p>
    <w:p w:rsidR="006A5CD5" w:rsidRPr="008036C2" w:rsidRDefault="006A5CD5" w:rsidP="008036C2">
      <w:pPr>
        <w:rPr>
          <w:rFonts w:ascii="仿宋" w:eastAsia="仿宋" w:hAnsi="仿宋"/>
          <w:sz w:val="32"/>
          <w:szCs w:val="32"/>
        </w:rPr>
      </w:pPr>
      <w:r w:rsidRPr="008036C2">
        <w:rPr>
          <w:rFonts w:ascii="仿宋" w:eastAsia="仿宋" w:hAnsi="仿宋" w:hint="eastAsia"/>
          <w:sz w:val="32"/>
          <w:szCs w:val="32"/>
        </w:rPr>
        <w:t>收集、整理和分析工作。</w:t>
      </w:r>
    </w:p>
    <w:p w:rsidR="008036C2" w:rsidRDefault="006A5CD5" w:rsidP="008036C2">
      <w:pPr>
        <w:pStyle w:val="a3"/>
        <w:numPr>
          <w:ilvl w:val="0"/>
          <w:numId w:val="3"/>
        </w:numPr>
        <w:ind w:firstLineChars="0" w:hanging="502"/>
        <w:rPr>
          <w:rFonts w:ascii="仿宋" w:eastAsia="仿宋" w:hAnsi="仿宋"/>
          <w:sz w:val="32"/>
          <w:szCs w:val="32"/>
        </w:rPr>
      </w:pPr>
      <w:r w:rsidRPr="008036C2">
        <w:rPr>
          <w:rFonts w:ascii="仿宋" w:eastAsia="仿宋" w:hAnsi="仿宋" w:hint="eastAsia"/>
          <w:sz w:val="32"/>
          <w:szCs w:val="32"/>
        </w:rPr>
        <w:t>根据有关规定，制作发送地籍调查资料协助查询单到国土、</w:t>
      </w:r>
    </w:p>
    <w:p w:rsidR="006A5CD5" w:rsidRPr="008036C2" w:rsidRDefault="006A5CD5" w:rsidP="008036C2">
      <w:pPr>
        <w:rPr>
          <w:rFonts w:ascii="仿宋" w:eastAsia="仿宋" w:hAnsi="仿宋"/>
          <w:sz w:val="32"/>
          <w:szCs w:val="32"/>
        </w:rPr>
      </w:pPr>
      <w:r w:rsidRPr="008036C2">
        <w:rPr>
          <w:rFonts w:ascii="仿宋" w:eastAsia="仿宋" w:hAnsi="仿宋" w:hint="eastAsia"/>
          <w:sz w:val="32"/>
          <w:szCs w:val="32"/>
        </w:rPr>
        <w:t>房产、规划等行政主管部门的档案室或在数据库中查询、核对并获取被调查对象的档案资料和数据，并要求出具证明或在资料复印件上加盖档案资料专用章。档案查阅的类型如下：</w:t>
      </w:r>
    </w:p>
    <w:p w:rsidR="008036C2" w:rsidRDefault="006A5CD5" w:rsidP="006A5CD5">
      <w:pPr>
        <w:pStyle w:val="a3"/>
        <w:numPr>
          <w:ilvl w:val="0"/>
          <w:numId w:val="4"/>
        </w:numPr>
        <w:ind w:firstLineChars="0"/>
        <w:rPr>
          <w:rFonts w:ascii="仿宋" w:eastAsia="仿宋" w:hAnsi="仿宋"/>
          <w:sz w:val="32"/>
          <w:szCs w:val="32"/>
        </w:rPr>
      </w:pPr>
      <w:r w:rsidRPr="008036C2">
        <w:rPr>
          <w:rFonts w:ascii="仿宋" w:eastAsia="仿宋" w:hAnsi="仿宋" w:hint="eastAsia"/>
          <w:sz w:val="32"/>
          <w:szCs w:val="32"/>
        </w:rPr>
        <w:t>土地登记、抵押、查封、地役权和土地权利限制等情</w:t>
      </w:r>
    </w:p>
    <w:p w:rsidR="006A5CD5" w:rsidRPr="008036C2" w:rsidRDefault="006A5CD5" w:rsidP="008036C2">
      <w:pPr>
        <w:rPr>
          <w:rFonts w:ascii="仿宋" w:eastAsia="仿宋" w:hAnsi="仿宋"/>
          <w:sz w:val="32"/>
          <w:szCs w:val="32"/>
        </w:rPr>
      </w:pPr>
      <w:r w:rsidRPr="008036C2">
        <w:rPr>
          <w:rFonts w:ascii="仿宋" w:eastAsia="仿宋" w:hAnsi="仿宋" w:hint="eastAsia"/>
          <w:sz w:val="32"/>
          <w:szCs w:val="32"/>
        </w:rPr>
        <w:t>况。</w:t>
      </w:r>
    </w:p>
    <w:p w:rsidR="006A5CD5" w:rsidRPr="008036C2" w:rsidRDefault="006A5CD5" w:rsidP="006A5CD5">
      <w:pPr>
        <w:pStyle w:val="a3"/>
        <w:numPr>
          <w:ilvl w:val="0"/>
          <w:numId w:val="4"/>
        </w:numPr>
        <w:ind w:firstLineChars="0"/>
        <w:rPr>
          <w:rFonts w:ascii="仿宋" w:eastAsia="仿宋" w:hAnsi="仿宋"/>
          <w:sz w:val="32"/>
          <w:szCs w:val="32"/>
        </w:rPr>
      </w:pPr>
      <w:r w:rsidRPr="008036C2">
        <w:rPr>
          <w:rFonts w:ascii="仿宋" w:eastAsia="仿宋" w:hAnsi="仿宋" w:hint="eastAsia"/>
          <w:sz w:val="32"/>
          <w:szCs w:val="32"/>
        </w:rPr>
        <w:t>集体土地征收、转用和审批情况。</w:t>
      </w:r>
    </w:p>
    <w:p w:rsidR="006A5CD5" w:rsidRPr="008036C2" w:rsidRDefault="006A5CD5" w:rsidP="006A5CD5">
      <w:pPr>
        <w:pStyle w:val="a3"/>
        <w:numPr>
          <w:ilvl w:val="0"/>
          <w:numId w:val="4"/>
        </w:numPr>
        <w:ind w:firstLineChars="0"/>
        <w:rPr>
          <w:rFonts w:ascii="仿宋" w:eastAsia="仿宋" w:hAnsi="仿宋"/>
          <w:sz w:val="32"/>
          <w:szCs w:val="32"/>
        </w:rPr>
      </w:pPr>
      <w:r w:rsidRPr="008036C2">
        <w:rPr>
          <w:rFonts w:ascii="仿宋" w:eastAsia="仿宋" w:hAnsi="仿宋" w:hint="eastAsia"/>
          <w:sz w:val="32"/>
          <w:szCs w:val="32"/>
        </w:rPr>
        <w:t>土地供应情况。</w:t>
      </w:r>
    </w:p>
    <w:p w:rsidR="006A5CD5" w:rsidRPr="008036C2" w:rsidRDefault="006A5CD5" w:rsidP="006A5CD5">
      <w:pPr>
        <w:pStyle w:val="a3"/>
        <w:numPr>
          <w:ilvl w:val="0"/>
          <w:numId w:val="4"/>
        </w:numPr>
        <w:ind w:firstLineChars="0"/>
        <w:rPr>
          <w:rFonts w:ascii="仿宋" w:eastAsia="仿宋" w:hAnsi="仿宋"/>
          <w:sz w:val="32"/>
          <w:szCs w:val="32"/>
        </w:rPr>
      </w:pPr>
      <w:r w:rsidRPr="008036C2">
        <w:rPr>
          <w:rFonts w:ascii="仿宋" w:eastAsia="仿宋" w:hAnsi="仿宋" w:hint="eastAsia"/>
          <w:sz w:val="32"/>
          <w:szCs w:val="32"/>
        </w:rPr>
        <w:t>相邻土地权利人的情况</w:t>
      </w:r>
    </w:p>
    <w:p w:rsidR="006A5CD5" w:rsidRPr="008036C2" w:rsidRDefault="006A5CD5" w:rsidP="006A5CD5">
      <w:pPr>
        <w:pStyle w:val="a3"/>
        <w:numPr>
          <w:ilvl w:val="0"/>
          <w:numId w:val="4"/>
        </w:numPr>
        <w:ind w:firstLineChars="0"/>
        <w:rPr>
          <w:rFonts w:ascii="仿宋" w:eastAsia="仿宋" w:hAnsi="仿宋"/>
          <w:sz w:val="32"/>
          <w:szCs w:val="32"/>
        </w:rPr>
      </w:pPr>
      <w:r w:rsidRPr="008036C2">
        <w:rPr>
          <w:rFonts w:ascii="仿宋" w:eastAsia="仿宋" w:hAnsi="仿宋" w:hint="eastAsia"/>
          <w:sz w:val="32"/>
          <w:szCs w:val="32"/>
        </w:rPr>
        <w:t>相关控制点、界址点坐标。</w:t>
      </w:r>
    </w:p>
    <w:p w:rsidR="00A24C0A" w:rsidRDefault="006A5CD5" w:rsidP="00E478E7">
      <w:pPr>
        <w:pStyle w:val="a3"/>
        <w:numPr>
          <w:ilvl w:val="0"/>
          <w:numId w:val="4"/>
        </w:numPr>
        <w:ind w:firstLineChars="0"/>
        <w:rPr>
          <w:rFonts w:ascii="仿宋" w:eastAsia="仿宋" w:hAnsi="仿宋" w:hint="eastAsia"/>
          <w:sz w:val="32"/>
          <w:szCs w:val="32"/>
        </w:rPr>
      </w:pPr>
      <w:r w:rsidRPr="008036C2">
        <w:rPr>
          <w:rFonts w:ascii="仿宋" w:eastAsia="仿宋" w:hAnsi="仿宋" w:hint="eastAsia"/>
          <w:sz w:val="32"/>
          <w:szCs w:val="32"/>
        </w:rPr>
        <w:t>其他需要了解的情况。</w:t>
      </w:r>
    </w:p>
    <w:p w:rsidR="006A5CD5" w:rsidRPr="00A24C0A" w:rsidRDefault="00A24C0A" w:rsidP="00A24C0A">
      <w:pPr>
        <w:rPr>
          <w:rFonts w:ascii="仿宋" w:eastAsia="仿宋" w:hAnsi="仿宋"/>
          <w:sz w:val="32"/>
          <w:szCs w:val="32"/>
        </w:rPr>
      </w:pPr>
      <w:r>
        <w:rPr>
          <w:rFonts w:asciiTheme="minorEastAsia" w:hAnsiTheme="minorEastAsia" w:hint="eastAsia"/>
          <w:b/>
          <w:sz w:val="32"/>
          <w:szCs w:val="32"/>
        </w:rPr>
        <w:t>2、</w:t>
      </w:r>
      <w:r w:rsidR="00A211C4" w:rsidRPr="00A24C0A">
        <w:rPr>
          <w:rFonts w:asciiTheme="minorEastAsia" w:hAnsiTheme="minorEastAsia" w:hint="eastAsia"/>
          <w:b/>
          <w:sz w:val="32"/>
          <w:szCs w:val="32"/>
        </w:rPr>
        <w:t>日常土地权属调查</w:t>
      </w:r>
    </w:p>
    <w:p w:rsidR="00A211C4" w:rsidRPr="00D859F1" w:rsidRDefault="00A211C4" w:rsidP="008036C2">
      <w:pPr>
        <w:pStyle w:val="a3"/>
        <w:numPr>
          <w:ilvl w:val="0"/>
          <w:numId w:val="14"/>
        </w:numPr>
        <w:ind w:firstLineChars="0"/>
        <w:rPr>
          <w:rFonts w:asciiTheme="minorEastAsia" w:hAnsiTheme="minorEastAsia"/>
          <w:b/>
          <w:sz w:val="32"/>
          <w:szCs w:val="32"/>
        </w:rPr>
      </w:pPr>
      <w:r w:rsidRPr="00D859F1">
        <w:rPr>
          <w:rFonts w:asciiTheme="minorEastAsia" w:hAnsiTheme="minorEastAsia" w:hint="eastAsia"/>
          <w:b/>
          <w:sz w:val="32"/>
          <w:szCs w:val="32"/>
        </w:rPr>
        <w:lastRenderedPageBreak/>
        <w:t>一般规定</w:t>
      </w:r>
    </w:p>
    <w:p w:rsidR="00A211C4" w:rsidRPr="008036C2" w:rsidRDefault="00A211C4" w:rsidP="008036C2">
      <w:pPr>
        <w:pStyle w:val="a3"/>
        <w:numPr>
          <w:ilvl w:val="0"/>
          <w:numId w:val="5"/>
        </w:numPr>
        <w:ind w:firstLineChars="0" w:hanging="473"/>
        <w:rPr>
          <w:rFonts w:ascii="仿宋" w:eastAsia="仿宋" w:hAnsi="仿宋"/>
          <w:sz w:val="32"/>
          <w:szCs w:val="32"/>
        </w:rPr>
      </w:pPr>
      <w:r w:rsidRPr="008036C2">
        <w:rPr>
          <w:rFonts w:ascii="仿宋" w:eastAsia="仿宋" w:hAnsi="仿宋" w:hint="eastAsia"/>
          <w:sz w:val="32"/>
          <w:szCs w:val="32"/>
        </w:rPr>
        <w:t>核实指界人的身份</w:t>
      </w:r>
    </w:p>
    <w:p w:rsidR="008036C2" w:rsidRDefault="00A211C4" w:rsidP="008036C2">
      <w:pPr>
        <w:pStyle w:val="a3"/>
        <w:numPr>
          <w:ilvl w:val="0"/>
          <w:numId w:val="5"/>
        </w:numPr>
        <w:ind w:firstLineChars="0" w:hanging="331"/>
        <w:rPr>
          <w:rFonts w:ascii="仿宋" w:eastAsia="仿宋" w:hAnsi="仿宋"/>
          <w:sz w:val="32"/>
          <w:szCs w:val="32"/>
        </w:rPr>
      </w:pPr>
      <w:r w:rsidRPr="008036C2">
        <w:rPr>
          <w:rFonts w:ascii="仿宋" w:eastAsia="仿宋" w:hAnsi="仿宋" w:hint="eastAsia"/>
          <w:sz w:val="32"/>
          <w:szCs w:val="32"/>
        </w:rPr>
        <w:t>对照权属来源资料和档案资料、数据，现场核实土地权</w:t>
      </w:r>
    </w:p>
    <w:p w:rsidR="00A211C4" w:rsidRPr="008036C2" w:rsidRDefault="00A211C4" w:rsidP="008036C2">
      <w:pPr>
        <w:rPr>
          <w:rFonts w:ascii="仿宋" w:eastAsia="仿宋" w:hAnsi="仿宋"/>
          <w:sz w:val="32"/>
          <w:szCs w:val="32"/>
        </w:rPr>
      </w:pPr>
      <w:r w:rsidRPr="008036C2">
        <w:rPr>
          <w:rFonts w:ascii="仿宋" w:eastAsia="仿宋" w:hAnsi="仿宋" w:hint="eastAsia"/>
          <w:sz w:val="32"/>
          <w:szCs w:val="32"/>
        </w:rPr>
        <w:t>属状况。</w:t>
      </w:r>
    </w:p>
    <w:p w:rsidR="008036C2" w:rsidRDefault="00A211C4" w:rsidP="008036C2">
      <w:pPr>
        <w:pStyle w:val="a3"/>
        <w:numPr>
          <w:ilvl w:val="0"/>
          <w:numId w:val="5"/>
        </w:numPr>
        <w:tabs>
          <w:tab w:val="left" w:pos="1418"/>
        </w:tabs>
        <w:ind w:firstLineChars="0" w:hanging="189"/>
        <w:rPr>
          <w:rFonts w:ascii="仿宋" w:eastAsia="仿宋" w:hAnsi="仿宋"/>
          <w:sz w:val="32"/>
          <w:szCs w:val="32"/>
        </w:rPr>
      </w:pPr>
      <w:r w:rsidRPr="008036C2">
        <w:rPr>
          <w:rFonts w:ascii="仿宋" w:eastAsia="仿宋" w:hAnsi="仿宋" w:hint="eastAsia"/>
          <w:sz w:val="32"/>
          <w:szCs w:val="32"/>
        </w:rPr>
        <w:t>对界址线有争议，界标发生变化和新设界标等情况，</w:t>
      </w:r>
    </w:p>
    <w:p w:rsidR="00A211C4" w:rsidRPr="008036C2" w:rsidRDefault="00A211C4" w:rsidP="008036C2">
      <w:pPr>
        <w:rPr>
          <w:rFonts w:ascii="仿宋" w:eastAsia="仿宋" w:hAnsi="仿宋"/>
          <w:sz w:val="32"/>
          <w:szCs w:val="32"/>
        </w:rPr>
      </w:pPr>
      <w:r w:rsidRPr="008036C2">
        <w:rPr>
          <w:rFonts w:ascii="仿宋" w:eastAsia="仿宋" w:hAnsi="仿宋" w:hint="eastAsia"/>
          <w:sz w:val="32"/>
          <w:szCs w:val="32"/>
        </w:rPr>
        <w:t>应现场记录并拍摄照片。</w:t>
      </w:r>
    </w:p>
    <w:p w:rsidR="00A211C4" w:rsidRPr="008036C2" w:rsidRDefault="00A211C4" w:rsidP="008036C2">
      <w:pPr>
        <w:pStyle w:val="a3"/>
        <w:numPr>
          <w:ilvl w:val="0"/>
          <w:numId w:val="5"/>
        </w:numPr>
        <w:tabs>
          <w:tab w:val="left" w:pos="1418"/>
        </w:tabs>
        <w:ind w:firstLineChars="0" w:hanging="189"/>
        <w:rPr>
          <w:rFonts w:ascii="仿宋" w:eastAsia="仿宋" w:hAnsi="仿宋"/>
          <w:sz w:val="32"/>
          <w:szCs w:val="32"/>
        </w:rPr>
      </w:pPr>
      <w:r w:rsidRPr="008036C2">
        <w:rPr>
          <w:rFonts w:ascii="仿宋" w:eastAsia="仿宋" w:hAnsi="仿宋" w:hint="eastAsia"/>
          <w:sz w:val="32"/>
          <w:szCs w:val="32"/>
        </w:rPr>
        <w:t>日常土地权属调查的具体方法和技术要求按5.2执行。</w:t>
      </w:r>
    </w:p>
    <w:p w:rsidR="008036C2" w:rsidRDefault="00A211C4" w:rsidP="008036C2">
      <w:pPr>
        <w:pStyle w:val="a3"/>
        <w:numPr>
          <w:ilvl w:val="0"/>
          <w:numId w:val="5"/>
        </w:numPr>
        <w:tabs>
          <w:tab w:val="left" w:pos="1418"/>
        </w:tabs>
        <w:ind w:firstLineChars="0" w:hanging="189"/>
        <w:rPr>
          <w:rFonts w:ascii="仿宋" w:eastAsia="仿宋" w:hAnsi="仿宋"/>
          <w:sz w:val="32"/>
          <w:szCs w:val="32"/>
        </w:rPr>
      </w:pPr>
      <w:r w:rsidRPr="008036C2">
        <w:rPr>
          <w:rFonts w:ascii="仿宋" w:eastAsia="仿宋" w:hAnsi="仿宋" w:hint="eastAsia"/>
          <w:sz w:val="32"/>
          <w:szCs w:val="32"/>
        </w:rPr>
        <w:t>县级行政区界线变化引起宗地代码变化的，在确定新</w:t>
      </w:r>
    </w:p>
    <w:p w:rsidR="00A211C4" w:rsidRPr="008036C2" w:rsidRDefault="00A211C4" w:rsidP="008036C2">
      <w:pPr>
        <w:rPr>
          <w:rFonts w:ascii="仿宋" w:eastAsia="仿宋" w:hAnsi="仿宋"/>
          <w:sz w:val="32"/>
          <w:szCs w:val="32"/>
        </w:rPr>
      </w:pPr>
      <w:r w:rsidRPr="008036C2">
        <w:rPr>
          <w:rFonts w:ascii="仿宋" w:eastAsia="仿宋" w:hAnsi="仿宋" w:hint="eastAsia"/>
          <w:sz w:val="32"/>
          <w:szCs w:val="32"/>
        </w:rPr>
        <w:t>移交宗地的地籍区和地籍子区后，重编宗地编码，并在原地籍调查表复印件的宗地编码位置上加盖“变更”字样印章，在地籍调查变更记事栏</w:t>
      </w:r>
      <w:r w:rsidR="002C29DF" w:rsidRPr="008036C2">
        <w:rPr>
          <w:rFonts w:ascii="仿宋" w:eastAsia="仿宋" w:hAnsi="仿宋" w:hint="eastAsia"/>
          <w:sz w:val="32"/>
          <w:szCs w:val="32"/>
        </w:rPr>
        <w:t>注明新的宗地</w:t>
      </w:r>
      <w:r w:rsidR="007B5934" w:rsidRPr="008036C2">
        <w:rPr>
          <w:rFonts w:ascii="仿宋" w:eastAsia="仿宋" w:hAnsi="仿宋" w:hint="eastAsia"/>
          <w:sz w:val="32"/>
          <w:szCs w:val="32"/>
        </w:rPr>
        <w:t>编码。</w:t>
      </w:r>
    </w:p>
    <w:p w:rsidR="007B5934" w:rsidRPr="00D859F1" w:rsidRDefault="00617F25" w:rsidP="00617F25">
      <w:pPr>
        <w:pStyle w:val="a3"/>
        <w:numPr>
          <w:ilvl w:val="0"/>
          <w:numId w:val="6"/>
        </w:numPr>
        <w:ind w:firstLineChars="0"/>
        <w:rPr>
          <w:rFonts w:asciiTheme="minorEastAsia" w:hAnsiTheme="minorEastAsia"/>
          <w:b/>
          <w:sz w:val="32"/>
          <w:szCs w:val="32"/>
        </w:rPr>
      </w:pPr>
      <w:r w:rsidRPr="00D859F1">
        <w:rPr>
          <w:rFonts w:asciiTheme="minorEastAsia" w:hAnsiTheme="minorEastAsia" w:hint="eastAsia"/>
          <w:b/>
          <w:sz w:val="32"/>
          <w:szCs w:val="32"/>
        </w:rPr>
        <w:t>界址未变化的土地权属调查</w:t>
      </w:r>
    </w:p>
    <w:p w:rsidR="008036C2" w:rsidRDefault="00617F25" w:rsidP="008036C2">
      <w:pPr>
        <w:pStyle w:val="a3"/>
        <w:numPr>
          <w:ilvl w:val="0"/>
          <w:numId w:val="7"/>
        </w:numPr>
        <w:ind w:firstLineChars="0" w:hanging="544"/>
        <w:rPr>
          <w:rFonts w:ascii="仿宋" w:eastAsia="仿宋" w:hAnsi="仿宋"/>
          <w:sz w:val="32"/>
          <w:szCs w:val="32"/>
        </w:rPr>
      </w:pPr>
      <w:r w:rsidRPr="008036C2">
        <w:rPr>
          <w:rFonts w:ascii="仿宋" w:eastAsia="仿宋" w:hAnsi="仿宋" w:hint="eastAsia"/>
          <w:sz w:val="32"/>
          <w:szCs w:val="32"/>
        </w:rPr>
        <w:t>根据土地登记申请书或地籍调查任务中，查询档案资料、</w:t>
      </w:r>
    </w:p>
    <w:p w:rsidR="00617F25" w:rsidRPr="008036C2" w:rsidRDefault="00617F25" w:rsidP="008036C2">
      <w:pPr>
        <w:rPr>
          <w:rFonts w:ascii="仿宋" w:eastAsia="仿宋" w:hAnsi="仿宋"/>
          <w:sz w:val="32"/>
          <w:szCs w:val="32"/>
        </w:rPr>
      </w:pPr>
      <w:r w:rsidRPr="008036C2">
        <w:rPr>
          <w:rFonts w:ascii="仿宋" w:eastAsia="仿宋" w:hAnsi="仿宋" w:hint="eastAsia"/>
          <w:sz w:val="32"/>
          <w:szCs w:val="32"/>
        </w:rPr>
        <w:t>数据，经分析后，确定是否需要进行实地调查。</w:t>
      </w:r>
    </w:p>
    <w:p w:rsidR="008036C2" w:rsidRDefault="00617F25" w:rsidP="008036C2">
      <w:pPr>
        <w:pStyle w:val="a3"/>
        <w:numPr>
          <w:ilvl w:val="0"/>
          <w:numId w:val="7"/>
        </w:numPr>
        <w:ind w:firstLineChars="0" w:hanging="544"/>
        <w:rPr>
          <w:rFonts w:ascii="仿宋" w:eastAsia="仿宋" w:hAnsi="仿宋"/>
          <w:sz w:val="32"/>
          <w:szCs w:val="32"/>
        </w:rPr>
      </w:pPr>
      <w:r w:rsidRPr="008036C2">
        <w:rPr>
          <w:rFonts w:ascii="仿宋" w:eastAsia="仿宋" w:hAnsi="仿宋" w:hint="eastAsia"/>
          <w:sz w:val="32"/>
          <w:szCs w:val="32"/>
        </w:rPr>
        <w:t>如不需要实地进行调查的，在复印后的地籍调查表内变</w:t>
      </w:r>
    </w:p>
    <w:p w:rsidR="00617F25" w:rsidRPr="008036C2" w:rsidRDefault="00617F25" w:rsidP="008036C2">
      <w:pPr>
        <w:rPr>
          <w:rFonts w:ascii="仿宋" w:eastAsia="仿宋" w:hAnsi="仿宋"/>
          <w:sz w:val="32"/>
          <w:szCs w:val="32"/>
        </w:rPr>
      </w:pPr>
      <w:r w:rsidRPr="008036C2">
        <w:rPr>
          <w:rFonts w:ascii="仿宋" w:eastAsia="仿宋" w:hAnsi="仿宋" w:hint="eastAsia"/>
          <w:sz w:val="32"/>
          <w:szCs w:val="32"/>
        </w:rPr>
        <w:t>更部分加盖“变更”字样印章，并填写新的地籍调查表，不重新绘制宗地草图。</w:t>
      </w:r>
    </w:p>
    <w:p w:rsidR="00617F25" w:rsidRPr="008036C2" w:rsidRDefault="00617F25" w:rsidP="008036C2">
      <w:pPr>
        <w:pStyle w:val="a3"/>
        <w:numPr>
          <w:ilvl w:val="0"/>
          <w:numId w:val="7"/>
        </w:numPr>
        <w:ind w:firstLineChars="0" w:hanging="544"/>
        <w:rPr>
          <w:rFonts w:ascii="仿宋" w:eastAsia="仿宋" w:hAnsi="仿宋"/>
          <w:sz w:val="32"/>
          <w:szCs w:val="32"/>
        </w:rPr>
      </w:pPr>
      <w:r w:rsidRPr="008036C2">
        <w:rPr>
          <w:rFonts w:ascii="仿宋" w:eastAsia="仿宋" w:hAnsi="仿宋" w:hint="eastAsia"/>
          <w:sz w:val="32"/>
          <w:szCs w:val="32"/>
        </w:rPr>
        <w:t>经实地调查：</w:t>
      </w:r>
    </w:p>
    <w:p w:rsidR="0064447A" w:rsidRDefault="00617F25" w:rsidP="00D859F1">
      <w:pPr>
        <w:pStyle w:val="a3"/>
        <w:numPr>
          <w:ilvl w:val="0"/>
          <w:numId w:val="8"/>
        </w:numPr>
        <w:tabs>
          <w:tab w:val="left" w:pos="1134"/>
          <w:tab w:val="left" w:pos="1276"/>
        </w:tabs>
        <w:ind w:left="1418" w:firstLineChars="0" w:hanging="567"/>
        <w:rPr>
          <w:rFonts w:ascii="仿宋" w:eastAsia="仿宋" w:hAnsi="仿宋"/>
          <w:sz w:val="32"/>
          <w:szCs w:val="32"/>
        </w:rPr>
      </w:pPr>
      <w:r w:rsidRPr="008036C2">
        <w:rPr>
          <w:rFonts w:ascii="仿宋" w:eastAsia="仿宋" w:hAnsi="仿宋" w:hint="eastAsia"/>
          <w:sz w:val="32"/>
          <w:szCs w:val="32"/>
        </w:rPr>
        <w:t>发现土地权属状况与相关资料完全一致的，按b）</w:t>
      </w:r>
      <w:r w:rsidRPr="0064447A">
        <w:rPr>
          <w:rFonts w:ascii="仿宋" w:eastAsia="仿宋" w:hAnsi="仿宋" w:hint="eastAsia"/>
          <w:sz w:val="32"/>
          <w:szCs w:val="32"/>
        </w:rPr>
        <w:t>办</w:t>
      </w:r>
    </w:p>
    <w:p w:rsidR="00617F25" w:rsidRPr="0064447A" w:rsidRDefault="00617F25" w:rsidP="0064447A">
      <w:pPr>
        <w:tabs>
          <w:tab w:val="left" w:pos="1134"/>
          <w:tab w:val="left" w:pos="1276"/>
        </w:tabs>
        <w:rPr>
          <w:rFonts w:ascii="仿宋" w:eastAsia="仿宋" w:hAnsi="仿宋"/>
          <w:sz w:val="32"/>
          <w:szCs w:val="32"/>
        </w:rPr>
      </w:pPr>
      <w:r w:rsidRPr="0064447A">
        <w:rPr>
          <w:rFonts w:ascii="仿宋" w:eastAsia="仿宋" w:hAnsi="仿宋" w:hint="eastAsia"/>
          <w:sz w:val="32"/>
          <w:szCs w:val="32"/>
        </w:rPr>
        <w:t>理。</w:t>
      </w:r>
    </w:p>
    <w:p w:rsidR="0064447A" w:rsidRDefault="00617F25" w:rsidP="008036C2">
      <w:pPr>
        <w:pStyle w:val="a3"/>
        <w:numPr>
          <w:ilvl w:val="0"/>
          <w:numId w:val="8"/>
        </w:numPr>
        <w:tabs>
          <w:tab w:val="left" w:pos="1560"/>
        </w:tabs>
        <w:ind w:firstLineChars="0" w:hanging="1264"/>
        <w:rPr>
          <w:rFonts w:ascii="仿宋" w:eastAsia="仿宋" w:hAnsi="仿宋"/>
          <w:sz w:val="32"/>
          <w:szCs w:val="32"/>
        </w:rPr>
      </w:pPr>
      <w:r w:rsidRPr="008036C2">
        <w:rPr>
          <w:rFonts w:ascii="仿宋" w:eastAsia="仿宋" w:hAnsi="仿宋" w:hint="eastAsia"/>
          <w:sz w:val="32"/>
          <w:szCs w:val="32"/>
        </w:rPr>
        <w:t>发现</w:t>
      </w:r>
      <w:r w:rsidR="00147F4E" w:rsidRPr="008036C2">
        <w:rPr>
          <w:rFonts w:ascii="仿宋" w:eastAsia="仿宋" w:hAnsi="仿宋" w:hint="eastAsia"/>
          <w:sz w:val="32"/>
          <w:szCs w:val="32"/>
        </w:rPr>
        <w:t>丈量错误，须在宗地草图的复制件上用红线</w:t>
      </w:r>
      <w:r w:rsidR="00147F4E" w:rsidRPr="0064447A">
        <w:rPr>
          <w:rFonts w:ascii="仿宋" w:eastAsia="仿宋" w:hAnsi="仿宋" w:hint="eastAsia"/>
          <w:sz w:val="32"/>
          <w:szCs w:val="32"/>
        </w:rPr>
        <w:t>划去</w:t>
      </w:r>
    </w:p>
    <w:p w:rsidR="00617F25" w:rsidRPr="0064447A" w:rsidRDefault="00147F4E" w:rsidP="0064447A">
      <w:pPr>
        <w:tabs>
          <w:tab w:val="left" w:pos="1560"/>
        </w:tabs>
        <w:rPr>
          <w:rFonts w:ascii="仿宋" w:eastAsia="仿宋" w:hAnsi="仿宋"/>
          <w:sz w:val="32"/>
          <w:szCs w:val="32"/>
        </w:rPr>
      </w:pPr>
      <w:r w:rsidRPr="0064447A">
        <w:rPr>
          <w:rFonts w:ascii="仿宋" w:eastAsia="仿宋" w:hAnsi="仿宋" w:hint="eastAsia"/>
          <w:sz w:val="32"/>
          <w:szCs w:val="32"/>
        </w:rPr>
        <w:lastRenderedPageBreak/>
        <w:t>错误数据，注记检测数据，重新绘制宗地草图，并填写新的地籍调查表。</w:t>
      </w:r>
    </w:p>
    <w:p w:rsidR="001E075B" w:rsidRDefault="00F8360C" w:rsidP="006C04B5">
      <w:pPr>
        <w:pStyle w:val="a3"/>
        <w:numPr>
          <w:ilvl w:val="0"/>
          <w:numId w:val="7"/>
        </w:numPr>
        <w:ind w:firstLineChars="0"/>
        <w:rPr>
          <w:rFonts w:ascii="仿宋" w:eastAsia="仿宋" w:hAnsi="仿宋"/>
          <w:sz w:val="32"/>
          <w:szCs w:val="32"/>
        </w:rPr>
      </w:pPr>
      <w:r w:rsidRPr="008036C2">
        <w:rPr>
          <w:rFonts w:ascii="仿宋" w:eastAsia="仿宋" w:hAnsi="仿宋" w:hint="eastAsia"/>
          <w:sz w:val="32"/>
          <w:szCs w:val="32"/>
        </w:rPr>
        <w:t>土地权属类型发生变化的宗地，原宗地代码不再使用，</w:t>
      </w:r>
    </w:p>
    <w:p w:rsidR="006C04B5" w:rsidRPr="001E075B" w:rsidRDefault="00F8360C" w:rsidP="001E075B">
      <w:pPr>
        <w:rPr>
          <w:rFonts w:ascii="仿宋" w:eastAsia="仿宋" w:hAnsi="仿宋"/>
          <w:sz w:val="32"/>
          <w:szCs w:val="32"/>
        </w:rPr>
      </w:pPr>
      <w:r w:rsidRPr="001E075B">
        <w:rPr>
          <w:rFonts w:ascii="仿宋" w:eastAsia="仿宋" w:hAnsi="仿宋" w:hint="eastAsia"/>
          <w:sz w:val="32"/>
          <w:szCs w:val="32"/>
        </w:rPr>
        <w:t>新代码按照4.4.1的规定编制。</w:t>
      </w:r>
    </w:p>
    <w:p w:rsidR="00617F25" w:rsidRPr="00D859F1" w:rsidRDefault="006C04B5" w:rsidP="006C04B5">
      <w:pPr>
        <w:pStyle w:val="a3"/>
        <w:numPr>
          <w:ilvl w:val="0"/>
          <w:numId w:val="6"/>
        </w:numPr>
        <w:ind w:firstLineChars="0"/>
        <w:rPr>
          <w:rFonts w:asciiTheme="minorEastAsia" w:hAnsiTheme="minorEastAsia"/>
          <w:b/>
          <w:sz w:val="32"/>
          <w:szCs w:val="32"/>
        </w:rPr>
      </w:pPr>
      <w:r w:rsidRPr="00D859F1">
        <w:rPr>
          <w:rFonts w:asciiTheme="minorEastAsia" w:hAnsiTheme="minorEastAsia" w:hint="eastAsia"/>
          <w:b/>
          <w:sz w:val="32"/>
          <w:szCs w:val="32"/>
        </w:rPr>
        <w:t>新设界址与界址变化的土地权属调查</w:t>
      </w:r>
    </w:p>
    <w:p w:rsidR="006C04B5" w:rsidRPr="008036C2" w:rsidRDefault="006C04B5" w:rsidP="006C04B5">
      <w:pPr>
        <w:pStyle w:val="a3"/>
        <w:ind w:left="675" w:firstLineChars="0" w:firstLine="0"/>
        <w:rPr>
          <w:rFonts w:ascii="仿宋" w:eastAsia="仿宋" w:hAnsi="仿宋"/>
          <w:sz w:val="32"/>
          <w:szCs w:val="32"/>
        </w:rPr>
      </w:pPr>
      <w:r w:rsidRPr="008036C2">
        <w:rPr>
          <w:rFonts w:ascii="仿宋" w:eastAsia="仿宋" w:hAnsi="仿宋" w:hint="eastAsia"/>
          <w:sz w:val="32"/>
          <w:szCs w:val="32"/>
        </w:rPr>
        <w:t>根据土地登记申请书，查询档案资料、数据，按5.2.3、</w:t>
      </w:r>
    </w:p>
    <w:p w:rsidR="006C04B5" w:rsidRPr="008036C2" w:rsidRDefault="006C04B5" w:rsidP="006C04B5">
      <w:pPr>
        <w:rPr>
          <w:rFonts w:ascii="仿宋" w:eastAsia="仿宋" w:hAnsi="仿宋"/>
          <w:sz w:val="32"/>
          <w:szCs w:val="32"/>
        </w:rPr>
      </w:pPr>
      <w:r w:rsidRPr="008036C2">
        <w:rPr>
          <w:rFonts w:ascii="仿宋" w:eastAsia="仿宋" w:hAnsi="仿宋" w:hint="eastAsia"/>
          <w:sz w:val="32"/>
          <w:szCs w:val="32"/>
        </w:rPr>
        <w:t>5.2.4、5.2.5、5.2.6、5.2.7的规定进行权属调查。</w:t>
      </w:r>
    </w:p>
    <w:p w:rsidR="006C04B5" w:rsidRPr="008036C2" w:rsidRDefault="006C04B5" w:rsidP="006C04B5">
      <w:pPr>
        <w:rPr>
          <w:rFonts w:ascii="仿宋" w:eastAsia="仿宋" w:hAnsi="仿宋"/>
          <w:sz w:val="32"/>
          <w:szCs w:val="32"/>
        </w:rPr>
      </w:pPr>
      <w:r w:rsidRPr="008036C2">
        <w:rPr>
          <w:rFonts w:ascii="仿宋" w:eastAsia="仿宋" w:hAnsi="仿宋" w:hint="eastAsia"/>
          <w:sz w:val="32"/>
          <w:szCs w:val="32"/>
        </w:rPr>
        <w:t xml:space="preserve">  </w:t>
      </w:r>
      <w:r w:rsidR="001E075B">
        <w:rPr>
          <w:rFonts w:ascii="仿宋" w:eastAsia="仿宋" w:hAnsi="仿宋" w:hint="eastAsia"/>
          <w:sz w:val="32"/>
          <w:szCs w:val="32"/>
        </w:rPr>
        <w:t xml:space="preserve"> </w:t>
      </w:r>
      <w:r w:rsidRPr="008036C2">
        <w:rPr>
          <w:rFonts w:ascii="仿宋" w:eastAsia="仿宋" w:hAnsi="仿宋" w:hint="eastAsia"/>
          <w:sz w:val="32"/>
          <w:szCs w:val="32"/>
        </w:rPr>
        <w:t>1）宗地草图的变更</w:t>
      </w:r>
    </w:p>
    <w:p w:rsidR="006C04B5" w:rsidRPr="008036C2" w:rsidRDefault="006C04B5" w:rsidP="006C04B5">
      <w:pPr>
        <w:rPr>
          <w:rFonts w:ascii="仿宋" w:eastAsia="仿宋" w:hAnsi="仿宋"/>
          <w:sz w:val="32"/>
          <w:szCs w:val="32"/>
        </w:rPr>
      </w:pPr>
      <w:r w:rsidRPr="008036C2">
        <w:rPr>
          <w:rFonts w:ascii="仿宋" w:eastAsia="仿宋" w:hAnsi="仿宋" w:hint="eastAsia"/>
          <w:sz w:val="32"/>
          <w:szCs w:val="32"/>
        </w:rPr>
        <w:t xml:space="preserve">  </w:t>
      </w:r>
      <w:r w:rsidR="001E075B">
        <w:rPr>
          <w:rFonts w:ascii="仿宋" w:eastAsia="仿宋" w:hAnsi="仿宋" w:hint="eastAsia"/>
          <w:sz w:val="32"/>
          <w:szCs w:val="32"/>
        </w:rPr>
        <w:t xml:space="preserve"> </w:t>
      </w:r>
      <w:r w:rsidRPr="008036C2">
        <w:rPr>
          <w:rFonts w:ascii="仿宋" w:eastAsia="仿宋" w:hAnsi="仿宋" w:hint="eastAsia"/>
          <w:sz w:val="32"/>
          <w:szCs w:val="32"/>
        </w:rPr>
        <w:t>a）新设宗地，按照5.2.5的规定绘制宗地草图</w:t>
      </w:r>
    </w:p>
    <w:p w:rsidR="006C04B5" w:rsidRPr="008036C2" w:rsidRDefault="006C04B5" w:rsidP="006C04B5">
      <w:pPr>
        <w:rPr>
          <w:rFonts w:ascii="仿宋" w:eastAsia="仿宋" w:hAnsi="仿宋"/>
          <w:sz w:val="32"/>
          <w:szCs w:val="32"/>
        </w:rPr>
      </w:pPr>
      <w:r w:rsidRPr="008036C2">
        <w:rPr>
          <w:rFonts w:ascii="仿宋" w:eastAsia="仿宋" w:hAnsi="仿宋" w:hint="eastAsia"/>
          <w:sz w:val="32"/>
          <w:szCs w:val="32"/>
        </w:rPr>
        <w:t xml:space="preserve">  </w:t>
      </w:r>
      <w:r w:rsidR="001E075B">
        <w:rPr>
          <w:rFonts w:ascii="仿宋" w:eastAsia="仿宋" w:hAnsi="仿宋" w:hint="eastAsia"/>
          <w:sz w:val="32"/>
          <w:szCs w:val="32"/>
        </w:rPr>
        <w:t xml:space="preserve"> </w:t>
      </w:r>
      <w:r w:rsidRPr="008036C2">
        <w:rPr>
          <w:rFonts w:ascii="仿宋" w:eastAsia="仿宋" w:hAnsi="仿宋" w:hint="eastAsia"/>
          <w:sz w:val="32"/>
          <w:szCs w:val="32"/>
        </w:rPr>
        <w:t>b）界址发生变化的宗地，根据实际情况可按照5.2.5的规定重新绘制宗地草图，原宗地草图复印件一并归档；也可在原宗地草图复印件上修改制作成变更后的宗地草图。</w:t>
      </w:r>
    </w:p>
    <w:p w:rsidR="006C04B5" w:rsidRPr="008036C2" w:rsidRDefault="006C04B5" w:rsidP="001E075B">
      <w:pPr>
        <w:ind w:firstLineChars="100" w:firstLine="320"/>
        <w:rPr>
          <w:rFonts w:ascii="仿宋" w:eastAsia="仿宋" w:hAnsi="仿宋"/>
          <w:sz w:val="32"/>
          <w:szCs w:val="32"/>
        </w:rPr>
      </w:pPr>
      <w:r w:rsidRPr="008036C2">
        <w:rPr>
          <w:rFonts w:ascii="仿宋" w:eastAsia="仿宋" w:hAnsi="仿宋" w:hint="eastAsia"/>
          <w:sz w:val="32"/>
          <w:szCs w:val="32"/>
        </w:rPr>
        <w:t xml:space="preserve"> c）</w:t>
      </w:r>
      <w:r w:rsidR="00296F7B" w:rsidRPr="008036C2">
        <w:rPr>
          <w:rFonts w:ascii="仿宋" w:eastAsia="仿宋" w:hAnsi="仿宋" w:hint="eastAsia"/>
          <w:sz w:val="32"/>
          <w:szCs w:val="32"/>
        </w:rPr>
        <w:t>在原宗地草图复印件上修改制作宗地草图的方法如下：</w:t>
      </w:r>
    </w:p>
    <w:p w:rsidR="00296F7B" w:rsidRPr="008036C2" w:rsidRDefault="00296F7B" w:rsidP="008036C2">
      <w:pPr>
        <w:ind w:firstLineChars="150" w:firstLine="480"/>
        <w:rPr>
          <w:rFonts w:ascii="仿宋" w:eastAsia="仿宋" w:hAnsi="仿宋"/>
          <w:sz w:val="32"/>
          <w:szCs w:val="32"/>
        </w:rPr>
      </w:pPr>
      <w:r w:rsidRPr="008036C2">
        <w:rPr>
          <w:rFonts w:ascii="仿宋" w:eastAsia="仿宋" w:hAnsi="仿宋" w:hint="eastAsia"/>
          <w:sz w:val="32"/>
          <w:szCs w:val="32"/>
        </w:rPr>
        <w:t>废弃的界址点、界址线打上“</w:t>
      </w:r>
      <w:r w:rsidR="00D04A36" w:rsidRPr="008036C2">
        <w:rPr>
          <w:rFonts w:ascii="仿宋" w:eastAsia="仿宋" w:hAnsi="仿宋" w:hint="eastAsia"/>
          <w:sz w:val="32"/>
          <w:szCs w:val="32"/>
        </w:rPr>
        <w:t>×</w:t>
      </w:r>
      <w:r w:rsidRPr="008036C2">
        <w:rPr>
          <w:rFonts w:ascii="仿宋" w:eastAsia="仿宋" w:hAnsi="仿宋" w:hint="eastAsia"/>
          <w:sz w:val="32"/>
          <w:szCs w:val="32"/>
        </w:rPr>
        <w:t>”</w:t>
      </w:r>
      <w:r w:rsidR="00D04A36" w:rsidRPr="008036C2">
        <w:rPr>
          <w:rFonts w:ascii="仿宋" w:eastAsia="仿宋" w:hAnsi="仿宋" w:hint="eastAsia"/>
          <w:sz w:val="32"/>
          <w:szCs w:val="32"/>
        </w:rPr>
        <w:t>变化的数据用单红钱划去，废弃的界址线用“×”标记。</w:t>
      </w:r>
    </w:p>
    <w:p w:rsidR="00D04A36" w:rsidRPr="008036C2" w:rsidRDefault="00D04A36" w:rsidP="006C04B5">
      <w:pPr>
        <w:rPr>
          <w:rFonts w:ascii="仿宋" w:eastAsia="仿宋" w:hAnsi="仿宋"/>
          <w:sz w:val="32"/>
          <w:szCs w:val="32"/>
        </w:rPr>
      </w:pPr>
      <w:r w:rsidRPr="008036C2">
        <w:rPr>
          <w:rFonts w:ascii="仿宋" w:eastAsia="仿宋" w:hAnsi="仿宋" w:hint="eastAsia"/>
          <w:sz w:val="32"/>
          <w:szCs w:val="32"/>
        </w:rPr>
        <w:t xml:space="preserve">   新增的界址点用界址点符号表示，新增的界址线用单实线表示，注明相应的丈量距离。</w:t>
      </w:r>
    </w:p>
    <w:p w:rsidR="00E478E7" w:rsidRDefault="00D04A36" w:rsidP="00E478E7">
      <w:pPr>
        <w:rPr>
          <w:rFonts w:ascii="仿宋" w:eastAsia="仿宋" w:hAnsi="仿宋" w:hint="eastAsia"/>
          <w:sz w:val="32"/>
          <w:szCs w:val="32"/>
        </w:rPr>
      </w:pPr>
      <w:r w:rsidRPr="008036C2">
        <w:rPr>
          <w:rFonts w:ascii="仿宋" w:eastAsia="仿宋" w:hAnsi="仿宋" w:hint="eastAsia"/>
          <w:sz w:val="32"/>
          <w:szCs w:val="32"/>
        </w:rPr>
        <w:t xml:space="preserve">  </w:t>
      </w:r>
      <w:r w:rsidR="001E075B">
        <w:rPr>
          <w:rFonts w:ascii="仿宋" w:eastAsia="仿宋" w:hAnsi="仿宋" w:hint="eastAsia"/>
          <w:sz w:val="32"/>
          <w:szCs w:val="32"/>
        </w:rPr>
        <w:t xml:space="preserve"> </w:t>
      </w:r>
      <w:r w:rsidRPr="008036C2">
        <w:rPr>
          <w:rFonts w:ascii="仿宋" w:eastAsia="仿宋" w:hAnsi="仿宋" w:hint="eastAsia"/>
          <w:sz w:val="32"/>
          <w:szCs w:val="32"/>
        </w:rPr>
        <w:t>变化和新增部分使用红色标记。</w:t>
      </w:r>
    </w:p>
    <w:p w:rsidR="00D04A36" w:rsidRPr="00E478E7" w:rsidRDefault="00E478E7" w:rsidP="00E478E7">
      <w:pPr>
        <w:rPr>
          <w:rFonts w:ascii="仿宋" w:eastAsia="仿宋" w:hAnsi="仿宋"/>
          <w:sz w:val="32"/>
          <w:szCs w:val="32"/>
        </w:rPr>
      </w:pPr>
      <w:r>
        <w:rPr>
          <w:rFonts w:ascii="仿宋" w:eastAsia="仿宋" w:hAnsi="仿宋" w:hint="eastAsia"/>
          <w:sz w:val="32"/>
          <w:szCs w:val="32"/>
        </w:rPr>
        <w:t>3、</w:t>
      </w:r>
      <w:r w:rsidR="00E933AE" w:rsidRPr="00E478E7">
        <w:rPr>
          <w:rFonts w:asciiTheme="minorEastAsia" w:hAnsiTheme="minorEastAsia" w:hint="eastAsia"/>
          <w:b/>
          <w:sz w:val="32"/>
          <w:szCs w:val="32"/>
        </w:rPr>
        <w:t>日常地籍测量</w:t>
      </w:r>
    </w:p>
    <w:p w:rsidR="001E075B" w:rsidRDefault="00A12312" w:rsidP="00E478E7">
      <w:pPr>
        <w:ind w:left="320" w:firstLineChars="50" w:firstLine="160"/>
        <w:rPr>
          <w:rFonts w:ascii="仿宋" w:eastAsia="仿宋" w:hAnsi="仿宋"/>
          <w:sz w:val="32"/>
          <w:szCs w:val="32"/>
        </w:rPr>
      </w:pPr>
      <w:r w:rsidRPr="008036C2">
        <w:rPr>
          <w:rFonts w:ascii="仿宋" w:eastAsia="仿宋" w:hAnsi="仿宋" w:hint="eastAsia"/>
          <w:sz w:val="32"/>
          <w:szCs w:val="32"/>
        </w:rPr>
        <w:t>日常地籍测量包括界址检查、界址放样与测量、地形要素测量、</w:t>
      </w:r>
    </w:p>
    <w:p w:rsidR="00E933AE" w:rsidRPr="008036C2" w:rsidRDefault="00A12312" w:rsidP="001E075B">
      <w:pPr>
        <w:rPr>
          <w:rFonts w:ascii="仿宋" w:eastAsia="仿宋" w:hAnsi="仿宋"/>
          <w:sz w:val="32"/>
          <w:szCs w:val="32"/>
        </w:rPr>
      </w:pPr>
      <w:r w:rsidRPr="008036C2">
        <w:rPr>
          <w:rFonts w:ascii="仿宋" w:eastAsia="仿宋" w:hAnsi="仿宋" w:hint="eastAsia"/>
          <w:sz w:val="32"/>
          <w:szCs w:val="32"/>
        </w:rPr>
        <w:t>宗地面积计算和日常地籍测量报告编制等工作。</w:t>
      </w:r>
    </w:p>
    <w:p w:rsidR="00A12312" w:rsidRPr="00E478E7" w:rsidRDefault="00E478E7" w:rsidP="00E478E7">
      <w:pPr>
        <w:ind w:firstLineChars="200" w:firstLine="643"/>
        <w:rPr>
          <w:rFonts w:asciiTheme="minorEastAsia" w:hAnsiTheme="minorEastAsia"/>
          <w:b/>
          <w:sz w:val="32"/>
          <w:szCs w:val="32"/>
        </w:rPr>
      </w:pPr>
      <w:r>
        <w:rPr>
          <w:rFonts w:asciiTheme="minorEastAsia" w:hAnsiTheme="minorEastAsia" w:hint="eastAsia"/>
          <w:b/>
          <w:sz w:val="32"/>
          <w:szCs w:val="32"/>
        </w:rPr>
        <w:lastRenderedPageBreak/>
        <w:t>①</w:t>
      </w:r>
      <w:r w:rsidR="0071185A" w:rsidRPr="00E478E7">
        <w:rPr>
          <w:rFonts w:asciiTheme="minorEastAsia" w:hAnsiTheme="minorEastAsia" w:hint="eastAsia"/>
          <w:b/>
          <w:sz w:val="32"/>
          <w:szCs w:val="32"/>
        </w:rPr>
        <w:t>界址检查</w:t>
      </w:r>
    </w:p>
    <w:p w:rsidR="0071185A" w:rsidRPr="001E075B" w:rsidRDefault="00E478E7" w:rsidP="00E478E7">
      <w:pPr>
        <w:pStyle w:val="a3"/>
        <w:ind w:firstLine="640"/>
        <w:rPr>
          <w:rFonts w:ascii="仿宋" w:eastAsia="仿宋" w:hAnsi="仿宋"/>
          <w:sz w:val="32"/>
          <w:szCs w:val="32"/>
        </w:rPr>
      </w:pPr>
      <w:r>
        <w:rPr>
          <w:rFonts w:ascii="仿宋" w:eastAsia="仿宋" w:hAnsi="仿宋" w:hint="eastAsia"/>
          <w:sz w:val="32"/>
          <w:szCs w:val="32"/>
        </w:rPr>
        <w:t>a)</w:t>
      </w:r>
      <w:r w:rsidR="0071185A" w:rsidRPr="008036C2">
        <w:rPr>
          <w:rFonts w:ascii="仿宋" w:eastAsia="仿宋" w:hAnsi="仿宋" w:hint="eastAsia"/>
          <w:sz w:val="32"/>
          <w:szCs w:val="32"/>
        </w:rPr>
        <w:t>解析法测量的界址点，如检查值与原值的差数在表3规定</w:t>
      </w:r>
      <w:r w:rsidR="0071185A" w:rsidRPr="001E075B">
        <w:rPr>
          <w:rFonts w:ascii="仿宋" w:eastAsia="仿宋" w:hAnsi="仿宋" w:hint="eastAsia"/>
          <w:sz w:val="32"/>
          <w:szCs w:val="32"/>
        </w:rPr>
        <w:t>的允许误差范围内，则不修改原来数据，并做检查说明如检查值与原值的误差超过表3</w:t>
      </w:r>
      <w:r w:rsidR="009143F8" w:rsidRPr="001E075B">
        <w:rPr>
          <w:rFonts w:ascii="仿宋" w:eastAsia="仿宋" w:hAnsi="仿宋" w:hint="eastAsia"/>
          <w:sz w:val="32"/>
          <w:szCs w:val="32"/>
        </w:rPr>
        <w:t>规定的允许误差，经分析确系原有技术原因造成的，经相关土地权利人同意后，应按照5.3.2的规定，重新进行界址测量，并说明原因。</w:t>
      </w:r>
    </w:p>
    <w:p w:rsidR="009143F8" w:rsidRPr="001E075B" w:rsidRDefault="00E478E7" w:rsidP="00E478E7">
      <w:pPr>
        <w:tabs>
          <w:tab w:val="left" w:pos="1418"/>
        </w:tabs>
        <w:ind w:firstLineChars="200" w:firstLine="640"/>
        <w:rPr>
          <w:rFonts w:ascii="仿宋" w:eastAsia="仿宋" w:hAnsi="仿宋"/>
          <w:sz w:val="32"/>
          <w:szCs w:val="32"/>
        </w:rPr>
      </w:pPr>
      <w:r>
        <w:rPr>
          <w:rFonts w:ascii="仿宋" w:eastAsia="仿宋" w:hAnsi="仿宋" w:hint="eastAsia"/>
          <w:sz w:val="32"/>
          <w:szCs w:val="32"/>
        </w:rPr>
        <w:t>b）</w:t>
      </w:r>
      <w:r w:rsidR="009143F8" w:rsidRPr="00E478E7">
        <w:rPr>
          <w:rFonts w:ascii="仿宋" w:eastAsia="仿宋" w:hAnsi="仿宋" w:hint="eastAsia"/>
          <w:sz w:val="32"/>
          <w:szCs w:val="32"/>
        </w:rPr>
        <w:t>如界标丢失、损坏或移位，应恢复原界址点精度的要</w:t>
      </w:r>
      <w:r w:rsidR="009143F8" w:rsidRPr="001E075B">
        <w:rPr>
          <w:rFonts w:ascii="仿宋" w:eastAsia="仿宋" w:hAnsi="仿宋" w:hint="eastAsia"/>
          <w:sz w:val="32"/>
          <w:szCs w:val="32"/>
        </w:rPr>
        <w:t>求进行界址放样，并重新设立界标志只有图解坐标的，不得通过界址放样恢复界址点位置，应根据宗地草图、土地权属界线协议书、土地权属争议原由书等资料，采用放样、勘</w:t>
      </w:r>
      <w:r w:rsidR="00FD24C0" w:rsidRPr="001E075B">
        <w:rPr>
          <w:rFonts w:ascii="仿宋" w:eastAsia="仿宋" w:hAnsi="仿宋" w:hint="eastAsia"/>
          <w:sz w:val="32"/>
          <w:szCs w:val="32"/>
        </w:rPr>
        <w:t>丈等方法放样复位，重新设立界标。</w:t>
      </w:r>
    </w:p>
    <w:p w:rsidR="00FD24C0" w:rsidRPr="00E478E7" w:rsidRDefault="00641A7C" w:rsidP="00E478E7">
      <w:pPr>
        <w:ind w:firstLineChars="200" w:firstLine="643"/>
        <w:rPr>
          <w:rFonts w:asciiTheme="minorEastAsia" w:hAnsiTheme="minorEastAsia"/>
          <w:b/>
          <w:sz w:val="32"/>
          <w:szCs w:val="32"/>
        </w:rPr>
      </w:pPr>
      <w:r w:rsidRPr="00E478E7">
        <w:rPr>
          <w:rFonts w:asciiTheme="minorEastAsia" w:hAnsiTheme="minorEastAsia" w:hint="eastAsia"/>
          <w:b/>
          <w:sz w:val="32"/>
          <w:szCs w:val="32"/>
        </w:rPr>
        <w:t>②界址放样与界址测量</w:t>
      </w:r>
    </w:p>
    <w:p w:rsidR="00641A7C" w:rsidRPr="001E075B" w:rsidRDefault="00641A7C" w:rsidP="00D859F1">
      <w:pPr>
        <w:tabs>
          <w:tab w:val="left" w:pos="567"/>
        </w:tabs>
        <w:ind w:firstLineChars="100" w:firstLine="320"/>
        <w:rPr>
          <w:rFonts w:ascii="仿宋" w:eastAsia="仿宋" w:hAnsi="仿宋"/>
          <w:sz w:val="32"/>
          <w:szCs w:val="32"/>
        </w:rPr>
      </w:pPr>
      <w:r w:rsidRPr="001E075B">
        <w:rPr>
          <w:rFonts w:ascii="仿宋" w:eastAsia="仿宋" w:hAnsi="仿宋" w:hint="eastAsia"/>
          <w:sz w:val="32"/>
          <w:szCs w:val="32"/>
        </w:rPr>
        <w:t xml:space="preserve">  </w:t>
      </w:r>
      <w:r w:rsidR="001E075B">
        <w:rPr>
          <w:rFonts w:ascii="仿宋" w:eastAsia="仿宋" w:hAnsi="仿宋" w:hint="eastAsia"/>
          <w:sz w:val="32"/>
          <w:szCs w:val="32"/>
        </w:rPr>
        <w:t xml:space="preserve"> </w:t>
      </w:r>
      <w:r w:rsidRPr="001E075B">
        <w:rPr>
          <w:rFonts w:ascii="仿宋" w:eastAsia="仿宋" w:hAnsi="仿宋" w:hint="eastAsia"/>
          <w:sz w:val="32"/>
          <w:szCs w:val="32"/>
        </w:rPr>
        <w:t>a）新设界址点按照5.3.2的规定进行界址测量。</w:t>
      </w:r>
    </w:p>
    <w:p w:rsidR="00D04A36" w:rsidRPr="008036C2" w:rsidRDefault="00D04A36" w:rsidP="00D859F1">
      <w:pPr>
        <w:tabs>
          <w:tab w:val="left" w:pos="567"/>
        </w:tabs>
        <w:rPr>
          <w:rFonts w:ascii="仿宋" w:eastAsia="仿宋" w:hAnsi="仿宋"/>
          <w:sz w:val="32"/>
          <w:szCs w:val="32"/>
        </w:rPr>
      </w:pPr>
      <w:r w:rsidRPr="008036C2">
        <w:rPr>
          <w:rFonts w:ascii="仿宋" w:eastAsia="仿宋" w:hAnsi="仿宋" w:hint="eastAsia"/>
          <w:sz w:val="32"/>
          <w:szCs w:val="32"/>
        </w:rPr>
        <w:t xml:space="preserve">   </w:t>
      </w:r>
      <w:r w:rsidR="00641A7C" w:rsidRPr="008036C2">
        <w:rPr>
          <w:rFonts w:ascii="仿宋" w:eastAsia="仿宋" w:hAnsi="仿宋" w:hint="eastAsia"/>
          <w:sz w:val="32"/>
          <w:szCs w:val="32"/>
        </w:rPr>
        <w:t xml:space="preserve">  b）界址发生变化的，经现场指界后，按照5.3.2的规定进行界址测量。</w:t>
      </w:r>
    </w:p>
    <w:p w:rsidR="00641A7C" w:rsidRPr="008036C2" w:rsidRDefault="00641A7C" w:rsidP="001E075B">
      <w:pPr>
        <w:ind w:firstLineChars="200" w:firstLine="640"/>
        <w:rPr>
          <w:rFonts w:ascii="仿宋" w:eastAsia="仿宋" w:hAnsi="仿宋"/>
          <w:sz w:val="32"/>
          <w:szCs w:val="32"/>
        </w:rPr>
      </w:pPr>
      <w:r w:rsidRPr="008036C2">
        <w:rPr>
          <w:rFonts w:ascii="仿宋" w:eastAsia="仿宋" w:hAnsi="仿宋" w:hint="eastAsia"/>
          <w:sz w:val="32"/>
          <w:szCs w:val="32"/>
        </w:rPr>
        <w:t>c）宗地分割或界址调整的，可根据给定的分割或调整几何参数，计算界址点放样元素，实地放样测设新界址点的位置并埋设界标；也可在权利人同意下，预先设置界标，然后测量界标的坐标。</w:t>
      </w:r>
    </w:p>
    <w:p w:rsidR="00F65E0E" w:rsidRPr="00D859F1" w:rsidRDefault="00F65E0E" w:rsidP="00E478E7">
      <w:pPr>
        <w:ind w:firstLineChars="200" w:firstLine="643"/>
        <w:rPr>
          <w:rFonts w:asciiTheme="minorEastAsia" w:hAnsiTheme="minorEastAsia"/>
          <w:b/>
          <w:sz w:val="32"/>
          <w:szCs w:val="32"/>
        </w:rPr>
      </w:pPr>
      <w:r w:rsidRPr="00D859F1">
        <w:rPr>
          <w:rFonts w:asciiTheme="minorEastAsia" w:hAnsiTheme="minorEastAsia" w:hint="eastAsia"/>
          <w:b/>
          <w:sz w:val="32"/>
          <w:szCs w:val="32"/>
        </w:rPr>
        <w:t>③地形要素变更测量</w:t>
      </w:r>
    </w:p>
    <w:p w:rsidR="00D859F1" w:rsidRPr="008036C2" w:rsidRDefault="00F65E0E" w:rsidP="00D859F1">
      <w:pPr>
        <w:ind w:firstLineChars="150" w:firstLine="480"/>
        <w:rPr>
          <w:rFonts w:ascii="仿宋" w:eastAsia="仿宋" w:hAnsi="仿宋"/>
          <w:sz w:val="32"/>
          <w:szCs w:val="32"/>
        </w:rPr>
      </w:pPr>
      <w:r w:rsidRPr="008036C2">
        <w:rPr>
          <w:rFonts w:ascii="仿宋" w:eastAsia="仿宋" w:hAnsi="仿宋" w:hint="eastAsia"/>
          <w:sz w:val="32"/>
          <w:szCs w:val="32"/>
        </w:rPr>
        <w:t>对地貌、地物的变化部分进行变更测量。</w:t>
      </w:r>
    </w:p>
    <w:p w:rsidR="00F65E0E" w:rsidRPr="00E478E7" w:rsidRDefault="00E478E7" w:rsidP="00E478E7">
      <w:pPr>
        <w:tabs>
          <w:tab w:val="left" w:pos="1276"/>
          <w:tab w:val="left" w:pos="1418"/>
        </w:tabs>
        <w:ind w:firstLineChars="200" w:firstLine="643"/>
        <w:rPr>
          <w:rFonts w:asciiTheme="minorEastAsia" w:hAnsiTheme="minorEastAsia"/>
          <w:b/>
          <w:sz w:val="32"/>
          <w:szCs w:val="32"/>
        </w:rPr>
      </w:pPr>
      <w:r>
        <w:rPr>
          <w:rFonts w:asciiTheme="minorEastAsia" w:hAnsiTheme="minorEastAsia" w:hint="eastAsia"/>
          <w:b/>
          <w:sz w:val="32"/>
          <w:szCs w:val="32"/>
        </w:rPr>
        <w:lastRenderedPageBreak/>
        <w:t>④</w:t>
      </w:r>
      <w:r w:rsidR="00F65E0E" w:rsidRPr="00E478E7">
        <w:rPr>
          <w:rFonts w:asciiTheme="minorEastAsia" w:hAnsiTheme="minorEastAsia" w:hint="eastAsia"/>
          <w:b/>
          <w:sz w:val="32"/>
          <w:szCs w:val="32"/>
        </w:rPr>
        <w:t>宗地面积计算与变更</w:t>
      </w:r>
    </w:p>
    <w:p w:rsidR="00F65E0E" w:rsidRPr="001E075B" w:rsidRDefault="00F65E0E" w:rsidP="00D859F1">
      <w:pPr>
        <w:ind w:left="567" w:firstLineChars="50" w:firstLine="160"/>
        <w:rPr>
          <w:rFonts w:ascii="仿宋" w:eastAsia="仿宋" w:hAnsi="仿宋"/>
          <w:sz w:val="32"/>
          <w:szCs w:val="32"/>
        </w:rPr>
      </w:pPr>
      <w:r w:rsidRPr="001E075B">
        <w:rPr>
          <w:rFonts w:ascii="仿宋" w:eastAsia="仿宋" w:hAnsi="仿宋" w:hint="eastAsia"/>
          <w:sz w:val="32"/>
          <w:szCs w:val="32"/>
        </w:rPr>
        <w:t>a）根据实际情况可采用坐标法或几何要</w:t>
      </w:r>
      <w:r w:rsidR="00A17412" w:rsidRPr="001E075B">
        <w:rPr>
          <w:rFonts w:ascii="仿宋" w:eastAsia="仿宋" w:hAnsi="仿宋" w:hint="eastAsia"/>
          <w:sz w:val="32"/>
          <w:szCs w:val="32"/>
        </w:rPr>
        <w:t>素法计算宗地面积。</w:t>
      </w:r>
    </w:p>
    <w:p w:rsidR="00641A7C" w:rsidRPr="008036C2" w:rsidRDefault="008C43AF" w:rsidP="00E478E7">
      <w:pPr>
        <w:ind w:firstLineChars="250" w:firstLine="800"/>
        <w:rPr>
          <w:rFonts w:ascii="仿宋" w:eastAsia="仿宋" w:hAnsi="仿宋"/>
          <w:sz w:val="32"/>
          <w:szCs w:val="32"/>
        </w:rPr>
      </w:pPr>
      <w:r>
        <w:rPr>
          <w:rFonts w:ascii="仿宋" w:eastAsia="仿宋" w:hAnsi="仿宋" w:hint="eastAsia"/>
          <w:sz w:val="32"/>
          <w:szCs w:val="32"/>
        </w:rPr>
        <w:t>b）面积变更采取高精度代替低精度的原则，即用高精度的面积值取代低精度的面积值；原面积计算有误的，在确认重新量算的面积值准确后，须以新面积值取代原面积值。</w:t>
      </w:r>
    </w:p>
    <w:p w:rsidR="00A211C4" w:rsidRPr="008036C2" w:rsidRDefault="008C43AF" w:rsidP="00E478E7">
      <w:pPr>
        <w:ind w:left="320" w:firstLineChars="100" w:firstLine="320"/>
        <w:rPr>
          <w:rFonts w:ascii="仿宋" w:eastAsia="仿宋" w:hAnsi="仿宋"/>
          <w:sz w:val="32"/>
          <w:szCs w:val="32"/>
        </w:rPr>
      </w:pPr>
      <w:r>
        <w:rPr>
          <w:rFonts w:ascii="仿宋" w:eastAsia="仿宋" w:hAnsi="仿宋" w:hint="eastAsia"/>
          <w:sz w:val="32"/>
          <w:szCs w:val="32"/>
        </w:rPr>
        <w:t>c）变更前后均为解析法量算的宗地面积，如原界址点坐标或界址点间距满足精度要求，则保持原宗地面积不变。</w:t>
      </w:r>
    </w:p>
    <w:p w:rsidR="00E478E7" w:rsidRPr="00E478E7" w:rsidRDefault="00E478E7" w:rsidP="00E478E7">
      <w:pPr>
        <w:ind w:firstLineChars="200" w:firstLine="640"/>
        <w:rPr>
          <w:rFonts w:ascii="仿宋" w:eastAsia="仿宋" w:hAnsi="仿宋"/>
          <w:sz w:val="32"/>
          <w:szCs w:val="32"/>
        </w:rPr>
      </w:pPr>
      <w:r w:rsidRPr="00E478E7">
        <w:rPr>
          <w:rFonts w:ascii="仿宋" w:eastAsia="仿宋" w:hAnsi="仿宋"/>
          <w:sz w:val="32"/>
          <w:szCs w:val="32"/>
        </w:rPr>
        <w:t>d)</w:t>
      </w:r>
      <w:r w:rsidRPr="00E478E7">
        <w:rPr>
          <w:rFonts w:ascii="仿宋" w:eastAsia="仿宋" w:hAnsi="仿宋" w:hint="eastAsia"/>
          <w:sz w:val="32"/>
          <w:szCs w:val="32"/>
        </w:rPr>
        <w:t>变更前为图解法量算的宗地面积，变更后为解析法量算的宗地面积，用解析法量算的宗地面积取代原宗地面积。</w:t>
      </w:r>
    </w:p>
    <w:p w:rsidR="00E478E7" w:rsidRPr="00E478E7" w:rsidRDefault="00E478E7" w:rsidP="00E478E7">
      <w:pPr>
        <w:ind w:firstLineChars="200" w:firstLine="640"/>
        <w:rPr>
          <w:rFonts w:ascii="仿宋" w:eastAsia="仿宋" w:hAnsi="仿宋"/>
          <w:sz w:val="32"/>
          <w:szCs w:val="32"/>
        </w:rPr>
      </w:pPr>
      <w:r w:rsidRPr="00E478E7">
        <w:rPr>
          <w:rFonts w:ascii="仿宋" w:eastAsia="仿宋" w:hAnsi="仿宋"/>
          <w:sz w:val="32"/>
          <w:szCs w:val="32"/>
        </w:rPr>
        <w:t>e</w:t>
      </w:r>
      <w:r w:rsidRPr="00E478E7">
        <w:rPr>
          <w:rFonts w:ascii="仿宋" w:eastAsia="仿宋" w:hAnsi="仿宋" w:hint="eastAsia"/>
          <w:sz w:val="32"/>
          <w:szCs w:val="32"/>
        </w:rPr>
        <w:t>）变更前后均为图解法量算的宗地面积，两次面积量算差值满足限差要求的，保持原宗地面积不变</w:t>
      </w:r>
      <w:r w:rsidRPr="00E478E7">
        <w:rPr>
          <w:rFonts w:ascii="仿宋" w:eastAsia="仿宋" w:hAnsi="仿宋"/>
          <w:sz w:val="32"/>
          <w:szCs w:val="32"/>
        </w:rPr>
        <w:t>;</w:t>
      </w:r>
      <w:r w:rsidRPr="00E478E7">
        <w:rPr>
          <w:rFonts w:ascii="仿宋" w:eastAsia="仿宋" w:hAnsi="仿宋" w:hint="eastAsia"/>
          <w:sz w:val="32"/>
          <w:szCs w:val="32"/>
        </w:rPr>
        <w:t>两次面积差值超限的</w:t>
      </w:r>
      <w:r w:rsidRPr="00E478E7">
        <w:rPr>
          <w:rFonts w:ascii="仿宋" w:eastAsia="仿宋" w:hAnsi="仿宋"/>
          <w:sz w:val="32"/>
          <w:szCs w:val="32"/>
        </w:rPr>
        <w:t>,</w:t>
      </w:r>
      <w:r w:rsidRPr="00E478E7">
        <w:rPr>
          <w:rFonts w:ascii="仿宋" w:eastAsia="仿宋" w:hAnsi="仿宋" w:hint="eastAsia"/>
          <w:sz w:val="32"/>
          <w:szCs w:val="32"/>
        </w:rPr>
        <w:t>应查明原因，取正确值。</w:t>
      </w:r>
    </w:p>
    <w:p w:rsidR="00E478E7" w:rsidRPr="00E478E7" w:rsidRDefault="00E478E7" w:rsidP="00E478E7">
      <w:pPr>
        <w:rPr>
          <w:rFonts w:ascii="仿宋" w:eastAsia="仿宋" w:hAnsi="仿宋"/>
          <w:sz w:val="32"/>
          <w:szCs w:val="32"/>
        </w:rPr>
      </w:pPr>
      <w:r w:rsidRPr="00E478E7">
        <w:rPr>
          <w:rFonts w:ascii="仿宋" w:eastAsia="仿宋" w:hAnsi="仿宋"/>
          <w:sz w:val="32"/>
          <w:szCs w:val="32"/>
        </w:rPr>
        <w:t>£</w:t>
      </w:r>
      <w:r>
        <w:rPr>
          <w:rFonts w:ascii="仿宋" w:eastAsia="仿宋" w:hAnsi="仿宋" w:hint="eastAsia"/>
          <w:sz w:val="32"/>
          <w:szCs w:val="32"/>
        </w:rPr>
        <w:t xml:space="preserve">  f</w:t>
      </w:r>
      <w:r w:rsidRPr="00E478E7">
        <w:rPr>
          <w:rFonts w:ascii="仿宋" w:eastAsia="仿宋" w:hAnsi="仿宋"/>
          <w:sz w:val="32"/>
          <w:szCs w:val="32"/>
        </w:rPr>
        <w:t>)</w:t>
      </w:r>
      <w:r w:rsidRPr="00E478E7">
        <w:rPr>
          <w:rFonts w:ascii="仿宋" w:eastAsia="仿宋" w:hAnsi="仿宋" w:hint="eastAsia"/>
          <w:sz w:val="32"/>
          <w:szCs w:val="32"/>
        </w:rPr>
        <w:t>对宗地进行分割，分割后宗地面积之和与原宗地面积的差值满足规定限差要求的</w:t>
      </w:r>
      <w:r w:rsidRPr="00E478E7">
        <w:rPr>
          <w:rFonts w:ascii="仿宋" w:eastAsia="仿宋" w:hAnsi="仿宋"/>
          <w:sz w:val="32"/>
          <w:szCs w:val="32"/>
        </w:rPr>
        <w:t>,</w:t>
      </w:r>
      <w:r w:rsidRPr="00E478E7">
        <w:rPr>
          <w:rFonts w:ascii="仿宋" w:eastAsia="仿宋" w:hAnsi="仿宋" w:hint="eastAsia"/>
          <w:sz w:val="32"/>
          <w:szCs w:val="32"/>
        </w:rPr>
        <w:t>将差值按分割宗地面积比例配赋到变更后的宗地面积，如差值超限</w:t>
      </w:r>
      <w:r w:rsidRPr="00E478E7">
        <w:rPr>
          <w:rFonts w:ascii="仿宋" w:eastAsia="仿宋" w:hAnsi="仿宋"/>
          <w:sz w:val="32"/>
          <w:szCs w:val="32"/>
        </w:rPr>
        <w:t>,</w:t>
      </w:r>
      <w:r w:rsidRPr="00E478E7">
        <w:rPr>
          <w:rFonts w:ascii="仿宋" w:eastAsia="仿宋" w:hAnsi="仿宋" w:hint="eastAsia"/>
          <w:sz w:val="32"/>
          <w:szCs w:val="32"/>
        </w:rPr>
        <w:t>则应查明原因，取正确值。</w:t>
      </w:r>
    </w:p>
    <w:p w:rsidR="00E478E7" w:rsidRPr="00E478E7" w:rsidRDefault="00E478E7" w:rsidP="00E478E7">
      <w:pPr>
        <w:ind w:firstLineChars="200" w:firstLine="643"/>
        <w:rPr>
          <w:rFonts w:ascii="仿宋" w:eastAsia="仿宋" w:hAnsi="仿宋" w:hint="eastAsia"/>
          <w:sz w:val="32"/>
          <w:szCs w:val="32"/>
        </w:rPr>
      </w:pPr>
      <w:r>
        <w:rPr>
          <w:rFonts w:asciiTheme="minorEastAsia" w:hAnsiTheme="minorEastAsia" w:hint="eastAsia"/>
          <w:b/>
          <w:sz w:val="32"/>
          <w:szCs w:val="32"/>
        </w:rPr>
        <w:t>⑤</w:t>
      </w:r>
      <w:r w:rsidRPr="00E478E7">
        <w:rPr>
          <w:rFonts w:asciiTheme="minorEastAsia" w:hAnsiTheme="minorEastAsia" w:hint="eastAsia"/>
          <w:b/>
          <w:sz w:val="32"/>
          <w:szCs w:val="32"/>
        </w:rPr>
        <w:t>日常地籍测量报告的编制</w:t>
      </w:r>
    </w:p>
    <w:p w:rsidR="00E478E7" w:rsidRPr="00E478E7" w:rsidRDefault="00E478E7" w:rsidP="00E478E7">
      <w:pPr>
        <w:ind w:left="567"/>
        <w:rPr>
          <w:rFonts w:ascii="仿宋" w:eastAsia="仿宋" w:hAnsi="仿宋"/>
          <w:sz w:val="32"/>
          <w:szCs w:val="32"/>
        </w:rPr>
      </w:pPr>
      <w:r w:rsidRPr="00E478E7">
        <w:rPr>
          <w:rFonts w:ascii="仿宋" w:eastAsia="仿宋" w:hAnsi="仿宋" w:hint="eastAsia"/>
          <w:sz w:val="32"/>
          <w:szCs w:val="32"/>
        </w:rPr>
        <w:t>日常地籍测量应编制日常地籍测量报告。</w:t>
      </w:r>
    </w:p>
    <w:p w:rsidR="00E478E7" w:rsidRPr="00E478E7" w:rsidRDefault="00E478E7" w:rsidP="00E478E7">
      <w:pPr>
        <w:rPr>
          <w:rFonts w:ascii="仿宋" w:eastAsia="仿宋" w:hAnsi="仿宋"/>
          <w:b/>
          <w:sz w:val="32"/>
          <w:szCs w:val="32"/>
        </w:rPr>
      </w:pPr>
      <w:r w:rsidRPr="00E478E7">
        <w:rPr>
          <w:rFonts w:ascii="仿宋" w:eastAsia="仿宋" w:hAnsi="仿宋" w:hint="eastAsia"/>
          <w:b/>
          <w:sz w:val="32"/>
          <w:szCs w:val="32"/>
        </w:rPr>
        <w:t>4、成果资料的检查、整理与归档</w:t>
      </w:r>
    </w:p>
    <w:p w:rsidR="00E478E7" w:rsidRPr="00E478E7" w:rsidRDefault="00E478E7" w:rsidP="00E478E7">
      <w:pPr>
        <w:ind w:firstLineChars="200" w:firstLine="640"/>
        <w:rPr>
          <w:rFonts w:ascii="仿宋" w:eastAsia="仿宋" w:hAnsi="仿宋"/>
          <w:sz w:val="32"/>
          <w:szCs w:val="32"/>
        </w:rPr>
      </w:pPr>
      <w:r w:rsidRPr="00E478E7">
        <w:rPr>
          <w:rFonts w:ascii="仿宋" w:eastAsia="仿宋" w:hAnsi="仿宋"/>
          <w:sz w:val="32"/>
          <w:szCs w:val="32"/>
        </w:rPr>
        <w:t>a)</w:t>
      </w:r>
      <w:r w:rsidRPr="00E478E7">
        <w:rPr>
          <w:rFonts w:ascii="仿宋" w:eastAsia="仿宋" w:hAnsi="仿宋" w:hint="eastAsia"/>
          <w:sz w:val="32"/>
          <w:szCs w:val="32"/>
        </w:rPr>
        <w:t>地籍数据的维护和管理单位应对纸质或电子的日常地籍调查成果进行检查，并给出检查意见。</w:t>
      </w:r>
    </w:p>
    <w:p w:rsidR="00E478E7" w:rsidRPr="00E478E7" w:rsidRDefault="00E478E7" w:rsidP="00E478E7">
      <w:pPr>
        <w:ind w:firstLineChars="200" w:firstLine="640"/>
        <w:rPr>
          <w:rFonts w:ascii="仿宋" w:eastAsia="仿宋" w:hAnsi="仿宋"/>
          <w:sz w:val="32"/>
          <w:szCs w:val="32"/>
        </w:rPr>
      </w:pPr>
      <w:r w:rsidRPr="00E478E7">
        <w:rPr>
          <w:rFonts w:ascii="仿宋" w:eastAsia="仿宋" w:hAnsi="仿宋"/>
          <w:sz w:val="32"/>
          <w:szCs w:val="32"/>
        </w:rPr>
        <w:t>b</w:t>
      </w:r>
      <w:r w:rsidRPr="00E478E7">
        <w:rPr>
          <w:rFonts w:ascii="仿宋" w:eastAsia="仿宋" w:hAnsi="仿宋" w:hint="eastAsia"/>
          <w:sz w:val="32"/>
          <w:szCs w:val="32"/>
        </w:rPr>
        <w:t>）地籍数据的维护和管理单位应在地籍数据库中对日常地籍</w:t>
      </w:r>
      <w:r w:rsidRPr="00E478E7">
        <w:rPr>
          <w:rFonts w:ascii="仿宋" w:eastAsia="仿宋" w:hAnsi="仿宋" w:hint="eastAsia"/>
          <w:sz w:val="32"/>
          <w:szCs w:val="32"/>
        </w:rPr>
        <w:lastRenderedPageBreak/>
        <w:t>调查成果进行检查</w:t>
      </w:r>
      <w:r w:rsidRPr="00E478E7">
        <w:rPr>
          <w:rFonts w:ascii="仿宋" w:eastAsia="仿宋" w:hAnsi="仿宋"/>
          <w:sz w:val="32"/>
          <w:szCs w:val="32"/>
        </w:rPr>
        <w:t>,</w:t>
      </w:r>
      <w:r w:rsidRPr="00E478E7">
        <w:rPr>
          <w:rFonts w:ascii="仿宋" w:eastAsia="仿宋" w:hAnsi="仿宋" w:hint="eastAsia"/>
          <w:sz w:val="32"/>
          <w:szCs w:val="32"/>
        </w:rPr>
        <w:t>并给出检查意见。</w:t>
      </w:r>
    </w:p>
    <w:p w:rsidR="00E478E7" w:rsidRPr="00E478E7" w:rsidRDefault="00E478E7" w:rsidP="00E478E7">
      <w:pPr>
        <w:ind w:firstLineChars="200" w:firstLine="640"/>
        <w:rPr>
          <w:rFonts w:ascii="仿宋" w:eastAsia="仿宋" w:hAnsi="仿宋"/>
          <w:sz w:val="32"/>
          <w:szCs w:val="32"/>
        </w:rPr>
      </w:pPr>
      <w:r w:rsidRPr="00E478E7">
        <w:rPr>
          <w:rFonts w:ascii="仿宋" w:eastAsia="仿宋" w:hAnsi="仿宋"/>
          <w:sz w:val="32"/>
          <w:szCs w:val="32"/>
        </w:rPr>
        <w:t>c)</w:t>
      </w:r>
      <w:r w:rsidRPr="00E478E7">
        <w:rPr>
          <w:rFonts w:ascii="仿宋" w:eastAsia="仿宋" w:hAnsi="仿宋" w:hint="eastAsia"/>
          <w:sz w:val="32"/>
          <w:szCs w:val="32"/>
        </w:rPr>
        <w:t>如果地籍数据的维护和管理单位检查认定成果资料正确，则更新地籍数据库，同时整理调查资料，上交档案管理部门归档，并用于土地登记等相关工作</w:t>
      </w:r>
      <w:r w:rsidRPr="00E478E7">
        <w:rPr>
          <w:rFonts w:ascii="仿宋" w:eastAsia="仿宋" w:hAnsi="仿宋"/>
          <w:sz w:val="32"/>
          <w:szCs w:val="32"/>
        </w:rPr>
        <w:t>;</w:t>
      </w:r>
      <w:r w:rsidRPr="00E478E7">
        <w:rPr>
          <w:rFonts w:ascii="仿宋" w:eastAsia="仿宋" w:hAnsi="仿宋" w:hint="eastAsia"/>
          <w:sz w:val="32"/>
          <w:szCs w:val="32"/>
        </w:rPr>
        <w:t>否则</w:t>
      </w:r>
      <w:r w:rsidRPr="00E478E7">
        <w:rPr>
          <w:rFonts w:ascii="仿宋" w:eastAsia="仿宋" w:hAnsi="仿宋"/>
          <w:sz w:val="32"/>
          <w:szCs w:val="32"/>
        </w:rPr>
        <w:t>,</w:t>
      </w:r>
      <w:r w:rsidRPr="00E478E7">
        <w:rPr>
          <w:rFonts w:ascii="仿宋" w:eastAsia="仿宋" w:hAnsi="仿宋" w:hint="eastAsia"/>
          <w:sz w:val="32"/>
          <w:szCs w:val="32"/>
        </w:rPr>
        <w:t>责成任务承担单位检查修正成果资料，直到符合要求为止。</w:t>
      </w:r>
    </w:p>
    <w:p w:rsidR="00E478E7" w:rsidRPr="00E478E7" w:rsidRDefault="00E478E7" w:rsidP="00E478E7">
      <w:pPr>
        <w:rPr>
          <w:rFonts w:ascii="仿宋" w:eastAsia="仿宋" w:hAnsi="仿宋"/>
          <w:b/>
          <w:sz w:val="32"/>
          <w:szCs w:val="32"/>
        </w:rPr>
      </w:pPr>
      <w:r w:rsidRPr="00E478E7">
        <w:rPr>
          <w:rFonts w:ascii="仿宋" w:eastAsia="仿宋" w:hAnsi="仿宋" w:hint="eastAsia"/>
          <w:b/>
          <w:sz w:val="32"/>
          <w:szCs w:val="32"/>
        </w:rPr>
        <w:t>5、公示</w:t>
      </w:r>
    </w:p>
    <w:p w:rsidR="00E478E7" w:rsidRDefault="00E478E7" w:rsidP="00E478E7">
      <w:pPr>
        <w:ind w:firstLineChars="200" w:firstLine="640"/>
        <w:rPr>
          <w:rFonts w:ascii="仿宋" w:eastAsia="仿宋" w:hAnsi="仿宋" w:hint="eastAsia"/>
          <w:sz w:val="32"/>
          <w:szCs w:val="32"/>
        </w:rPr>
      </w:pPr>
      <w:r w:rsidRPr="00E478E7">
        <w:rPr>
          <w:rFonts w:ascii="仿宋" w:eastAsia="仿宋" w:hAnsi="仿宋" w:hint="eastAsia"/>
          <w:sz w:val="32"/>
          <w:szCs w:val="32"/>
        </w:rPr>
        <w:t>地籍调查成果完成后，张贴公示或政府网站上公告，一般公示（公告）期为</w:t>
      </w:r>
      <w:r w:rsidRPr="00E478E7">
        <w:rPr>
          <w:rFonts w:ascii="仿宋" w:eastAsia="仿宋" w:hAnsi="仿宋"/>
          <w:sz w:val="32"/>
          <w:szCs w:val="32"/>
        </w:rPr>
        <w:t>7</w:t>
      </w:r>
      <w:r w:rsidRPr="00E478E7">
        <w:rPr>
          <w:rFonts w:ascii="仿宋" w:eastAsia="仿宋" w:hAnsi="仿宋" w:hint="eastAsia"/>
          <w:sz w:val="32"/>
          <w:szCs w:val="32"/>
        </w:rPr>
        <w:t>天。</w:t>
      </w:r>
      <w:bookmarkStart w:id="0" w:name="_GoBack"/>
      <w:bookmarkEnd w:id="0"/>
    </w:p>
    <w:p w:rsidR="00E478E7" w:rsidRDefault="00E478E7" w:rsidP="00E478E7">
      <w:pPr>
        <w:ind w:firstLineChars="200" w:firstLine="640"/>
        <w:rPr>
          <w:rFonts w:ascii="仿宋" w:eastAsia="仿宋" w:hAnsi="仿宋" w:hint="eastAsia"/>
          <w:sz w:val="32"/>
          <w:szCs w:val="32"/>
        </w:rPr>
      </w:pPr>
    </w:p>
    <w:p w:rsidR="00E478E7" w:rsidRDefault="00E478E7" w:rsidP="00E478E7">
      <w:pPr>
        <w:ind w:firstLineChars="200" w:firstLine="640"/>
        <w:rPr>
          <w:rFonts w:ascii="仿宋" w:eastAsia="仿宋" w:hAnsi="仿宋" w:hint="eastAsia"/>
          <w:sz w:val="32"/>
          <w:szCs w:val="32"/>
        </w:rPr>
      </w:pPr>
    </w:p>
    <w:p w:rsidR="00E478E7" w:rsidRDefault="00E478E7" w:rsidP="00E478E7">
      <w:pPr>
        <w:ind w:firstLineChars="200" w:firstLine="640"/>
        <w:rPr>
          <w:rFonts w:ascii="仿宋" w:eastAsia="仿宋" w:hAnsi="仿宋" w:hint="eastAsia"/>
          <w:sz w:val="32"/>
          <w:szCs w:val="32"/>
        </w:rPr>
      </w:pPr>
    </w:p>
    <w:p w:rsidR="00E478E7" w:rsidRDefault="00E478E7" w:rsidP="00E478E7">
      <w:pPr>
        <w:ind w:firstLineChars="200" w:firstLine="640"/>
        <w:jc w:val="right"/>
        <w:rPr>
          <w:rFonts w:ascii="仿宋" w:eastAsia="仿宋" w:hAnsi="仿宋" w:hint="eastAsia"/>
          <w:sz w:val="32"/>
          <w:szCs w:val="32"/>
        </w:rPr>
      </w:pPr>
      <w:r>
        <w:rPr>
          <w:rFonts w:ascii="仿宋" w:eastAsia="仿宋" w:hAnsi="仿宋" w:hint="eastAsia"/>
          <w:sz w:val="32"/>
          <w:szCs w:val="32"/>
        </w:rPr>
        <w:t>乐亭县自然资源和规划局</w:t>
      </w:r>
    </w:p>
    <w:p w:rsidR="00E478E7" w:rsidRPr="00E478E7" w:rsidRDefault="00E478E7" w:rsidP="00E478E7">
      <w:pPr>
        <w:ind w:right="640" w:firstLineChars="200" w:firstLine="640"/>
        <w:jc w:val="right"/>
        <w:rPr>
          <w:rFonts w:ascii="仿宋" w:eastAsia="仿宋" w:hAnsi="仿宋"/>
          <w:sz w:val="32"/>
          <w:szCs w:val="32"/>
        </w:rPr>
      </w:pPr>
      <w:r>
        <w:rPr>
          <w:rFonts w:ascii="仿宋" w:eastAsia="仿宋" w:hAnsi="仿宋" w:hint="eastAsia"/>
          <w:sz w:val="32"/>
          <w:szCs w:val="32"/>
        </w:rPr>
        <w:t>2024年9月15日</w:t>
      </w:r>
    </w:p>
    <w:p w:rsidR="006A5CD5" w:rsidRPr="008036C2" w:rsidRDefault="006A5CD5" w:rsidP="00E478E7">
      <w:pPr>
        <w:ind w:firstLineChars="100" w:firstLine="320"/>
        <w:jc w:val="right"/>
        <w:rPr>
          <w:rFonts w:ascii="仿宋" w:eastAsia="仿宋" w:hAnsi="仿宋"/>
          <w:sz w:val="32"/>
          <w:szCs w:val="32"/>
        </w:rPr>
      </w:pPr>
    </w:p>
    <w:p w:rsidR="003270FD" w:rsidRPr="008036C2" w:rsidRDefault="003270FD" w:rsidP="003270FD">
      <w:pPr>
        <w:rPr>
          <w:rFonts w:ascii="仿宋" w:eastAsia="仿宋" w:hAnsi="仿宋"/>
          <w:sz w:val="32"/>
          <w:szCs w:val="32"/>
        </w:rPr>
      </w:pPr>
    </w:p>
    <w:p w:rsidR="003270FD" w:rsidRPr="008036C2" w:rsidRDefault="003270FD">
      <w:pPr>
        <w:rPr>
          <w:rFonts w:ascii="仿宋" w:eastAsia="仿宋" w:hAnsi="仿宋"/>
          <w:sz w:val="32"/>
          <w:szCs w:val="32"/>
        </w:rPr>
      </w:pPr>
    </w:p>
    <w:sectPr w:rsidR="003270FD" w:rsidRPr="008036C2" w:rsidSect="008036C2">
      <w:pgSz w:w="11906" w:h="16838"/>
      <w:pgMar w:top="2007" w:right="1457" w:bottom="1440" w:left="145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1623"/>
    <w:multiLevelType w:val="hybridMultilevel"/>
    <w:tmpl w:val="74624AE0"/>
    <w:lvl w:ilvl="0" w:tplc="CE7880C4">
      <w:start w:val="1"/>
      <w:numFmt w:val="decimalEnclosedCircle"/>
      <w:lvlText w:val="%1"/>
      <w:lvlJc w:val="left"/>
      <w:pPr>
        <w:ind w:left="927" w:hanging="360"/>
      </w:pPr>
      <w:rPr>
        <w:rFonts w:asciiTheme="minorEastAsia" w:hAnsiTheme="minorEastAsia"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26C46271"/>
    <w:multiLevelType w:val="hybridMultilevel"/>
    <w:tmpl w:val="F75876DA"/>
    <w:lvl w:ilvl="0" w:tplc="41BADD4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AE13EC1"/>
    <w:multiLevelType w:val="hybridMultilevel"/>
    <w:tmpl w:val="B46C20D4"/>
    <w:lvl w:ilvl="0" w:tplc="0CB6EA8C">
      <w:start w:val="1"/>
      <w:numFmt w:val="decimal"/>
      <w:lvlText w:val="%1、"/>
      <w:lvlJc w:val="left"/>
      <w:pPr>
        <w:ind w:left="1760" w:hanging="720"/>
      </w:pPr>
      <w:rPr>
        <w:rFonts w:hint="default"/>
      </w:r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abstractNum w:abstractNumId="3">
    <w:nsid w:val="2F2A2482"/>
    <w:multiLevelType w:val="hybridMultilevel"/>
    <w:tmpl w:val="6852A80C"/>
    <w:lvl w:ilvl="0" w:tplc="F2565702">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nsid w:val="38BA049A"/>
    <w:multiLevelType w:val="hybridMultilevel"/>
    <w:tmpl w:val="E74000E4"/>
    <w:lvl w:ilvl="0" w:tplc="20E4131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30E2FAD"/>
    <w:multiLevelType w:val="hybridMultilevel"/>
    <w:tmpl w:val="11A68562"/>
    <w:lvl w:ilvl="0" w:tplc="2542E190">
      <w:start w:val="1"/>
      <w:numFmt w:val="lowerLetter"/>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45A46BA6"/>
    <w:multiLevelType w:val="hybridMultilevel"/>
    <w:tmpl w:val="26D07078"/>
    <w:lvl w:ilvl="0" w:tplc="B79C7C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0946C2"/>
    <w:multiLevelType w:val="hybridMultilevel"/>
    <w:tmpl w:val="4E8A7806"/>
    <w:lvl w:ilvl="0" w:tplc="D368CF90">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8">
    <w:nsid w:val="61287719"/>
    <w:multiLevelType w:val="hybridMultilevel"/>
    <w:tmpl w:val="735E3FF6"/>
    <w:lvl w:ilvl="0" w:tplc="FAAAEC00">
      <w:start w:val="1"/>
      <w:numFmt w:val="decimal"/>
      <w:lvlText w:val="%1）"/>
      <w:lvlJc w:val="left"/>
      <w:pPr>
        <w:ind w:left="2115" w:hanging="720"/>
      </w:pPr>
      <w:rPr>
        <w:rFonts w:hint="default"/>
      </w:rPr>
    </w:lvl>
    <w:lvl w:ilvl="1" w:tplc="04090019" w:tentative="1">
      <w:start w:val="1"/>
      <w:numFmt w:val="lowerLetter"/>
      <w:lvlText w:val="%2)"/>
      <w:lvlJc w:val="left"/>
      <w:pPr>
        <w:ind w:left="2235" w:hanging="420"/>
      </w:pPr>
    </w:lvl>
    <w:lvl w:ilvl="2" w:tplc="0409001B" w:tentative="1">
      <w:start w:val="1"/>
      <w:numFmt w:val="lowerRoman"/>
      <w:lvlText w:val="%3."/>
      <w:lvlJc w:val="right"/>
      <w:pPr>
        <w:ind w:left="2655" w:hanging="420"/>
      </w:pPr>
    </w:lvl>
    <w:lvl w:ilvl="3" w:tplc="0409000F" w:tentative="1">
      <w:start w:val="1"/>
      <w:numFmt w:val="decimal"/>
      <w:lvlText w:val="%4."/>
      <w:lvlJc w:val="left"/>
      <w:pPr>
        <w:ind w:left="3075" w:hanging="420"/>
      </w:pPr>
    </w:lvl>
    <w:lvl w:ilvl="4" w:tplc="04090019" w:tentative="1">
      <w:start w:val="1"/>
      <w:numFmt w:val="lowerLetter"/>
      <w:lvlText w:val="%5)"/>
      <w:lvlJc w:val="left"/>
      <w:pPr>
        <w:ind w:left="3495" w:hanging="420"/>
      </w:pPr>
    </w:lvl>
    <w:lvl w:ilvl="5" w:tplc="0409001B" w:tentative="1">
      <w:start w:val="1"/>
      <w:numFmt w:val="lowerRoman"/>
      <w:lvlText w:val="%6."/>
      <w:lvlJc w:val="right"/>
      <w:pPr>
        <w:ind w:left="3915" w:hanging="420"/>
      </w:pPr>
    </w:lvl>
    <w:lvl w:ilvl="6" w:tplc="0409000F" w:tentative="1">
      <w:start w:val="1"/>
      <w:numFmt w:val="decimal"/>
      <w:lvlText w:val="%7."/>
      <w:lvlJc w:val="left"/>
      <w:pPr>
        <w:ind w:left="4335" w:hanging="420"/>
      </w:pPr>
    </w:lvl>
    <w:lvl w:ilvl="7" w:tplc="04090019" w:tentative="1">
      <w:start w:val="1"/>
      <w:numFmt w:val="lowerLetter"/>
      <w:lvlText w:val="%8)"/>
      <w:lvlJc w:val="left"/>
      <w:pPr>
        <w:ind w:left="4755" w:hanging="420"/>
      </w:pPr>
    </w:lvl>
    <w:lvl w:ilvl="8" w:tplc="0409001B" w:tentative="1">
      <w:start w:val="1"/>
      <w:numFmt w:val="lowerRoman"/>
      <w:lvlText w:val="%9."/>
      <w:lvlJc w:val="right"/>
      <w:pPr>
        <w:ind w:left="5175" w:hanging="420"/>
      </w:pPr>
    </w:lvl>
  </w:abstractNum>
  <w:abstractNum w:abstractNumId="9">
    <w:nsid w:val="65AA69FF"/>
    <w:multiLevelType w:val="hybridMultilevel"/>
    <w:tmpl w:val="F59E44C6"/>
    <w:lvl w:ilvl="0" w:tplc="736E9E4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700C39E5"/>
    <w:multiLevelType w:val="hybridMultilevel"/>
    <w:tmpl w:val="9FECC65A"/>
    <w:lvl w:ilvl="0" w:tplc="2C32D06E">
      <w:start w:val="1"/>
      <w:numFmt w:val="decimalEnclosedCircle"/>
      <w:lvlText w:val="%1"/>
      <w:lvlJc w:val="left"/>
      <w:pPr>
        <w:ind w:left="680" w:hanging="360"/>
      </w:pPr>
      <w:rPr>
        <w:rFonts w:asciiTheme="minorEastAsia" w:hAnsiTheme="minorEastAsia"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nsid w:val="75B97F08"/>
    <w:multiLevelType w:val="hybridMultilevel"/>
    <w:tmpl w:val="A29CBA68"/>
    <w:lvl w:ilvl="0" w:tplc="521EC232">
      <w:start w:val="1"/>
      <w:numFmt w:val="lowerLetter"/>
      <w:lvlText w:val="%1）"/>
      <w:lvlJc w:val="left"/>
      <w:pPr>
        <w:ind w:left="1395" w:hanging="72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2">
    <w:nsid w:val="76BD071A"/>
    <w:multiLevelType w:val="hybridMultilevel"/>
    <w:tmpl w:val="B630D24A"/>
    <w:lvl w:ilvl="0" w:tplc="076C2BE8">
      <w:start w:val="1"/>
      <w:numFmt w:val="lowerLetter"/>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3">
    <w:nsid w:val="792A1F53"/>
    <w:multiLevelType w:val="hybridMultilevel"/>
    <w:tmpl w:val="B4A826F2"/>
    <w:lvl w:ilvl="0" w:tplc="53B0ED92">
      <w:start w:val="1"/>
      <w:numFmt w:val="decimalEnclosedCircle"/>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6"/>
  </w:num>
  <w:num w:numId="2">
    <w:abstractNumId w:val="3"/>
  </w:num>
  <w:num w:numId="3">
    <w:abstractNumId w:val="1"/>
  </w:num>
  <w:num w:numId="4">
    <w:abstractNumId w:val="7"/>
  </w:num>
  <w:num w:numId="5">
    <w:abstractNumId w:val="12"/>
  </w:num>
  <w:num w:numId="6">
    <w:abstractNumId w:val="0"/>
  </w:num>
  <w:num w:numId="7">
    <w:abstractNumId w:val="11"/>
  </w:num>
  <w:num w:numId="8">
    <w:abstractNumId w:val="8"/>
  </w:num>
  <w:num w:numId="9">
    <w:abstractNumId w:val="10"/>
  </w:num>
  <w:num w:numId="10">
    <w:abstractNumId w:val="5"/>
  </w:num>
  <w:num w:numId="11">
    <w:abstractNumId w:val="9"/>
  </w:num>
  <w:num w:numId="12">
    <w:abstractNumId w:val="2"/>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0FD"/>
    <w:rsid w:val="00147F4E"/>
    <w:rsid w:val="001E075B"/>
    <w:rsid w:val="00296F7B"/>
    <w:rsid w:val="002C29DF"/>
    <w:rsid w:val="003270FD"/>
    <w:rsid w:val="00617F25"/>
    <w:rsid w:val="00641A7C"/>
    <w:rsid w:val="0064447A"/>
    <w:rsid w:val="006A5CD5"/>
    <w:rsid w:val="006C04B5"/>
    <w:rsid w:val="0071185A"/>
    <w:rsid w:val="007B5934"/>
    <w:rsid w:val="008036C2"/>
    <w:rsid w:val="008C43AF"/>
    <w:rsid w:val="008D2625"/>
    <w:rsid w:val="009143F8"/>
    <w:rsid w:val="00A12312"/>
    <w:rsid w:val="00A17412"/>
    <w:rsid w:val="00A211C4"/>
    <w:rsid w:val="00A24C0A"/>
    <w:rsid w:val="00A77ACD"/>
    <w:rsid w:val="00AD1FFD"/>
    <w:rsid w:val="00AD2F9B"/>
    <w:rsid w:val="00B21FCF"/>
    <w:rsid w:val="00C501CF"/>
    <w:rsid w:val="00D04A36"/>
    <w:rsid w:val="00D859F1"/>
    <w:rsid w:val="00E478E7"/>
    <w:rsid w:val="00E933AE"/>
    <w:rsid w:val="00F65E0E"/>
    <w:rsid w:val="00F8360C"/>
    <w:rsid w:val="00FD2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0FD"/>
    <w:pPr>
      <w:ind w:firstLineChars="200" w:firstLine="420"/>
    </w:pPr>
  </w:style>
</w:styles>
</file>

<file path=word/webSettings.xml><?xml version="1.0" encoding="utf-8"?>
<w:webSettings xmlns:r="http://schemas.openxmlformats.org/officeDocument/2006/relationships" xmlns:w="http://schemas.openxmlformats.org/wordprocessingml/2006/main">
  <w:divs>
    <w:div w:id="369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20</cp:revision>
  <dcterms:created xsi:type="dcterms:W3CDTF">2024-10-15T02:30:00Z</dcterms:created>
  <dcterms:modified xsi:type="dcterms:W3CDTF">2024-10-15T06:55:00Z</dcterms:modified>
</cp:coreProperties>
</file>