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88"/>
          <w:szCs w:val="88"/>
        </w:rPr>
      </w:pPr>
      <w:r>
        <w:rPr>
          <w:rFonts w:ascii="宋体" w:cs="宋体"/>
          <w:kern w:val="0"/>
          <w:szCs w:val="32"/>
        </w:rPr>
        <w:t> </w:t>
      </w:r>
      <w:r>
        <w:rPr>
          <w:rFonts w:hint="eastAsia" w:ascii="黑体" w:hAnsi="黑体" w:eastAsia="黑体"/>
          <w:color w:val="FF0000"/>
          <w:sz w:val="88"/>
          <w:szCs w:val="88"/>
        </w:rPr>
        <w:t>乐亭县财政局文件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Cs w:val="32"/>
        </w:rPr>
      </w:pPr>
      <w:r>
        <w:rPr>
          <w:rFonts w:hint="eastAsia"/>
          <w:szCs w:val="32"/>
        </w:rPr>
        <w:t>乐财监〔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号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348615</wp:posOffset>
                </wp:positionV>
                <wp:extent cx="51435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25pt;margin-top:27.45pt;height:0pt;width:405pt;z-index:251659264;mso-width-relative:page;mso-height-relative:page;" filled="f" stroked="t" coordsize="21600,21600" o:gfxdata="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Q+gG2QAAAAgBAAAPAAAAAAAAAAEAIAAAACIAAABkcnMvZG93bnJldi54bWxQ&#10;SwECFAAUAAAACACHTuJASH5g2fYBAADlAwAADgAAAAAAAAABACAAAAAo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乐亭县财政局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关于实施“双随机</w:t>
      </w:r>
      <w:r>
        <w:rPr>
          <w:rFonts w:hint="eastAsia" w:ascii="黑体" w:hAnsi="黑体" w:eastAsia="黑体" w:cs="宋体"/>
          <w:bCs/>
          <w:kern w:val="0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一公开”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监管工作的计划</w:t>
      </w:r>
    </w:p>
    <w:p>
      <w:pPr>
        <w:widowControl/>
        <w:shd w:val="clear" w:color="auto" w:fill="FFFFFF"/>
        <w:spacing w:line="580" w:lineRule="exact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kern w:val="0"/>
          <w:szCs w:val="32"/>
        </w:rPr>
        <w:t>按照上级统一部署，全面实施“双随机</w:t>
      </w:r>
      <w:r>
        <w:rPr>
          <w:rFonts w:hint="eastAsia" w:ascii="宋体" w:hAnsi="宋体" w:eastAsia="仿宋_GB2312" w:cs="宋体"/>
          <w:kern w:val="0"/>
          <w:szCs w:val="32"/>
          <w:lang w:eastAsia="zh-CN"/>
        </w:rPr>
        <w:t>、</w:t>
      </w:r>
      <w:r>
        <w:rPr>
          <w:rFonts w:hint="eastAsia" w:ascii="宋体" w:hAnsi="宋体" w:eastAsia="仿宋_GB2312" w:cs="宋体"/>
          <w:kern w:val="0"/>
          <w:szCs w:val="32"/>
        </w:rPr>
        <w:t>一公开”监管机制，规范监管行为，创新监管方式，落实监管责任，探索随机抽查事项公开、程序公开、结果公开，强化市场主体自律和社会监督，提高监管效能，激发市场活力。特制订本计划。</w:t>
      </w:r>
    </w:p>
    <w:p>
      <w:pPr>
        <w:widowControl/>
        <w:shd w:val="clear" w:color="auto" w:fill="FFFFFF"/>
        <w:ind w:firstLine="480" w:firstLineChars="150"/>
        <w:jc w:val="left"/>
        <w:rPr>
          <w:rFonts w:ascii="宋体" w:hAnsi="宋体" w:eastAsia="仿宋_GB2312" w:cs="宋体"/>
          <w:kern w:val="0"/>
          <w:szCs w:val="32"/>
        </w:rPr>
      </w:pPr>
      <w:r>
        <w:rPr>
          <w:rFonts w:ascii="宋体" w:hAnsi="宋体" w:eastAsia="仿宋_GB2312" w:cs="宋体"/>
          <w:kern w:val="0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Cs w:val="32"/>
        </w:rPr>
        <w:t>“双随机</w:t>
      </w:r>
      <w:r>
        <w:rPr>
          <w:rFonts w:hint="eastAsia" w:ascii="宋体" w:hAnsi="宋体" w:eastAsia="仿宋_GB2312" w:cs="宋体"/>
          <w:kern w:val="0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仿宋_GB2312" w:cs="宋体"/>
          <w:kern w:val="0"/>
          <w:szCs w:val="32"/>
        </w:rPr>
        <w:t>一公开”监管，是指随机抽取被检查对象、随机选派检查人员、对检查结果进行公开的抽查机制，是推进政府监管体制改革，构建事中事后监管体系的重要举措。要求对市场主体具有监管职责的局内相关单位，建立随机抽查事项清单、检查对象名录库和执法检查人员名录库，确定随机抽查方式方法。</w:t>
      </w:r>
    </w:p>
    <w:p>
      <w:pPr>
        <w:widowControl/>
        <w:shd w:val="clear" w:color="auto" w:fill="FFFFFF"/>
        <w:ind w:firstLine="480" w:firstLineChars="150"/>
        <w:jc w:val="left"/>
        <w:rPr>
          <w:rFonts w:ascii="宋体" w:hAnsi="宋体" w:eastAsia="仿宋_GB2312" w:cs="宋体"/>
          <w:kern w:val="0"/>
          <w:szCs w:val="32"/>
        </w:rPr>
      </w:pPr>
      <w:r>
        <w:rPr>
          <w:rFonts w:hint="eastAsia" w:ascii="宋体" w:hAnsi="宋体" w:eastAsia="仿宋_GB2312" w:cs="宋体"/>
          <w:kern w:val="0"/>
          <w:szCs w:val="32"/>
        </w:rPr>
        <w:t>附件：财政局</w:t>
      </w:r>
      <w:r>
        <w:rPr>
          <w:rFonts w:ascii="宋体" w:hAnsi="宋体" w:eastAsia="仿宋_GB2312" w:cs="宋体"/>
          <w:kern w:val="0"/>
          <w:szCs w:val="32"/>
        </w:rPr>
        <w:t>202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4</w:t>
      </w:r>
      <w:r>
        <w:rPr>
          <w:rFonts w:hint="eastAsia" w:ascii="宋体" w:hAnsi="宋体" w:eastAsia="仿宋_GB2312" w:cs="宋体"/>
          <w:kern w:val="0"/>
          <w:szCs w:val="32"/>
        </w:rPr>
        <w:t>年度内部联合随机抽查工作计划</w:t>
      </w:r>
    </w:p>
    <w:p>
      <w:pPr>
        <w:widowControl/>
        <w:shd w:val="clear" w:color="auto" w:fill="FFFFFF"/>
        <w:jc w:val="left"/>
        <w:rPr>
          <w:rFonts w:ascii="宋体" w:hAnsi="宋体" w:eastAsia="仿宋_GB2312" w:cs="宋体"/>
          <w:kern w:val="0"/>
          <w:szCs w:val="32"/>
        </w:rPr>
      </w:pPr>
    </w:p>
    <w:p>
      <w:pPr>
        <w:widowControl/>
        <w:shd w:val="clear" w:color="auto" w:fill="FFFFFF"/>
        <w:ind w:firstLine="5440" w:firstLineChars="1700"/>
        <w:jc w:val="left"/>
        <w:rPr>
          <w:rFonts w:ascii="宋体" w:hAnsi="宋体" w:eastAsia="仿宋_GB2312" w:cs="宋体"/>
          <w:kern w:val="0"/>
          <w:szCs w:val="32"/>
        </w:rPr>
      </w:pPr>
      <w:r>
        <w:rPr>
          <w:rFonts w:hint="eastAsia" w:ascii="宋体" w:hAnsi="宋体" w:eastAsia="仿宋_GB2312" w:cs="宋体"/>
          <w:kern w:val="0"/>
          <w:szCs w:val="32"/>
        </w:rPr>
        <w:t>乐亭县财政局</w:t>
      </w:r>
    </w:p>
    <w:p>
      <w:pPr>
        <w:widowControl/>
        <w:shd w:val="clear" w:color="auto" w:fill="FFFFFF"/>
        <w:ind w:firstLine="480" w:firstLineChars="150"/>
        <w:jc w:val="left"/>
        <w:rPr>
          <w:rFonts w:hint="eastAsia" w:ascii="宋体" w:hAnsi="宋体" w:eastAsia="仿宋_GB2312" w:cs="宋体"/>
          <w:kern w:val="0"/>
          <w:szCs w:val="32"/>
        </w:rPr>
      </w:pPr>
      <w:r>
        <w:rPr>
          <w:rFonts w:ascii="宋体" w:hAnsi="宋体" w:eastAsia="仿宋_GB2312" w:cs="宋体"/>
          <w:kern w:val="0"/>
          <w:szCs w:val="32"/>
        </w:rPr>
        <w:t xml:space="preserve">                              202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4</w:t>
      </w:r>
      <w:r>
        <w:rPr>
          <w:rFonts w:hint="eastAsia" w:ascii="宋体" w:hAnsi="宋体" w:eastAsia="仿宋_GB2312" w:cs="宋体"/>
          <w:kern w:val="0"/>
          <w:szCs w:val="32"/>
        </w:rPr>
        <w:t>年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2</w:t>
      </w:r>
      <w:r>
        <w:rPr>
          <w:rFonts w:hint="eastAsia" w:ascii="宋体" w:hAnsi="宋体" w:eastAsia="仿宋_GB2312" w:cs="宋体"/>
          <w:kern w:val="0"/>
          <w:szCs w:val="32"/>
        </w:rPr>
        <w:t>月</w:t>
      </w:r>
      <w:r>
        <w:rPr>
          <w:rFonts w:hint="eastAsia" w:ascii="宋体" w:hAnsi="宋体" w:eastAsia="仿宋_GB2312" w:cs="宋体"/>
          <w:kern w:val="0"/>
          <w:szCs w:val="32"/>
          <w:lang w:val="en-US" w:eastAsia="zh-CN"/>
        </w:rPr>
        <w:t>2</w:t>
      </w:r>
      <w:r>
        <w:rPr>
          <w:rFonts w:ascii="宋体" w:hAnsi="宋体" w:eastAsia="仿宋_GB2312" w:cs="宋体"/>
          <w:kern w:val="0"/>
          <w:szCs w:val="32"/>
        </w:rPr>
        <w:t>7</w:t>
      </w:r>
      <w:r>
        <w:rPr>
          <w:rFonts w:hint="eastAsia" w:ascii="宋体" w:hAnsi="宋体" w:eastAsia="仿宋_GB2312" w:cs="宋体"/>
          <w:kern w:val="0"/>
          <w:szCs w:val="32"/>
        </w:rPr>
        <w:t>日</w:t>
      </w:r>
    </w:p>
    <w:tbl>
      <w:tblPr>
        <w:tblStyle w:val="5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92"/>
        <w:gridCol w:w="679"/>
        <w:gridCol w:w="765"/>
        <w:gridCol w:w="654"/>
        <w:gridCol w:w="716"/>
        <w:gridCol w:w="963"/>
        <w:gridCol w:w="938"/>
        <w:gridCol w:w="814"/>
        <w:gridCol w:w="851"/>
        <w:gridCol w:w="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乐亭县财政局202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年度随机抽查工作计划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抽查计划编号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抽查任务编号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发起处室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联合处室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财政专项资金监督检查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001号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年财政专项资金监督检查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定向抽查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财政各项省市级专项资金的分配、使用、管理情况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行政事业部门和单位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会计监督科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社保科、经建科、行政政法科、农业科、预算科、国库科、采购科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0" w:type="dxa"/>
            <w:gridSpan w:val="11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备注：1.抽查计划名称为：年度+行政区划+部门+随机抽查+序号。抽查任务名称以实施方案为准。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2.抽查时间必须填写到月份。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0" w:type="dxa"/>
            <w:gridSpan w:val="11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0" w:type="dxa"/>
            <w:gridSpan w:val="11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hd w:val="clear" w:color="auto" w:fill="FFFFFF"/>
        <w:ind w:firstLine="480" w:firstLineChars="150"/>
        <w:jc w:val="left"/>
        <w:rPr>
          <w:rFonts w:hint="eastAsia" w:ascii="宋体" w:hAnsi="宋体" w:eastAsia="仿宋_GB2312" w:cs="宋体"/>
          <w:kern w:val="0"/>
          <w:szCs w:val="32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57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jAzODhlYjQzZWQ2ZWU1ZDAzNmU1YjBkNTllNGQifQ=="/>
  </w:docVars>
  <w:rsids>
    <w:rsidRoot w:val="00D67BC5"/>
    <w:rsid w:val="00033BDB"/>
    <w:rsid w:val="00036B58"/>
    <w:rsid w:val="00057EF2"/>
    <w:rsid w:val="000767C6"/>
    <w:rsid w:val="0009280A"/>
    <w:rsid w:val="000E6B2C"/>
    <w:rsid w:val="001340DB"/>
    <w:rsid w:val="00144981"/>
    <w:rsid w:val="002073AF"/>
    <w:rsid w:val="00216D18"/>
    <w:rsid w:val="0024120C"/>
    <w:rsid w:val="00243C41"/>
    <w:rsid w:val="0024619D"/>
    <w:rsid w:val="00272601"/>
    <w:rsid w:val="00283A39"/>
    <w:rsid w:val="003073A8"/>
    <w:rsid w:val="00324576"/>
    <w:rsid w:val="003446AB"/>
    <w:rsid w:val="00372CDC"/>
    <w:rsid w:val="003B137B"/>
    <w:rsid w:val="003B5822"/>
    <w:rsid w:val="003D20A9"/>
    <w:rsid w:val="003D2878"/>
    <w:rsid w:val="00430FC9"/>
    <w:rsid w:val="00433F61"/>
    <w:rsid w:val="00483ACE"/>
    <w:rsid w:val="00487333"/>
    <w:rsid w:val="004C11E5"/>
    <w:rsid w:val="00523FE2"/>
    <w:rsid w:val="005376B7"/>
    <w:rsid w:val="00541B5E"/>
    <w:rsid w:val="0056678C"/>
    <w:rsid w:val="005C273A"/>
    <w:rsid w:val="005D6673"/>
    <w:rsid w:val="005E5D9C"/>
    <w:rsid w:val="00640949"/>
    <w:rsid w:val="00653208"/>
    <w:rsid w:val="00664235"/>
    <w:rsid w:val="00683C0C"/>
    <w:rsid w:val="006A0027"/>
    <w:rsid w:val="006D5FE9"/>
    <w:rsid w:val="006E33EC"/>
    <w:rsid w:val="006E5154"/>
    <w:rsid w:val="007B264C"/>
    <w:rsid w:val="007C0099"/>
    <w:rsid w:val="007E2938"/>
    <w:rsid w:val="007E2992"/>
    <w:rsid w:val="00825148"/>
    <w:rsid w:val="00825EBA"/>
    <w:rsid w:val="00836551"/>
    <w:rsid w:val="00854628"/>
    <w:rsid w:val="00873054"/>
    <w:rsid w:val="008B3DC3"/>
    <w:rsid w:val="008E2D57"/>
    <w:rsid w:val="00917534"/>
    <w:rsid w:val="0092370F"/>
    <w:rsid w:val="00950897"/>
    <w:rsid w:val="0095240A"/>
    <w:rsid w:val="00990503"/>
    <w:rsid w:val="00997B68"/>
    <w:rsid w:val="009A019C"/>
    <w:rsid w:val="009B38F4"/>
    <w:rsid w:val="009B6C97"/>
    <w:rsid w:val="009D7566"/>
    <w:rsid w:val="009F4FB8"/>
    <w:rsid w:val="00A02A8F"/>
    <w:rsid w:val="00A11D7E"/>
    <w:rsid w:val="00A16190"/>
    <w:rsid w:val="00A17B05"/>
    <w:rsid w:val="00A25F8B"/>
    <w:rsid w:val="00A32620"/>
    <w:rsid w:val="00A45665"/>
    <w:rsid w:val="00A6758A"/>
    <w:rsid w:val="00AB56AE"/>
    <w:rsid w:val="00B478AE"/>
    <w:rsid w:val="00B642A0"/>
    <w:rsid w:val="00B90100"/>
    <w:rsid w:val="00C47546"/>
    <w:rsid w:val="00C63D8C"/>
    <w:rsid w:val="00C84721"/>
    <w:rsid w:val="00CC6CA2"/>
    <w:rsid w:val="00CD2A57"/>
    <w:rsid w:val="00D01F62"/>
    <w:rsid w:val="00D427BD"/>
    <w:rsid w:val="00D67BC5"/>
    <w:rsid w:val="00DC0754"/>
    <w:rsid w:val="00DC0B24"/>
    <w:rsid w:val="00DD53AD"/>
    <w:rsid w:val="00E01B40"/>
    <w:rsid w:val="00E30A38"/>
    <w:rsid w:val="00E5361A"/>
    <w:rsid w:val="00EA25C1"/>
    <w:rsid w:val="00EA768A"/>
    <w:rsid w:val="00EC441C"/>
    <w:rsid w:val="00ED3EB0"/>
    <w:rsid w:val="00F26DEF"/>
    <w:rsid w:val="00F457F4"/>
    <w:rsid w:val="00F949BC"/>
    <w:rsid w:val="00F95619"/>
    <w:rsid w:val="00FB33E3"/>
    <w:rsid w:val="00FD1D1F"/>
    <w:rsid w:val="0E2B40EE"/>
    <w:rsid w:val="1EAD2C9A"/>
    <w:rsid w:val="33F16193"/>
    <w:rsid w:val="6575099A"/>
    <w:rsid w:val="71ED1E0E"/>
    <w:rsid w:val="776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1793</Words>
  <Characters>1808</Characters>
  <Lines>0</Lines>
  <Paragraphs>0</Paragraphs>
  <TotalTime>1</TotalTime>
  <ScaleCrop>false</ScaleCrop>
  <LinksUpToDate>false</LinksUpToDate>
  <CharactersWithSpaces>1840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2017-03-06T01:35:00Z</dcterms:created>
  <dc:creator>tscz</dc:creator>
  <cp:lastModifiedBy>Administrator</cp:lastModifiedBy>
  <cp:lastPrinted>2024-10-14T00:53:00Z</cp:lastPrinted>
  <dcterms:modified xsi:type="dcterms:W3CDTF">2024-10-15T06:13:12Z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A75DFB915AF74E0597468CA2CC6D212A</vt:lpwstr>
  </property>
</Properties>
</file>