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乐亭县妇女联合会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乐亭县妇女联合会编制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1.《和美家庭必读》编纂工作经费绩效目标表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2.妇联活动经费绩效目标表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3.美丽庭院创建经费绩效目标表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乐亭县妇联</w:t>
      </w:r>
      <w:r>
        <w:rPr>
          <w:rFonts w:ascii="仿宋" w:hAnsi="仿宋" w:eastAsia="仿宋"/>
          <w:sz w:val="32"/>
          <w:szCs w:val="32"/>
        </w:rPr>
        <w:t>围绕县委县政府中心工作，充分发挥引领、服务、联系职能，团结动员广大妇女为建设现代化滨海强县、美丽乐亭做出新贡献。围绕全县人居环境整治行动，深化美丽庭院创建。开展家庭文明建设，以好的家风支撑起好的社会风气。提升妇女创业创新能力，着力为妇女创业创新提供服务。依法维护妇女儿童合法权益，引导妇女群众自觉尊法学法守法用法。救助困境儿童。推动妇女儿童发展规划顺利执行。推动县级妇联改革，巩固乡镇（街道）妇联组织区域化建设成果。打造省级县级示范妇女之家，为妇女儿童提供针对性服务。构建妇联系统新阵地，提升妇女群众工作水平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（一）妇联活动经费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1.组织实施《乐亭县妇女发展规划（2021-2030）》、《乐亭县儿童发展规划（2021-2030）》，维护妇女儿童权益各项工作；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2.开展妇女之家、妇女微家、儿童之家、儿童友好城市创建工作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3.开展“两癌”筛查及妇女健康知识宣讲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4.开展党建带妇建活动，带领妇女参与经济、政治、文化、社会、生态文明建设等活动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5.开展木兰有约等法治宣讲，预防化解婚姻家庭纠纷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（二）《和美家庭必读》编纂工作经费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1.印刷编纂《和美家庭必读》一书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2.通过开展信息宣传工作，创造良好的舆论氛围，工作得到广大受众的充分认可。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（三）“美丽庭院”创建工作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1.以“人美”为核心，紧紧围绕乡村振兴战略和美丽乡村建设的部署，引领妇女和家庭改变生活陋习、建立科学文明生活方式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2.以妇女讲习所为主要抓手，建设“人美、院美、室美、厨厕美、村庄美”的美丽庭院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完善制度建设。乐亭县妇联根据妇联各项工作职能制定工作方案，制定预算绩效管理制度、资金管理办法、工作保障制度等，从各项目运作到实施，由一把手把关、分管副职层层负责，积极争取县市县各级资金保障各项工作稳步开展，为全年预算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（二）加强支出管理。乐亭县妇联制定预算月进度效率，逐季度、逐月制定工作任务，优化支出结构，编细编实预算，确保支出进度达标。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强绩效运行监控。县妇联时时开展绩效运行监控，对手工业带动促进妇女创业情况，美丽庭院创建工作、家庭教育工作开展情况、落实妇女儿童规划纲要实施，落实农村妇女“两癌筛查”等工作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（四）做好绩效自评。乐亭县妇联针对上年度部门预算开展绩效自评和重点评价工作，对评价中发现的问题及时整改，调整下年度预算，优化支出结构，提高财政资金使用效益。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（五）规范财务资产管理。乐亭县妇联完善财务管理制度，严格审批程序，加强固定资产登记、使用和报废处置管理，做到支出合理，物尽其用。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加强内部监督。乐亭县妇联加强内部监督制度建设，对绩效运行情况、重大支出决策、资产处置及其他重要工作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加强宣传培训调研等。乐亭县妇联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仿宋" w:hAnsi="仿宋" w:eastAsia="仿宋" w:cs="方正书宋_GBK"/>
          <w:color w:val="000000"/>
          <w:sz w:val="32"/>
          <w:szCs w:val="3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1.《和美家庭必读》编纂工作经费绩效目标表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713001乐亭县妇女联合会本级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13022524P00H20610012Y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《和美家庭必读》编纂工作经费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编纂《和美家庭必读》的印刷费、劳务费、办公费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1.编纂《和美家庭必读》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≥2000册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《和美家庭必读（暂定）》编撰方案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印刷品验收合格率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印刷品验收合格率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《和美家庭必读（暂定）》编撰方案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完成任务时限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《和美家庭必读（暂定）》编撰方案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编印画册的单册成本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《和美家庭必读（暂定）》编撰方案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通过开展信息宣传工作，创造良好的舆论氛围，使我厅工作得到广大受众的充分认可。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形成良好舆论氛围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《和美家庭必读（暂定）》编撰方案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《和美家庭必读（暂定）》编撰方案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2.妇联活动经费绩效目标表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713001乐亭县妇女联合会本级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13022524P00H20610011B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妇联活动经费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组织实施《乐亭县妇女发展规划（2021-2030）》、《乐亭县儿童发展规划（2021-2030）》，维护妇女儿童权益各项工作；2.开展妇女之家、妇女微家、儿童之家、儿童友好城市创建工作3.开展“两癌”筛查及妇女健康知识宣讲4.开展党建带妇建活动，带领妇女参与经济、政治、文化、社会、生态文明建设等活动5.开展木兰有约等法治宣讲，预防化解婚姻家庭纠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1.1.用于组织实施《乐亭县妇女发展规划（2021-2030）》、《乐亭县儿童发展规划（2021-2030）》，维护妇女儿童权益各项工作；2.开展妇女之家、妇女微家、儿童之家、儿童友好城市创建工作3.开展“两癌”筛查及妇女健康知识宣讲4.开展党建带妇建活动，带领妇女参与经济、政治、文化、社会、生态文明建设等活动5.开展木兰有约等法治宣讲，预防化解婚姻家庭纠纷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≥5000页、册、张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工作任务完成情况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工作完成</w:t>
            </w:r>
            <w:r>
              <w:rPr>
                <w:rFonts w:hint="eastAsia"/>
                <w:lang w:eastAsia="zh-CN"/>
              </w:rPr>
              <w:t>截止时间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有效增强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3.美丽庭院创建经费绩效目标表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713001乐亭县妇女联合会本级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13022524P00H20610010P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美丽庭院创建经费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以“人美”为核心，紧紧围绕乡村振兴战略和美丽乡村建设的部署，以引领妇女和家庭改变生活陋习、建立科学文明生活方式为重点，以妇女讲习所为主要抓手，建设“人美、院美、室美、厨厕美、村庄美”的美丽庭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以“人美”为核心，紧紧围绕乡村振兴战略和美丽乡村建设的部署，以引领妇女和家庭改变生活陋习、建立科学文明生活方式为重点，以妇女讲习所为主要抓手，建设“人美、院美、室美、厨厕美、村庄美”的美丽庭院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102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21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2176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美丽庭院创建户数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美丽庭院创建户数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≥3700户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先进典型评选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先进典型评选数量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≥28户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庭院创建质量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庭院创建质量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人美、院美、室美、厨厕美、村庄美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宣传绿色生产方式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创建最美庭院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2176" w:type="dxa"/>
            <w:vAlign w:val="center"/>
          </w:tcPr>
          <w:p>
            <w:pPr>
              <w:pStyle w:val="13"/>
            </w:pPr>
            <w:r>
              <w:t>乐亭县妇女联合会关于美丽庭院示范创建的实施方案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BhMzk4NTI3MzQ5YzJjYWQ1NDdmY2NjMDY0MTQifQ=="/>
  </w:docVars>
  <w:rsids>
    <w:rsidRoot w:val="009117A4"/>
    <w:rsid w:val="001C3C6A"/>
    <w:rsid w:val="00430767"/>
    <w:rsid w:val="0079577A"/>
    <w:rsid w:val="009117A4"/>
    <w:rsid w:val="00B05116"/>
    <w:rsid w:val="00EE4507"/>
    <w:rsid w:val="00F72DAC"/>
    <w:rsid w:val="098A7463"/>
    <w:rsid w:val="105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2024-02-04T10:22:00Z</dcterms:created>
  <dcterms:modified xsi:type="dcterms:W3CDTF">2024-02-04T02:22:00Z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2024-02-04T10:22:00Z</dcterms:created>
  <dcterms:modified xsi:type="dcterms:W3CDTF">2024-02-04T02:22:00Z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2024-02-04T10:22:00Z</dcterms:created>
  <dcterms:modified xsi:type="dcterms:W3CDTF">2024-02-04T02:22:00Z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2024-02-04T10:22:00Z</dcterms:created>
  <dcterms:modified xsi:type="dcterms:W3CDTF">2024-02-04T02:22:00Z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2024-02-04T10:22:01Z</dcterms:created>
  <dcterms:modified xsi:type="dcterms:W3CDTF">2024-02-04T02:22:01Z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29737E3-EDCC-4429-B8CD-AC7B6DFF38C6}">
  <ds:schemaRefs/>
</ds:datastoreItem>
</file>

<file path=customXml/itemProps10.xml><?xml version="1.0" encoding="utf-8"?>
<ds:datastoreItem xmlns:ds="http://schemas.openxmlformats.org/officeDocument/2006/customXml" ds:itemID="{58B61C8C-5625-427F-B6CA-249E38AAF980}">
  <ds:schemaRefs/>
</ds:datastoreItem>
</file>

<file path=customXml/itemProps2.xml><?xml version="1.0" encoding="utf-8"?>
<ds:datastoreItem xmlns:ds="http://schemas.openxmlformats.org/officeDocument/2006/customXml" ds:itemID="{673EA142-A31C-4B01-9514-B603FC08512C}">
  <ds:schemaRefs/>
</ds:datastoreItem>
</file>

<file path=customXml/itemProps3.xml><?xml version="1.0" encoding="utf-8"?>
<ds:datastoreItem xmlns:ds="http://schemas.openxmlformats.org/officeDocument/2006/customXml" ds:itemID="{BB804A5D-75BE-4B78-B886-E7CDFF9E115A}">
  <ds:schemaRefs/>
</ds:datastoreItem>
</file>

<file path=customXml/itemProps4.xml><?xml version="1.0" encoding="utf-8"?>
<ds:datastoreItem xmlns:ds="http://schemas.openxmlformats.org/officeDocument/2006/customXml" ds:itemID="{A349AB80-0EDB-4E46-A696-5662B053A0D3}">
  <ds:schemaRefs/>
</ds:datastoreItem>
</file>

<file path=customXml/itemProps5.xml><?xml version="1.0" encoding="utf-8"?>
<ds:datastoreItem xmlns:ds="http://schemas.openxmlformats.org/officeDocument/2006/customXml" ds:itemID="{0E8A8B94-B474-40AE-B3AE-F1447F880B7D}">
  <ds:schemaRefs/>
</ds:datastoreItem>
</file>

<file path=customXml/itemProps6.xml><?xml version="1.0" encoding="utf-8"?>
<ds:datastoreItem xmlns:ds="http://schemas.openxmlformats.org/officeDocument/2006/customXml" ds:itemID="{C0395DB4-1BB8-493E-8306-818ED81933A4}">
  <ds:schemaRefs/>
</ds:datastoreItem>
</file>

<file path=customXml/itemProps7.xml><?xml version="1.0" encoding="utf-8"?>
<ds:datastoreItem xmlns:ds="http://schemas.openxmlformats.org/officeDocument/2006/customXml" ds:itemID="{78CB8459-D4E5-460F-8DCE-354A536192E9}">
  <ds:schemaRefs/>
</ds:datastoreItem>
</file>

<file path=customXml/itemProps8.xml><?xml version="1.0" encoding="utf-8"?>
<ds:datastoreItem xmlns:ds="http://schemas.openxmlformats.org/officeDocument/2006/customXml" ds:itemID="{A709BBFD-E5D9-4A38-B66C-6FD6DFB3249E}">
  <ds:schemaRefs/>
</ds:datastoreItem>
</file>

<file path=customXml/itemProps9.xml><?xml version="1.0" encoding="utf-8"?>
<ds:datastoreItem xmlns:ds="http://schemas.openxmlformats.org/officeDocument/2006/customXml" ds:itemID="{25C49B30-F3E6-46EC-BDC3-E5D74CBC4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3208</Words>
  <Characters>3478</Characters>
  <Lines>31</Lines>
  <Paragraphs>8</Paragraphs>
  <TotalTime>5</TotalTime>
  <ScaleCrop>false</ScaleCrop>
  <LinksUpToDate>false</LinksUpToDate>
  <CharactersWithSpaces>3542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2024-02-04T02:21:00Z</dcterms:created>
  <dc:creator>Administrator</dc:creator>
  <cp:lastModifiedBy>DANDY</cp:lastModifiedBy>
  <dcterms:modified xsi:type="dcterms:W3CDTF">2024-05-21T08:54:09Z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C07BEF7B343E4ABEB57A0CF2999ED4F3_12</vt:lpwstr>
  </property>
</Properties>
</file>