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40B90" w:rsidRDefault="00021387">
      <w:pPr>
        <w:jc w:val="center"/>
        <w:rPr>
          <w:rFonts w:ascii="方正小标宋_GBK" w:eastAsia="方正小标宋_GBK" w:hAnsi="方正小标宋_GBK" w:cs="方正小标宋_GBK"/>
          <w:color w:val="000000"/>
          <w:sz w:val="72"/>
          <w:lang w:eastAsia="zh-CN"/>
        </w:rPr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乐亭县城市管理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综合行政执法局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2024年部门预算绩效文本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乐亭县城市管理综合行政执法局编制</w:t>
      </w:r>
    </w:p>
    <w:p w:rsidR="00D34480" w:rsidRDefault="00021387">
      <w:pPr>
        <w:jc w:val="center"/>
        <w:sectPr w:rsidR="00D34480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唐山市乐亭县财政局审核</w:t>
      </w:r>
    </w:p>
    <w:p w:rsidR="00D34480" w:rsidRDefault="00D34480">
      <w:pPr>
        <w:jc w:val="center"/>
        <w:sectPr w:rsidR="00D34480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D34480" w:rsidRDefault="000213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D34480" w:rsidRDefault="00426502">
      <w:pPr>
        <w:pStyle w:val="10"/>
        <w:tabs>
          <w:tab w:val="right" w:leader="dot" w:pos="9282"/>
        </w:tabs>
      </w:pPr>
      <w:r w:rsidRPr="00426502">
        <w:fldChar w:fldCharType="begin"/>
      </w:r>
      <w:r w:rsidR="00021387">
        <w:instrText>TOC \o "2-2" \h \z \u</w:instrText>
      </w:r>
      <w:r w:rsidRPr="00426502">
        <w:fldChar w:fldCharType="separate"/>
      </w:r>
      <w:hyperlink w:anchor="_Toc_2_2_0000000001" w:history="1">
        <w:r w:rsidR="00021387">
          <w:t>一、总体绩效目标</w:t>
        </w:r>
        <w:r w:rsidR="00021387">
          <w:tab/>
        </w:r>
        <w:r>
          <w:fldChar w:fldCharType="begin"/>
        </w:r>
        <w:r w:rsidR="00021387">
          <w:instrText>PAGEREF _Toc_2_2_0000000001 \h</w:instrText>
        </w:r>
        <w:r>
          <w:fldChar w:fldCharType="separate"/>
        </w:r>
        <w:r w:rsidR="00021387">
          <w:t>1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2_2_0000000002" w:history="1">
        <w:r w:rsidR="00021387">
          <w:t>二、分项绩效目标</w:t>
        </w:r>
        <w:r w:rsidR="00021387">
          <w:tab/>
        </w:r>
        <w:r>
          <w:fldChar w:fldCharType="begin"/>
        </w:r>
        <w:r w:rsidR="00021387">
          <w:instrText>PAGEREF _Toc_2_2_0000000002 \h</w:instrText>
        </w:r>
        <w:r>
          <w:fldChar w:fldCharType="separate"/>
        </w:r>
        <w:r w:rsidR="00021387">
          <w:t>1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2_2_0000000003" w:history="1">
        <w:r w:rsidR="00021387">
          <w:t>三、工作保障措施</w:t>
        </w:r>
        <w:r w:rsidR="00021387">
          <w:tab/>
        </w:r>
        <w:r>
          <w:fldChar w:fldCharType="begin"/>
        </w:r>
        <w:r w:rsidR="00021387">
          <w:instrText>PAGEREF _Toc_2_2_0000000003 \h</w:instrText>
        </w:r>
        <w:r>
          <w:fldChar w:fldCharType="separate"/>
        </w:r>
        <w:r w:rsidR="00021387">
          <w:t>4</w:t>
        </w:r>
        <w:r>
          <w:fldChar w:fldCharType="end"/>
        </w:r>
      </w:hyperlink>
    </w:p>
    <w:p w:rsidR="00D34480" w:rsidRDefault="00426502">
      <w:r>
        <w:fldChar w:fldCharType="end"/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D34480" w:rsidRDefault="00426502">
      <w:pPr>
        <w:pStyle w:val="10"/>
        <w:tabs>
          <w:tab w:val="right" w:leader="dot" w:pos="9282"/>
        </w:tabs>
      </w:pPr>
      <w:r w:rsidRPr="00426502">
        <w:fldChar w:fldCharType="begin"/>
      </w:r>
      <w:r w:rsidR="00021387">
        <w:instrText>TOC \o "4-4" \h \z \u</w:instrText>
      </w:r>
      <w:r w:rsidRPr="00426502">
        <w:fldChar w:fldCharType="separate"/>
      </w:r>
      <w:hyperlink w:anchor="_Toc_4_4_0000000004" w:history="1">
        <w:r w:rsidR="00021387">
          <w:t>1.</w:t>
        </w:r>
        <w:r w:rsidR="00021387">
          <w:t>拨付中共乐亭县委党校院内树木所需费用绩效目标表</w:t>
        </w:r>
        <w:r w:rsidR="00021387">
          <w:tab/>
        </w:r>
        <w:r>
          <w:fldChar w:fldCharType="begin"/>
        </w:r>
        <w:r w:rsidR="00021387">
          <w:instrText>PAGEREF _Toc_4_4_0000000004 \h</w:instrText>
        </w:r>
        <w:r>
          <w:fldChar w:fldCharType="separate"/>
        </w:r>
        <w:r w:rsidR="00021387">
          <w:t>6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4_4_0000000005" w:history="1">
        <w:r w:rsidR="00021387">
          <w:t>2.</w:t>
        </w:r>
        <w:r w:rsidR="00021387">
          <w:t>城区内建筑垃圾清运绩效目标表</w:t>
        </w:r>
        <w:r w:rsidR="00021387">
          <w:tab/>
        </w:r>
        <w:r>
          <w:fldChar w:fldCharType="begin"/>
        </w:r>
        <w:r w:rsidR="00021387">
          <w:instrText>PAGEREF _Toc_4_4_0000000005 \h</w:instrText>
        </w:r>
        <w:r>
          <w:fldChar w:fldCharType="separate"/>
        </w:r>
        <w:r w:rsidR="00021387">
          <w:t>7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4_4_0000000006" w:history="1">
        <w:r w:rsidR="00021387">
          <w:t>3.</w:t>
        </w:r>
        <w:r w:rsidR="00021387">
          <w:t>大环卫一体化服务费绩效目标表</w:t>
        </w:r>
        <w:r w:rsidR="00021387">
          <w:tab/>
        </w:r>
        <w:r>
          <w:fldChar w:fldCharType="begin"/>
        </w:r>
        <w:r w:rsidR="00021387">
          <w:instrText>PAGEREF _Toc_4_4_0000000006 \h</w:instrText>
        </w:r>
        <w:r>
          <w:fldChar w:fldCharType="separate"/>
        </w:r>
        <w:r w:rsidR="00021387">
          <w:t>8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4_4_0000000007" w:history="1">
        <w:r w:rsidR="00021387">
          <w:t>4.</w:t>
        </w:r>
        <w:r w:rsidR="00021387">
          <w:t>大罗庄生活垃圾填埋场渗滤液处理检测费绩效目标表</w:t>
        </w:r>
        <w:r w:rsidR="00021387">
          <w:tab/>
        </w:r>
        <w:r>
          <w:fldChar w:fldCharType="begin"/>
        </w:r>
        <w:r w:rsidR="00021387">
          <w:instrText>PAGEREF _Toc_4_4_0000000007 \h</w:instrText>
        </w:r>
        <w:r>
          <w:fldChar w:fldCharType="separate"/>
        </w:r>
        <w:r w:rsidR="00021387">
          <w:t>9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4_4_0000000008" w:history="1">
        <w:r w:rsidR="00021387">
          <w:t>5.</w:t>
        </w:r>
        <w:r w:rsidR="00021387">
          <w:t>电费绩效目标表</w:t>
        </w:r>
        <w:r w:rsidR="00021387">
          <w:tab/>
        </w:r>
        <w:r>
          <w:fldChar w:fldCharType="begin"/>
        </w:r>
        <w:r w:rsidR="00021387">
          <w:instrText>PAGEREF _Toc_4_4_0000000008 \h</w:instrText>
        </w:r>
        <w:r>
          <w:fldChar w:fldCharType="separate"/>
        </w:r>
        <w:r w:rsidR="00021387">
          <w:t>10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4_4_0000000009" w:history="1">
        <w:r w:rsidR="00021387">
          <w:t>6.</w:t>
        </w:r>
        <w:r w:rsidR="00021387">
          <w:t>建筑垃圾消纳场运行费用绩效目标表</w:t>
        </w:r>
        <w:r w:rsidR="00021387">
          <w:tab/>
        </w:r>
        <w:r>
          <w:fldChar w:fldCharType="begin"/>
        </w:r>
        <w:r w:rsidR="00021387">
          <w:instrText>PAGEREF _Toc_4_4_0000000009 \h</w:instrText>
        </w:r>
        <w:r>
          <w:fldChar w:fldCharType="separate"/>
        </w:r>
        <w:r w:rsidR="00021387">
          <w:t>11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4_4_0000000010" w:history="1">
        <w:r w:rsidR="00021387">
          <w:t>7.</w:t>
        </w:r>
        <w:r w:rsidR="00021387">
          <w:t>乐亭县焚烧发电厂垃圾处理服务费绩效目标表</w:t>
        </w:r>
        <w:r w:rsidR="00021387">
          <w:tab/>
        </w:r>
        <w:r>
          <w:fldChar w:fldCharType="begin"/>
        </w:r>
        <w:r w:rsidR="00021387">
          <w:instrText>PAGEREF _Toc_4_4_0000000010 \h</w:instrText>
        </w:r>
        <w:r>
          <w:fldChar w:fldCharType="separate"/>
        </w:r>
        <w:r w:rsidR="00021387">
          <w:t>12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4_4_0000000011" w:history="1">
        <w:r w:rsidR="00021387">
          <w:t>8.</w:t>
        </w:r>
        <w:r w:rsidR="00021387">
          <w:t>乐亭县智慧城市建设项目绩效目标表</w:t>
        </w:r>
        <w:r w:rsidR="00021387">
          <w:tab/>
        </w:r>
        <w:r>
          <w:fldChar w:fldCharType="begin"/>
        </w:r>
        <w:r w:rsidR="00021387">
          <w:instrText>PAGEREF _Toc_4_4_0000000011 \h</w:instrText>
        </w:r>
        <w:r>
          <w:fldChar w:fldCharType="separate"/>
        </w:r>
        <w:r w:rsidR="00021387">
          <w:t>13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4_4_0000000012" w:history="1">
        <w:r w:rsidR="00021387">
          <w:t>9.</w:t>
        </w:r>
        <w:r w:rsidR="00021387">
          <w:t>市政工程及维修绩效目标表</w:t>
        </w:r>
        <w:r w:rsidR="00021387">
          <w:tab/>
        </w:r>
        <w:r>
          <w:fldChar w:fldCharType="begin"/>
        </w:r>
        <w:r w:rsidR="00021387">
          <w:instrText>PAGEREF _Toc_4_4_0000000012 \h</w:instrText>
        </w:r>
        <w:r>
          <w:fldChar w:fldCharType="separate"/>
        </w:r>
        <w:r w:rsidR="00021387">
          <w:t>14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4_4_0000000013" w:history="1">
        <w:r w:rsidR="00021387">
          <w:t>10.</w:t>
        </w:r>
        <w:r w:rsidR="00021387">
          <w:t>污水处理费绩效目标表</w:t>
        </w:r>
        <w:r w:rsidR="00021387">
          <w:tab/>
        </w:r>
        <w:r>
          <w:fldChar w:fldCharType="begin"/>
        </w:r>
        <w:r w:rsidR="00021387">
          <w:instrText>PAGEREF _Toc_4_4_0000000013 \h</w:instrText>
        </w:r>
        <w:r>
          <w:fldChar w:fldCharType="separate"/>
        </w:r>
        <w:r w:rsidR="00021387">
          <w:t>15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4_4_0000000014" w:history="1">
        <w:r w:rsidR="00021387">
          <w:t>11.</w:t>
        </w:r>
        <w:r w:rsidR="00021387">
          <w:t>园林工程及维修绩效目标表</w:t>
        </w:r>
        <w:r w:rsidR="00021387">
          <w:tab/>
        </w:r>
        <w:r>
          <w:fldChar w:fldCharType="begin"/>
        </w:r>
        <w:r w:rsidR="00021387">
          <w:instrText>PAGEREF _Toc_4_4_0000000014 \h</w:instrText>
        </w:r>
        <w:r>
          <w:fldChar w:fldCharType="separate"/>
        </w:r>
        <w:r w:rsidR="00021387">
          <w:t>16</w:t>
        </w:r>
        <w:r>
          <w:fldChar w:fldCharType="end"/>
        </w:r>
      </w:hyperlink>
    </w:p>
    <w:p w:rsidR="00D34480" w:rsidRDefault="00426502">
      <w:pPr>
        <w:pStyle w:val="10"/>
        <w:tabs>
          <w:tab w:val="right" w:leader="dot" w:pos="9282"/>
        </w:tabs>
      </w:pPr>
      <w:hyperlink w:anchor="_Toc_4_4_0000000015" w:history="1">
        <w:r w:rsidR="00021387">
          <w:t>12.</w:t>
        </w:r>
        <w:r w:rsidR="00021387">
          <w:t>执法大队及数字化项目绩效目标表</w:t>
        </w:r>
        <w:r w:rsidR="00021387">
          <w:tab/>
        </w:r>
        <w:r>
          <w:fldChar w:fldCharType="begin"/>
        </w:r>
        <w:r w:rsidR="00021387">
          <w:instrText>PAGEREF _Toc_4_4_0000000015 \h</w:instrText>
        </w:r>
        <w:r>
          <w:fldChar w:fldCharType="separate"/>
        </w:r>
        <w:r w:rsidR="00021387">
          <w:t>17</w:t>
        </w:r>
        <w:r>
          <w:fldChar w:fldCharType="end"/>
        </w:r>
      </w:hyperlink>
    </w:p>
    <w:p w:rsidR="00D34480" w:rsidRDefault="00426502">
      <w:r>
        <w:fldChar w:fldCharType="end"/>
      </w:r>
    </w:p>
    <w:p w:rsidR="00D34480" w:rsidRDefault="00021387">
      <w:pPr>
        <w:sectPr w:rsidR="00D34480">
          <w:footerReference w:type="even" r:id="rId35"/>
          <w:footerReference w:type="default" r:id="rId3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D34480" w:rsidRDefault="000213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D34480" w:rsidRPr="00F40B90" w:rsidRDefault="00021387" w:rsidP="00F40B90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0" w:name="_Toc_2_2_0000000001"/>
      <w:r w:rsidRPr="00F40B90">
        <w:rPr>
          <w:rFonts w:ascii="黑体" w:eastAsia="黑体" w:hAnsi="黑体" w:cs="方正黑体_GBK"/>
          <w:color w:val="000000"/>
          <w:sz w:val="32"/>
          <w:szCs w:val="32"/>
        </w:rPr>
        <w:t>一、总体绩效目标</w:t>
      </w:r>
      <w:bookmarkEnd w:id="0"/>
    </w:p>
    <w:p w:rsidR="00D34480" w:rsidRPr="00F40B90" w:rsidRDefault="00021387" w:rsidP="00F40B90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2024年，城管局在县委、县政府的正确领导下，按照县委十四届六次全会的安排部署，坚定信心、砥砺前行，突出城市高质量管理和提升防灾减灾救灾能力，扎实做好相关工作。一是围绕市政设施维护、园林绿化养护、环卫保洁、市容监管四项基本业务，持续高质量管理城市，做好城区道路、桥梁、亮化、绿化设施的维护。二是围绕大气污染防治，坚持以克论净，督导唐山京环公司做好洁城工作。三是以“执法+”模式，推进各项城市管理工作的精细化，突出强化城区露天烧烤、冥纸焚烧、市政工地及渣土运输车、物料车的管理。四是强化安全生产工作。督导锦环公司、晓清公司、京环公司分别做好垃圾焚烧发电厂、污水处理厂和环卫作业安全生产工作。五是树牢安全意识，做好城区防汛工作，确保城市安全。突出城市防洪排涝应急工作，计划实施长河清淤以及古滦河水系拍门、水闸和城区雨水泵站检修。六是强化水生态安全。按照“河长制”要求强化巡查管理，确保长河城区段（北外环至光明桥段）和古滦河水系水体良好。七是持续巩固国家园林县城和河北省人居环境奖创建成果，按照市达绿化任务做好城区绿化提升，实施城区摆花工程，打造绿化精品路线。八是紧盯上级有关政策，围绕城市基础设施建设，谋划债券资金项目，积极争取相关资金。九是结合乐亭城市运营投资公司，推进智慧城市数字城管项目，提升数字城管运行水平。</w:t>
      </w:r>
    </w:p>
    <w:p w:rsidR="00D34480" w:rsidRPr="00F40B90" w:rsidRDefault="00021387" w:rsidP="00F40B90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1" w:name="_Toc_2_2_0000000002"/>
      <w:r w:rsidRPr="00F40B90">
        <w:rPr>
          <w:rFonts w:ascii="黑体" w:eastAsia="黑体" w:hAnsi="黑体" w:cs="方正黑体_GBK"/>
          <w:color w:val="000000"/>
          <w:sz w:val="32"/>
          <w:szCs w:val="32"/>
        </w:rPr>
        <w:lastRenderedPageBreak/>
        <w:t>二、分项绩效目标</w:t>
      </w:r>
      <w:bookmarkEnd w:id="1"/>
    </w:p>
    <w:p w:rsidR="00D34480" w:rsidRPr="00F40B90" w:rsidRDefault="00F40B90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 w:hint="eastAsia"/>
          <w:sz w:val="32"/>
          <w:szCs w:val="32"/>
          <w:lang w:eastAsia="zh-CN"/>
        </w:rPr>
        <w:t>1、</w:t>
      </w:r>
      <w:r w:rsidR="00021387" w:rsidRPr="00F40B90">
        <w:rPr>
          <w:rFonts w:ascii="仿宋" w:eastAsia="仿宋" w:hAnsi="仿宋"/>
          <w:sz w:val="32"/>
          <w:szCs w:val="32"/>
        </w:rPr>
        <w:t>大环卫项目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目标：按照《乐亭县清扫保洁、垃圾收运、垃圾处理、公共绿地养护综合服务政府采购项目特许经营协议》相关内容，做好城区城区环境卫生工作（含绿地养护服务）。按照《生活垃圾填埋场污染控制标准》（GB16889-2008）相关规范和国版排污证的要求，做好大罗庄生活垃圾填埋场环境监测。做好厕所运营维护、垃圾分类宣传费及有害垃圾处置等工作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绩效指标：城区道路清扫保洁面积</w:t>
      </w:r>
      <w:r w:rsidRPr="00F40B90">
        <w:rPr>
          <w:rFonts w:ascii="仿宋" w:eastAsia="仿宋" w:hAnsi="仿宋"/>
          <w:sz w:val="32"/>
          <w:szCs w:val="32"/>
        </w:rPr>
        <w:tab/>
        <w:t>427.23万平方米，达到“以克论净”洁净城市标准；城区垃圾无害化处置率达到100%；垃圾分类居民知晓率达到100%，有害垃圾规范处置100%；对新建改建72座公厕进行运营维护，达到六无四净两通的标准；做好垃圾分类的宣传和有害垃圾的规范处置，居民知晓率达到100%，有害垃圾规范处置100%；按照《生活垃圾填埋场污染控制标准》（GB16889-2008）相关规范和国版排污证的要求，做好大罗庄生活垃圾填埋场环境监测，达到相应环境标准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2、市政工程及维修项目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绩效目标：对建筑垃圾消纳场、雨污水泵站电机、电路、水泵等保养维修，确保泵站基础设施和设备能够正常运行。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安装除臭、除烟设备，提高大气质量，改善城区生态环境。对城区辅道、沥青路面、路沿石、井盖井篦子等市政基础设施进行维修，保障城区道路平整，方便居民安全出行。全面排查城区内功能照明短板问题，强化重要节点亮化提升，提高城市功能照明覆盖率和有效性，打造城市夜景亮点。对城区19座桥梁进行安全排查、</w:t>
      </w:r>
      <w:r w:rsidRPr="00F40B90">
        <w:rPr>
          <w:rFonts w:ascii="仿宋" w:eastAsia="仿宋" w:hAnsi="仿宋"/>
          <w:sz w:val="32"/>
          <w:szCs w:val="32"/>
        </w:rPr>
        <w:lastRenderedPageBreak/>
        <w:t>荷载检测等，保障桥梁设施稳定。对防汛设施进行维修，定期巡视河道，封堵排污口，避免向长河排放污水。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指标：井盖井篦子齐全，完好率达到95%以上。对城区3094基路灯巡视、检查，对出现问题的路灯及时维修，保障亮灯率大于99%，对城区19座桥梁进行常规定期检测和功能检测，安装限载、限重等标志，确保桥梁、桥面、护栏等主体结构和附属设施无病害，保证城区桥梁无风险、除隐患、保安全。市政设施完好，保障居民安全出行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3、园林工程及维修项目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目标：做好城区苗木补栽，加强园林绿地的养护；以打造城区河道“绿飘带”为主题，加强城区水系绿化养护，强化“河长”巡查，确保了长河（北外环至光明桥段）和古滦河水系无黑臭水体。做好城区公园广场内破损硬化、设施进行维修更换、栽植时令花卉、城区河道清淤，更换公园电灯电缆，保证亮灯率，提高城区道路景观效果。巩固国家园林县城、河北省级生态园林县城的创建成果，完成市达目标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绩效指标：对城区各大公园、广场破损硬化铺装4000平方米，在街区花箱花架内栽植时令花卉约2000平方米，完成3万平方米的长河河道清淤工作，完成城区各大公园、广场的亮化维修工作，亮灯率达100%。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4、污水处理费项目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绩效目标：乐亭县污水处理厂设计日处理水量40000吨，出水污染物排放标准执行《水污染物综合排放标准》DB11-307-2013中规定的排入地表水体的水污染物排放限值类Ⅳ类标准。出水污染物</w:t>
      </w:r>
      <w:r w:rsidRPr="00F40B90">
        <w:rPr>
          <w:rFonts w:ascii="仿宋" w:eastAsia="仿宋" w:hAnsi="仿宋"/>
          <w:sz w:val="32"/>
          <w:szCs w:val="32"/>
        </w:rPr>
        <w:lastRenderedPageBreak/>
        <w:t>排放指标达到化学需氧量30mg/l,氨氮1.5mg/l，总磷0.3mg/l，总氮15mg/l。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绩效指标：做好乐亭县城区范围内的污水处理工作，做到污水应收尽收，出水水质达到环保要求，出水水质合格率达到100%。污泥无害化处置率达到100%，做到污泥日产日清。预计全年处理污水量14600000 吨,全年产生处置污泥15000吨，全年化学需氧量减排量6862吨，全年氨氮减排量591.3吨，全年总磷减排量61.32吨，全年总氮减排量511吨。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5、执法大队、数字化项目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目标：推进市容市貌整治，严格“城市空间”巡查管理。各执法中队按照网格化模式，对辖区门店装修、户外广告牌匾、市政工地巡查管控，发现违规问题，坚决做到“发现一起、处理一起”。保障数字平台正常运行，采用“万米单元网格”管理法，提升城市管理科学化，精细化，现代化水平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指标：及时解决群众通过“12345热线”等渠道反映的热点、难点问题。以“执法+”模式，推进各项城市管理工作的精细化，突出强化城区露天烧烤、冥纸焚烧、市政工地及渣土运输车、物料车的管理。重点监查施工扬尘以及渣土车运输情况，严禁出现施工工地物料土方覆盖不严、湿法作业流于形式、渣土车辆密闭装置破损漏洞、车身及轮胎冲洗不干净、遗撒滴漏等问题出现。加大部、事件问题采集力度，加快受理，案件办结率达95%以上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6、乐亭县焚烧发电厂垃圾处理服务费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绩效目标：乐亭县生活垃圾焚烧发电厂设计日处理生活垃圾量500吨，烟气排放标准执行河北省地方标准（乐环发[2021]02号）</w:t>
      </w:r>
      <w:r w:rsidRPr="00F40B90">
        <w:rPr>
          <w:rFonts w:ascii="仿宋" w:eastAsia="仿宋" w:hAnsi="仿宋"/>
          <w:sz w:val="32"/>
          <w:szCs w:val="32"/>
        </w:rPr>
        <w:lastRenderedPageBreak/>
        <w:t>中规定的超净排放标准。烟气排放指标达到颗粒物8mg/m</w:t>
      </w:r>
      <w:r w:rsidRPr="00F40B90">
        <w:rPr>
          <w:rFonts w:ascii="宋体" w:eastAsia="宋体" w:hAnsi="宋体" w:cs="宋体" w:hint="eastAsia"/>
          <w:sz w:val="32"/>
          <w:szCs w:val="32"/>
        </w:rPr>
        <w:t>³</w:t>
      </w:r>
      <w:r w:rsidRPr="00F40B90">
        <w:rPr>
          <w:rFonts w:ascii="仿宋" w:eastAsia="仿宋" w:hAnsi="仿宋"/>
          <w:sz w:val="32"/>
          <w:szCs w:val="32"/>
        </w:rPr>
        <w:t>、二氧化硫20mg/m</w:t>
      </w:r>
      <w:r w:rsidRPr="00F40B90">
        <w:rPr>
          <w:rFonts w:ascii="宋体" w:eastAsia="宋体" w:hAnsi="宋体" w:cs="宋体" w:hint="eastAsia"/>
          <w:sz w:val="32"/>
          <w:szCs w:val="32"/>
        </w:rPr>
        <w:t>³</w:t>
      </w:r>
      <w:r w:rsidRPr="00F40B90">
        <w:rPr>
          <w:rFonts w:ascii="仿宋" w:eastAsia="仿宋" w:hAnsi="仿宋"/>
          <w:sz w:val="32"/>
          <w:szCs w:val="32"/>
        </w:rPr>
        <w:t>、氮氧化物100mg/m</w:t>
      </w:r>
      <w:r w:rsidRPr="00F40B90">
        <w:rPr>
          <w:rFonts w:ascii="宋体" w:eastAsia="宋体" w:hAnsi="宋体" w:cs="宋体" w:hint="eastAsia"/>
          <w:sz w:val="32"/>
          <w:szCs w:val="32"/>
        </w:rPr>
        <w:t>³</w:t>
      </w:r>
      <w:r w:rsidRPr="00F40B90">
        <w:rPr>
          <w:rFonts w:ascii="仿宋" w:eastAsia="仿宋" w:hAnsi="仿宋"/>
          <w:sz w:val="32"/>
          <w:szCs w:val="32"/>
        </w:rPr>
        <w:t>。</w:t>
      </w:r>
    </w:p>
    <w:p w:rsidR="00D34480" w:rsidRPr="00F40B90" w:rsidRDefault="00021387" w:rsidP="00F40B90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绩效指标：做好乐亭县范围内生活垃圾无害化处置工作，做到生活垃圾应收尽收，烟气排放达到环保要求。预计全年接收乐亭县生活垃圾4.17万吨。</w:t>
      </w:r>
    </w:p>
    <w:p w:rsidR="00D34480" w:rsidRPr="00F40B90" w:rsidRDefault="00021387" w:rsidP="00F40B90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2" w:name="_Toc_2_2_0000000003"/>
      <w:r w:rsidRPr="00F40B90">
        <w:rPr>
          <w:rFonts w:ascii="黑体" w:eastAsia="黑体" w:hAnsi="黑体" w:cs="方正黑体_GBK"/>
          <w:color w:val="000000"/>
          <w:sz w:val="32"/>
          <w:szCs w:val="32"/>
        </w:rPr>
        <w:t>三、工作保障措施</w:t>
      </w:r>
      <w:bookmarkEnd w:id="2"/>
    </w:p>
    <w:p w:rsidR="00D34480" w:rsidRPr="00F40B90" w:rsidRDefault="00021387" w:rsidP="00F40B90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一是夯实责任。按照“人头对人头”工作机制，压实局党组（班子）成员责任，坚决做到“高位推动，末端落实”，确保办理流程各项环节到位。</w:t>
      </w:r>
    </w:p>
    <w:p w:rsidR="00D34480" w:rsidRPr="00F40B90" w:rsidRDefault="00021387" w:rsidP="00F40B90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 xml:space="preserve">二是提高效率。坚持“以上率下”，发扬“严、实、细、快、久”和“高、新”的作风，引导党员干部牢固树立“外业大于内业，外业更重要，大力倡导一线工作法”思维，切实履行“想到、走到、看到、说到、办到”五步工作法，提高干部职工责任心和办事技巧，从实际操作层面堵塞工作漏洞，改善相关指标。       </w:t>
      </w:r>
    </w:p>
    <w:p w:rsidR="00D34480" w:rsidRPr="00F40B90" w:rsidRDefault="00021387" w:rsidP="00F40B90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40B90">
        <w:rPr>
          <w:rFonts w:ascii="仿宋" w:eastAsia="仿宋" w:hAnsi="仿宋"/>
          <w:sz w:val="32"/>
          <w:szCs w:val="32"/>
        </w:rPr>
        <w:t>三是以 “执法+”模式，推进各项工作，坚决履职尽责，努力打造工作亮点，圆满通过国家园林县城复查初审，荣获2022-2023年度河北省人居环境奖。乐亭县在全市城市精细化管理考核中，获得第一季度位列全市县（市）组第2，第二季度位列第1，第三季度位列第1的好成绩。2023年上半年被市城管局评定为执法工作先进单位。</w:t>
      </w:r>
    </w:p>
    <w:p w:rsidR="00D34480" w:rsidRDefault="00021387">
      <w:pPr>
        <w:jc w:val="center"/>
        <w:sectPr w:rsidR="00D34480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D34480" w:rsidRDefault="0002138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D34480" w:rsidRDefault="000213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D34480" w:rsidRDefault="00021387">
      <w:pPr>
        <w:jc w:val="center"/>
        <w:sectPr w:rsidR="00D34480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1.拨付中共乐亭县委党校院内树木所需费用绩效目标表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13022524P0068LC100189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拨付中共乐亭县委党校院内树木所需费用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12.03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12.03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用于支付购买树木费用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1.为迎接建党100周年，提升党校院内景观效果，2021年7月10日我局由燕园（大连）农业科技股份有限公司采购22株彩叶树木栽植于党校院内，其中北美红枫（米径12cm）16株；秋紫白蜡（米径10cm）6株。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栽植树木数量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栽植景观树木数量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22株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保证树木规格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北美红枫（米径12cm）16株；秋紫白蜡（米径10cm）6株</w:t>
            </w:r>
          </w:p>
        </w:tc>
        <w:tc>
          <w:tcPr>
            <w:tcW w:w="1276" w:type="dxa"/>
            <w:vAlign w:val="center"/>
          </w:tcPr>
          <w:p w:rsidR="00D34480" w:rsidRPr="003D09CC" w:rsidRDefault="008C0308">
            <w:pPr>
              <w:pStyle w:val="2"/>
              <w:rPr>
                <w:lang w:eastAsia="zh-CN"/>
              </w:rPr>
            </w:pPr>
            <w:r w:rsidRPr="003D09CC"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按时保量完成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按时完成树木栽植任务</w:t>
            </w:r>
          </w:p>
        </w:tc>
        <w:tc>
          <w:tcPr>
            <w:tcW w:w="1276" w:type="dxa"/>
            <w:vAlign w:val="center"/>
          </w:tcPr>
          <w:p w:rsidR="00D34480" w:rsidRPr="003D09CC" w:rsidRDefault="008C0308" w:rsidP="008C0308">
            <w:pPr>
              <w:pStyle w:val="2"/>
              <w:rPr>
                <w:lang w:eastAsia="zh-CN"/>
              </w:rPr>
            </w:pPr>
            <w:r w:rsidRPr="003D09CC">
              <w:rPr>
                <w:rFonts w:hint="eastAsia"/>
                <w:lang w:eastAsia="zh-CN"/>
              </w:rPr>
              <w:t>2024年底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严格控制成本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严格控制</w:t>
            </w:r>
            <w:r w:rsidR="008C0308">
              <w:rPr>
                <w:rFonts w:hint="eastAsia"/>
                <w:lang w:eastAsia="zh-CN"/>
              </w:rPr>
              <w:t>项目</w:t>
            </w:r>
            <w:r>
              <w:t>成本</w:t>
            </w:r>
          </w:p>
        </w:tc>
        <w:tc>
          <w:tcPr>
            <w:tcW w:w="1276" w:type="dxa"/>
            <w:vAlign w:val="center"/>
          </w:tcPr>
          <w:p w:rsidR="00D34480" w:rsidRPr="003D09CC" w:rsidRDefault="00021387" w:rsidP="008C0308">
            <w:pPr>
              <w:pStyle w:val="2"/>
              <w:rPr>
                <w:lang w:eastAsia="zh-CN"/>
              </w:rPr>
            </w:pPr>
            <w:r w:rsidRPr="003D09CC">
              <w:t>≥</w:t>
            </w:r>
            <w:r w:rsidR="008C0308" w:rsidRPr="003D09CC">
              <w:rPr>
                <w:rFonts w:hint="eastAsia"/>
                <w:lang w:eastAsia="zh-CN"/>
              </w:rPr>
              <w:t>90%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项目对经济效益提升比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项目对经济效益提升比值</w:t>
            </w:r>
          </w:p>
        </w:tc>
        <w:tc>
          <w:tcPr>
            <w:tcW w:w="1276" w:type="dxa"/>
            <w:vAlign w:val="center"/>
          </w:tcPr>
          <w:p w:rsidR="00D34480" w:rsidRPr="003D09CC" w:rsidRDefault="008C0308">
            <w:pPr>
              <w:pStyle w:val="2"/>
              <w:rPr>
                <w:lang w:eastAsia="zh-CN"/>
              </w:rPr>
            </w:pPr>
            <w:r w:rsidRPr="003D09CC">
              <w:rPr>
                <w:rFonts w:hint="eastAsia"/>
                <w:lang w:eastAsia="zh-CN"/>
              </w:rPr>
              <w:t>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社会效益增加值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通过项目开展对社会效益增加值</w:t>
            </w:r>
          </w:p>
        </w:tc>
        <w:tc>
          <w:tcPr>
            <w:tcW w:w="1276" w:type="dxa"/>
            <w:vAlign w:val="center"/>
          </w:tcPr>
          <w:p w:rsidR="00D34480" w:rsidRPr="003D09CC" w:rsidRDefault="008C0308">
            <w:pPr>
              <w:pStyle w:val="2"/>
              <w:rPr>
                <w:lang w:eastAsia="zh-CN"/>
              </w:rPr>
            </w:pPr>
            <w:r w:rsidRPr="003D09CC">
              <w:rPr>
                <w:rFonts w:hint="eastAsia"/>
                <w:lang w:eastAsia="zh-CN"/>
              </w:rPr>
              <w:t>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D34480" w:rsidRPr="003D09CC" w:rsidRDefault="008C0308">
            <w:pPr>
              <w:pStyle w:val="2"/>
              <w:rPr>
                <w:lang w:eastAsia="zh-CN"/>
              </w:rPr>
            </w:pPr>
            <w:r w:rsidRPr="003D09CC">
              <w:rPr>
                <w:rFonts w:hint="eastAsia"/>
                <w:lang w:eastAsia="zh-CN"/>
              </w:rPr>
              <w:t>长期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项目对生态效益提升比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项目对生态效益提升比值</w:t>
            </w:r>
          </w:p>
        </w:tc>
        <w:tc>
          <w:tcPr>
            <w:tcW w:w="1276" w:type="dxa"/>
            <w:vAlign w:val="center"/>
          </w:tcPr>
          <w:p w:rsidR="00D34480" w:rsidRPr="003D09CC" w:rsidRDefault="008C0308">
            <w:pPr>
              <w:pStyle w:val="2"/>
              <w:rPr>
                <w:lang w:eastAsia="zh-CN"/>
              </w:rPr>
            </w:pPr>
            <w:r w:rsidRPr="003D09CC">
              <w:rPr>
                <w:rFonts w:hint="eastAsia"/>
                <w:lang w:eastAsia="zh-CN"/>
              </w:rPr>
              <w:t>显著提升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</w:tbl>
    <w:p w:rsidR="00D34480" w:rsidRDefault="00D34480">
      <w:pPr>
        <w:sectPr w:rsidR="00D34480">
          <w:pgSz w:w="11900" w:h="16840"/>
          <w:pgMar w:top="1984" w:right="1304" w:bottom="1134" w:left="1304" w:header="720" w:footer="720" w:gutter="0"/>
          <w:cols w:space="720"/>
        </w:sectPr>
      </w:pP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2.城区内建筑垃圾清运绩效目标表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13022524P002E02100280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城区内建筑垃圾清运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用于支付城区建筑垃圾清运等费用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唐山京环环境服务有限公司负责以外的城区内零散乱堆、乱放、重大活动、临时任务等产生的建筑垃圾由城管局负责，运至垃圾消纳场处理。安装公厕指路牌8个/座，单价520个，26座公厕，有效开展城区垃圾分类等工作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维护厕所数量及垃圾分类等多项工作数量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维护厕所数量及垃圾分类等多项工作数量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≥156个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 w:rsidP="003D09CC">
            <w:pPr>
              <w:pStyle w:val="2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保证质量合格率</w:t>
            </w:r>
          </w:p>
        </w:tc>
        <w:tc>
          <w:tcPr>
            <w:tcW w:w="1276" w:type="dxa"/>
            <w:vAlign w:val="center"/>
          </w:tcPr>
          <w:p w:rsidR="00D34480" w:rsidRPr="00543381" w:rsidRDefault="003D09CC">
            <w:pPr>
              <w:pStyle w:val="2"/>
              <w:rPr>
                <w:rFonts w:hint="eastAsia"/>
                <w:lang w:eastAsia="zh-CN"/>
              </w:rPr>
            </w:pPr>
            <w:r w:rsidRPr="00543381">
              <w:rPr>
                <w:rFonts w:hint="eastAsia"/>
                <w:lang w:eastAsia="zh-CN"/>
              </w:rPr>
              <w:t>日产日清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工作完成的时效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工作完成所用的时间情况</w:t>
            </w:r>
            <w:r>
              <w:tab/>
            </w:r>
          </w:p>
        </w:tc>
        <w:tc>
          <w:tcPr>
            <w:tcW w:w="1276" w:type="dxa"/>
            <w:vAlign w:val="center"/>
          </w:tcPr>
          <w:p w:rsidR="00D34480" w:rsidRPr="00543381" w:rsidRDefault="003D09CC">
            <w:pPr>
              <w:pStyle w:val="2"/>
              <w:rPr>
                <w:rFonts w:hint="eastAsia"/>
                <w:lang w:eastAsia="zh-CN"/>
              </w:rPr>
            </w:pPr>
            <w:r w:rsidRPr="00543381">
              <w:rPr>
                <w:rFonts w:hint="eastAsia"/>
                <w:lang w:eastAsia="zh-CN"/>
              </w:rPr>
              <w:t>2024年底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3D09CC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资金使用率</w:t>
            </w:r>
          </w:p>
        </w:tc>
        <w:tc>
          <w:tcPr>
            <w:tcW w:w="2891" w:type="dxa"/>
            <w:vAlign w:val="center"/>
          </w:tcPr>
          <w:p w:rsidR="00D34480" w:rsidRDefault="003D09CC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预算资金使用率</w:t>
            </w:r>
          </w:p>
        </w:tc>
        <w:tc>
          <w:tcPr>
            <w:tcW w:w="1276" w:type="dxa"/>
            <w:vAlign w:val="center"/>
          </w:tcPr>
          <w:p w:rsidR="00D34480" w:rsidRPr="00543381" w:rsidRDefault="00021387">
            <w:pPr>
              <w:pStyle w:val="2"/>
            </w:pPr>
            <w:r w:rsidRPr="00543381">
              <w:t>≥95%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经济效益增值率</w:t>
            </w:r>
          </w:p>
        </w:tc>
        <w:tc>
          <w:tcPr>
            <w:tcW w:w="2891" w:type="dxa"/>
            <w:vAlign w:val="center"/>
          </w:tcPr>
          <w:p w:rsidR="00D34480" w:rsidRDefault="00021387" w:rsidP="003D09CC">
            <w:pPr>
              <w:pStyle w:val="2"/>
              <w:rPr>
                <w:rFonts w:hint="eastAsia"/>
                <w:lang w:eastAsia="zh-CN"/>
              </w:rPr>
            </w:pPr>
            <w:r>
              <w:t>项目实施后经济效益增长</w:t>
            </w:r>
            <w:r w:rsidR="003D09CC">
              <w:rPr>
                <w:rFonts w:hint="eastAsia"/>
                <w:lang w:eastAsia="zh-CN"/>
              </w:rPr>
              <w:t>显著</w:t>
            </w:r>
          </w:p>
        </w:tc>
        <w:tc>
          <w:tcPr>
            <w:tcW w:w="1276" w:type="dxa"/>
            <w:vAlign w:val="center"/>
          </w:tcPr>
          <w:p w:rsidR="00D34480" w:rsidRPr="00543381" w:rsidRDefault="003D09CC">
            <w:pPr>
              <w:pStyle w:val="2"/>
              <w:rPr>
                <w:rFonts w:hint="eastAsia"/>
                <w:lang w:eastAsia="zh-CN"/>
              </w:rPr>
            </w:pPr>
            <w:r w:rsidRPr="00543381">
              <w:rPr>
                <w:rFonts w:hint="eastAsia"/>
                <w:lang w:eastAsia="zh-CN"/>
              </w:rPr>
              <w:t>显著增长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社会效益增值率</w:t>
            </w:r>
          </w:p>
        </w:tc>
        <w:tc>
          <w:tcPr>
            <w:tcW w:w="2891" w:type="dxa"/>
            <w:vAlign w:val="center"/>
          </w:tcPr>
          <w:p w:rsidR="00D34480" w:rsidRDefault="00021387" w:rsidP="003D09CC">
            <w:pPr>
              <w:pStyle w:val="2"/>
              <w:rPr>
                <w:rFonts w:hint="eastAsia"/>
                <w:lang w:eastAsia="zh-CN"/>
              </w:rPr>
            </w:pPr>
            <w:r>
              <w:t>项目实施后社会效益增长</w:t>
            </w:r>
            <w:r w:rsidR="003D09CC">
              <w:rPr>
                <w:rFonts w:hint="eastAsia"/>
                <w:lang w:eastAsia="zh-CN"/>
              </w:rPr>
              <w:t>明显</w:t>
            </w:r>
          </w:p>
        </w:tc>
        <w:tc>
          <w:tcPr>
            <w:tcW w:w="1276" w:type="dxa"/>
            <w:vAlign w:val="center"/>
          </w:tcPr>
          <w:p w:rsidR="00D34480" w:rsidRPr="00543381" w:rsidRDefault="003D09CC">
            <w:pPr>
              <w:pStyle w:val="2"/>
              <w:rPr>
                <w:rFonts w:hint="eastAsia"/>
                <w:lang w:eastAsia="zh-CN"/>
              </w:rPr>
            </w:pPr>
            <w:r w:rsidRPr="00543381">
              <w:rPr>
                <w:rFonts w:hint="eastAsia"/>
                <w:lang w:eastAsia="zh-CN"/>
              </w:rPr>
              <w:t>显著增长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:rsidR="00D34480" w:rsidRDefault="00021387" w:rsidP="003D09CC">
            <w:pPr>
              <w:pStyle w:val="2"/>
            </w:pPr>
            <w:r>
              <w:t>生态效益</w:t>
            </w:r>
            <w:r w:rsidR="003D09CC">
              <w:rPr>
                <w:rFonts w:hint="eastAsia"/>
                <w:lang w:eastAsia="zh-CN"/>
              </w:rPr>
              <w:t>明显</w:t>
            </w:r>
            <w:r>
              <w:t>增长</w:t>
            </w:r>
          </w:p>
        </w:tc>
        <w:tc>
          <w:tcPr>
            <w:tcW w:w="1276" w:type="dxa"/>
            <w:vAlign w:val="center"/>
          </w:tcPr>
          <w:p w:rsidR="00D34480" w:rsidRPr="00543381" w:rsidRDefault="003D09CC">
            <w:pPr>
              <w:pStyle w:val="2"/>
              <w:rPr>
                <w:rFonts w:hint="eastAsia"/>
                <w:lang w:eastAsia="zh-CN"/>
              </w:rPr>
            </w:pPr>
            <w:r w:rsidRPr="00543381">
              <w:rPr>
                <w:rFonts w:hint="eastAsia"/>
                <w:lang w:eastAsia="zh-CN"/>
              </w:rPr>
              <w:t>明显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可持续保障城区环境</w:t>
            </w:r>
          </w:p>
        </w:tc>
        <w:tc>
          <w:tcPr>
            <w:tcW w:w="1276" w:type="dxa"/>
            <w:vAlign w:val="center"/>
          </w:tcPr>
          <w:p w:rsidR="00D34480" w:rsidRPr="00543381" w:rsidRDefault="003D09CC">
            <w:pPr>
              <w:pStyle w:val="2"/>
              <w:rPr>
                <w:rFonts w:hint="eastAsia"/>
                <w:lang w:eastAsia="zh-CN"/>
              </w:rPr>
            </w:pPr>
            <w:r w:rsidRPr="00543381">
              <w:rPr>
                <w:rFonts w:hint="eastAsia"/>
                <w:lang w:eastAsia="zh-CN"/>
              </w:rPr>
              <w:t>长期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受益群众满意度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受益群众满意度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</w:tbl>
    <w:p w:rsidR="00D34480" w:rsidRDefault="00D34480">
      <w:pPr>
        <w:sectPr w:rsidR="00D34480">
          <w:pgSz w:w="11900" w:h="16840"/>
          <w:pgMar w:top="1984" w:right="1304" w:bottom="1134" w:left="1304" w:header="720" w:footer="720" w:gutter="0"/>
          <w:cols w:space="720"/>
        </w:sectPr>
      </w:pP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3.大环卫一体化服务费绩效目标表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13022524P002E0210026Q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大环卫一体化服务费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3863.00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3863.00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用于支付京环服务费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1.用于城区内卫生保洁，达到以克论净洁净城市标准，城区无害化处置率达到100%。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城区道路保洁面积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城区道路清扫保洁面积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427.23万平方米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垃圾收运及处理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垃圾收运及处理</w:t>
            </w:r>
          </w:p>
        </w:tc>
        <w:tc>
          <w:tcPr>
            <w:tcW w:w="1276" w:type="dxa"/>
            <w:vAlign w:val="center"/>
          </w:tcPr>
          <w:p w:rsidR="00D34480" w:rsidRPr="00280C20" w:rsidRDefault="00280C20">
            <w:pPr>
              <w:pStyle w:val="2"/>
              <w:rPr>
                <w:rFonts w:hint="eastAsia"/>
                <w:lang w:eastAsia="zh-CN"/>
              </w:rPr>
            </w:pPr>
            <w:r w:rsidRPr="00280C20">
              <w:rPr>
                <w:rFonts w:hint="eastAsia"/>
                <w:lang w:eastAsia="zh-CN"/>
              </w:rPr>
              <w:t>及时收运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280C20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按时完成</w:t>
            </w:r>
          </w:p>
        </w:tc>
        <w:tc>
          <w:tcPr>
            <w:tcW w:w="2891" w:type="dxa"/>
            <w:vAlign w:val="center"/>
          </w:tcPr>
          <w:p w:rsidR="00D34480" w:rsidRDefault="00280C20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保障城区及时清扫等</w:t>
            </w:r>
          </w:p>
        </w:tc>
        <w:tc>
          <w:tcPr>
            <w:tcW w:w="1276" w:type="dxa"/>
            <w:vAlign w:val="center"/>
          </w:tcPr>
          <w:p w:rsidR="00D34480" w:rsidRPr="00280C20" w:rsidRDefault="00280C20">
            <w:pPr>
              <w:pStyle w:val="2"/>
              <w:rPr>
                <w:rFonts w:hint="eastAsia"/>
                <w:lang w:eastAsia="zh-CN"/>
              </w:rPr>
            </w:pPr>
            <w:r w:rsidRPr="00280C20">
              <w:rPr>
                <w:rFonts w:hint="eastAsia"/>
                <w:lang w:eastAsia="zh-CN"/>
              </w:rPr>
              <w:t>2024年底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 w:rsidR="00D34480" w:rsidRDefault="00280C20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预算资金使用率</w:t>
            </w:r>
          </w:p>
        </w:tc>
        <w:tc>
          <w:tcPr>
            <w:tcW w:w="1276" w:type="dxa"/>
            <w:vAlign w:val="center"/>
          </w:tcPr>
          <w:p w:rsidR="00D34480" w:rsidRPr="00280C20" w:rsidRDefault="00280C20">
            <w:pPr>
              <w:pStyle w:val="2"/>
              <w:rPr>
                <w:rFonts w:hint="eastAsia"/>
                <w:lang w:eastAsia="zh-CN"/>
              </w:rPr>
            </w:pPr>
            <w:r w:rsidRPr="00280C20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经济效益增值率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项目实施后经济效益增长率</w:t>
            </w:r>
          </w:p>
        </w:tc>
        <w:tc>
          <w:tcPr>
            <w:tcW w:w="1276" w:type="dxa"/>
            <w:vAlign w:val="center"/>
          </w:tcPr>
          <w:p w:rsidR="00D34480" w:rsidRPr="00280C20" w:rsidRDefault="00280C20">
            <w:pPr>
              <w:pStyle w:val="2"/>
              <w:rPr>
                <w:rFonts w:hint="eastAsia"/>
                <w:lang w:eastAsia="zh-CN"/>
              </w:rPr>
            </w:pPr>
            <w:r w:rsidRPr="00280C20">
              <w:rPr>
                <w:rFonts w:hint="eastAsia"/>
                <w:lang w:eastAsia="zh-CN"/>
              </w:rPr>
              <w:t>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 w:rsidR="00D34480" w:rsidRPr="00280C20" w:rsidRDefault="00280C20">
            <w:pPr>
              <w:pStyle w:val="2"/>
              <w:rPr>
                <w:rFonts w:hint="eastAsia"/>
                <w:lang w:eastAsia="zh-CN"/>
              </w:rPr>
            </w:pPr>
            <w:r w:rsidRPr="00280C20">
              <w:rPr>
                <w:rFonts w:hint="eastAsia"/>
                <w:lang w:eastAsia="zh-CN"/>
              </w:rPr>
              <w:t>显著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:rsidR="00D34480" w:rsidRPr="00280C20" w:rsidRDefault="00280C20">
            <w:pPr>
              <w:pStyle w:val="2"/>
              <w:rPr>
                <w:rFonts w:hint="eastAsia"/>
                <w:lang w:eastAsia="zh-CN"/>
              </w:rPr>
            </w:pPr>
            <w:r w:rsidRPr="00280C20">
              <w:rPr>
                <w:rFonts w:hint="eastAsia"/>
                <w:lang w:eastAsia="zh-CN"/>
              </w:rPr>
              <w:t>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对本行业未来可持续发展的影响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对本行业未来可持续发展的影响</w:t>
            </w:r>
          </w:p>
        </w:tc>
        <w:tc>
          <w:tcPr>
            <w:tcW w:w="1276" w:type="dxa"/>
            <w:vAlign w:val="center"/>
          </w:tcPr>
          <w:p w:rsidR="00D34480" w:rsidRPr="00280C20" w:rsidRDefault="00280C20">
            <w:pPr>
              <w:pStyle w:val="2"/>
              <w:rPr>
                <w:rFonts w:hint="eastAsia"/>
                <w:lang w:eastAsia="zh-CN"/>
              </w:rPr>
            </w:pPr>
            <w:r w:rsidRPr="00280C20">
              <w:rPr>
                <w:rFonts w:hint="eastAsia"/>
                <w:lang w:eastAsia="zh-CN"/>
              </w:rPr>
              <w:t>长期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</w:tbl>
    <w:p w:rsidR="00D34480" w:rsidRDefault="00D34480">
      <w:pPr>
        <w:sectPr w:rsidR="00D34480">
          <w:pgSz w:w="11900" w:h="16840"/>
          <w:pgMar w:top="1984" w:right="1304" w:bottom="1134" w:left="1304" w:header="720" w:footer="720" w:gutter="0"/>
          <w:cols w:space="720"/>
        </w:sectPr>
      </w:pP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4.大罗庄生活垃圾填埋场渗滤液处理检测费绩效目标表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13022524P002E0210029K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大罗庄生活垃圾填埋场渗滤液处理检测费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用于渗滤液检测费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1.大罗庄生活垃圾填埋场按照《生活垃圾填埋场污染控制标准》（GB16889-2008）相关规范和国版排污证的要求，每年对空气、水质土壤进行检测。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检测数量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检测数量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12次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检测报告质量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  <w:rPr>
                <w:rFonts w:hint="eastAsia"/>
                <w:lang w:eastAsia="zh-CN"/>
              </w:rPr>
            </w:pPr>
            <w:r>
              <w:t>检测报告质量</w:t>
            </w:r>
            <w:r w:rsidR="005F79E7">
              <w:rPr>
                <w:rFonts w:hint="eastAsia"/>
                <w:lang w:eastAsia="zh-CN"/>
              </w:rPr>
              <w:t>达到环保要求</w:t>
            </w:r>
          </w:p>
        </w:tc>
        <w:tc>
          <w:tcPr>
            <w:tcW w:w="1276" w:type="dxa"/>
            <w:vAlign w:val="center"/>
          </w:tcPr>
          <w:p w:rsidR="00D34480" w:rsidRPr="00F0023A" w:rsidRDefault="005F79E7">
            <w:pPr>
              <w:pStyle w:val="2"/>
              <w:rPr>
                <w:rFonts w:hint="eastAsia"/>
                <w:lang w:eastAsia="zh-CN"/>
              </w:rPr>
            </w:pPr>
            <w:r w:rsidRPr="00F0023A">
              <w:rPr>
                <w:rFonts w:hint="eastAsia"/>
                <w:lang w:eastAsia="zh-CN"/>
              </w:rPr>
              <w:t>达标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检测、评价完成率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检测、评价完成率</w:t>
            </w:r>
          </w:p>
        </w:tc>
        <w:tc>
          <w:tcPr>
            <w:tcW w:w="1276" w:type="dxa"/>
            <w:vAlign w:val="center"/>
          </w:tcPr>
          <w:p w:rsidR="00D34480" w:rsidRPr="00F0023A" w:rsidRDefault="005F79E7">
            <w:pPr>
              <w:pStyle w:val="2"/>
              <w:rPr>
                <w:rFonts w:hint="eastAsia"/>
                <w:lang w:eastAsia="zh-CN"/>
              </w:rPr>
            </w:pPr>
            <w:r w:rsidRPr="00F0023A">
              <w:rPr>
                <w:rFonts w:hint="eastAsia"/>
                <w:lang w:eastAsia="zh-CN"/>
              </w:rPr>
              <w:t>2024年底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严格控制资金成本</w:t>
            </w:r>
          </w:p>
        </w:tc>
        <w:tc>
          <w:tcPr>
            <w:tcW w:w="1276" w:type="dxa"/>
            <w:vAlign w:val="center"/>
          </w:tcPr>
          <w:p w:rsidR="00D34480" w:rsidRPr="00F0023A" w:rsidRDefault="00021387">
            <w:pPr>
              <w:pStyle w:val="2"/>
            </w:pPr>
            <w:r w:rsidRPr="00F0023A">
              <w:t>≥95%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经济效益增值率</w:t>
            </w:r>
          </w:p>
        </w:tc>
        <w:tc>
          <w:tcPr>
            <w:tcW w:w="2891" w:type="dxa"/>
            <w:vAlign w:val="center"/>
          </w:tcPr>
          <w:p w:rsidR="00D34480" w:rsidRDefault="00021387" w:rsidP="005F79E7">
            <w:pPr>
              <w:pStyle w:val="2"/>
            </w:pPr>
            <w:r>
              <w:t>经济效益</w:t>
            </w:r>
            <w:r w:rsidR="005F79E7">
              <w:rPr>
                <w:rFonts w:hint="eastAsia"/>
                <w:lang w:eastAsia="zh-CN"/>
              </w:rPr>
              <w:t>有效</w:t>
            </w:r>
            <w:r>
              <w:t>增值</w:t>
            </w:r>
          </w:p>
        </w:tc>
        <w:tc>
          <w:tcPr>
            <w:tcW w:w="1276" w:type="dxa"/>
            <w:vAlign w:val="center"/>
          </w:tcPr>
          <w:p w:rsidR="00D34480" w:rsidRPr="00F0023A" w:rsidRDefault="005F79E7">
            <w:pPr>
              <w:pStyle w:val="2"/>
              <w:rPr>
                <w:rFonts w:hint="eastAsia"/>
                <w:lang w:eastAsia="zh-CN"/>
              </w:rPr>
            </w:pPr>
            <w:r w:rsidRPr="00F0023A">
              <w:rPr>
                <w:rFonts w:hint="eastAsia"/>
                <w:lang w:eastAsia="zh-CN"/>
              </w:rPr>
              <w:t>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  <w:rPr>
                <w:rFonts w:hint="eastAsia"/>
                <w:lang w:eastAsia="zh-CN"/>
              </w:rPr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 w:rsidR="00D34480" w:rsidRPr="00F0023A" w:rsidRDefault="005F79E7">
            <w:pPr>
              <w:pStyle w:val="2"/>
              <w:rPr>
                <w:rFonts w:hint="eastAsia"/>
                <w:lang w:eastAsia="zh-CN"/>
              </w:rPr>
            </w:pPr>
            <w:r w:rsidRPr="00F0023A">
              <w:rPr>
                <w:rFonts w:hint="eastAsia"/>
                <w:lang w:eastAsia="zh-CN"/>
              </w:rPr>
              <w:t>显著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环境质量改善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环境质量改善</w:t>
            </w:r>
          </w:p>
        </w:tc>
        <w:tc>
          <w:tcPr>
            <w:tcW w:w="1276" w:type="dxa"/>
            <w:vAlign w:val="center"/>
          </w:tcPr>
          <w:p w:rsidR="00D34480" w:rsidRPr="00F0023A" w:rsidRDefault="005F79E7">
            <w:pPr>
              <w:pStyle w:val="2"/>
              <w:rPr>
                <w:rFonts w:hint="eastAsia"/>
                <w:lang w:eastAsia="zh-CN"/>
              </w:rPr>
            </w:pPr>
            <w:r w:rsidRPr="00F0023A">
              <w:rPr>
                <w:rFonts w:hint="eastAsia"/>
                <w:lang w:eastAsia="zh-CN"/>
              </w:rPr>
              <w:t>改善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对本行业未来可持续发展的影响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对本行业未来可持续发展的影响</w:t>
            </w:r>
          </w:p>
        </w:tc>
        <w:tc>
          <w:tcPr>
            <w:tcW w:w="1276" w:type="dxa"/>
            <w:vAlign w:val="center"/>
          </w:tcPr>
          <w:p w:rsidR="00D34480" w:rsidRPr="00F0023A" w:rsidRDefault="005F79E7">
            <w:pPr>
              <w:pStyle w:val="2"/>
              <w:rPr>
                <w:rFonts w:hint="eastAsia"/>
                <w:lang w:eastAsia="zh-CN"/>
              </w:rPr>
            </w:pPr>
            <w:r w:rsidRPr="00F0023A">
              <w:rPr>
                <w:rFonts w:hint="eastAsia"/>
                <w:lang w:eastAsia="zh-CN"/>
              </w:rPr>
              <w:t>长期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</w:tbl>
    <w:p w:rsidR="00D34480" w:rsidRDefault="00D34480">
      <w:pPr>
        <w:sectPr w:rsidR="00D34480">
          <w:pgSz w:w="11900" w:h="16840"/>
          <w:pgMar w:top="1984" w:right="1304" w:bottom="1134" w:left="1304" w:header="720" w:footer="720" w:gutter="0"/>
          <w:cols w:space="720"/>
        </w:sectPr>
      </w:pP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5.电费绩效目标表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13022524P00LX2N100296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电费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300.00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用于城区路灯、景观亮化等电费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1.保障城区路灯、景观灯等完好，保证亮灯率，提升城市景观。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城区路灯、景观灯等数量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城区路灯、景观灯等数量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≥3094基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保障城区亮灯率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保障城区亮灯率</w:t>
            </w:r>
          </w:p>
        </w:tc>
        <w:tc>
          <w:tcPr>
            <w:tcW w:w="1276" w:type="dxa"/>
            <w:vAlign w:val="center"/>
          </w:tcPr>
          <w:p w:rsidR="00D34480" w:rsidRPr="00FD7229" w:rsidRDefault="00021387">
            <w:pPr>
              <w:pStyle w:val="2"/>
              <w:rPr>
                <w:color w:val="000000" w:themeColor="text1"/>
              </w:rPr>
            </w:pPr>
            <w:r w:rsidRPr="00FD7229">
              <w:rPr>
                <w:color w:val="000000" w:themeColor="text1"/>
              </w:rPr>
              <w:t>≥98%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工作完成时效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工作完成时效</w:t>
            </w:r>
          </w:p>
        </w:tc>
        <w:tc>
          <w:tcPr>
            <w:tcW w:w="1276" w:type="dxa"/>
            <w:vAlign w:val="center"/>
          </w:tcPr>
          <w:p w:rsidR="00D34480" w:rsidRPr="00FD7229" w:rsidRDefault="00FD7229">
            <w:pPr>
              <w:pStyle w:val="2"/>
              <w:rPr>
                <w:rFonts w:hint="eastAsia"/>
                <w:color w:val="000000" w:themeColor="text1"/>
                <w:lang w:eastAsia="zh-CN"/>
              </w:rPr>
            </w:pPr>
            <w:r w:rsidRPr="00FD7229">
              <w:rPr>
                <w:rFonts w:hint="eastAsia"/>
                <w:color w:val="000000" w:themeColor="text1"/>
                <w:lang w:eastAsia="zh-CN"/>
              </w:rPr>
              <w:t>2024年底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资金成本使用率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资金成本使用率</w:t>
            </w:r>
          </w:p>
        </w:tc>
        <w:tc>
          <w:tcPr>
            <w:tcW w:w="1276" w:type="dxa"/>
            <w:vAlign w:val="center"/>
          </w:tcPr>
          <w:p w:rsidR="00D34480" w:rsidRPr="00FD7229" w:rsidRDefault="00FD7229">
            <w:pPr>
              <w:pStyle w:val="2"/>
              <w:rPr>
                <w:rFonts w:hint="eastAsia"/>
                <w:color w:val="000000" w:themeColor="text1"/>
                <w:lang w:eastAsia="zh-CN"/>
              </w:rPr>
            </w:pPr>
            <w:r w:rsidRPr="00FD7229">
              <w:rPr>
                <w:rFonts w:hint="eastAsia"/>
                <w:color w:val="000000" w:themeColor="text1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经济效益增加值</w:t>
            </w:r>
          </w:p>
        </w:tc>
        <w:tc>
          <w:tcPr>
            <w:tcW w:w="2891" w:type="dxa"/>
            <w:vAlign w:val="center"/>
          </w:tcPr>
          <w:p w:rsidR="00D34480" w:rsidRDefault="00021387" w:rsidP="00FD7229">
            <w:pPr>
              <w:pStyle w:val="2"/>
            </w:pPr>
            <w:r>
              <w:t>提升城区景观</w:t>
            </w:r>
          </w:p>
        </w:tc>
        <w:tc>
          <w:tcPr>
            <w:tcW w:w="1276" w:type="dxa"/>
            <w:vAlign w:val="center"/>
          </w:tcPr>
          <w:p w:rsidR="00D34480" w:rsidRPr="00FD7229" w:rsidRDefault="00FD7229">
            <w:pPr>
              <w:pStyle w:val="2"/>
              <w:rPr>
                <w:rFonts w:hint="eastAsia"/>
                <w:color w:val="000000" w:themeColor="text1"/>
                <w:lang w:eastAsia="zh-CN"/>
              </w:rPr>
            </w:pPr>
            <w:r w:rsidRPr="00FD7229">
              <w:rPr>
                <w:rFonts w:hint="eastAsia"/>
                <w:color w:val="000000" w:themeColor="text1"/>
                <w:lang w:eastAsia="zh-CN"/>
              </w:rPr>
              <w:t>显著提升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社会效益增值率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提升城市形象</w:t>
            </w:r>
          </w:p>
        </w:tc>
        <w:tc>
          <w:tcPr>
            <w:tcW w:w="1276" w:type="dxa"/>
            <w:vAlign w:val="center"/>
          </w:tcPr>
          <w:p w:rsidR="00D34480" w:rsidRPr="00FD7229" w:rsidRDefault="00FD7229">
            <w:pPr>
              <w:pStyle w:val="2"/>
              <w:rPr>
                <w:color w:val="000000" w:themeColor="text1"/>
              </w:rPr>
            </w:pPr>
            <w:r w:rsidRPr="00FD7229">
              <w:rPr>
                <w:rFonts w:hint="eastAsia"/>
                <w:color w:val="000000" w:themeColor="text1"/>
                <w:lang w:eastAsia="zh-CN"/>
              </w:rPr>
              <w:t>显著提升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:rsidR="00D34480" w:rsidRPr="00FD7229" w:rsidRDefault="00FD7229">
            <w:pPr>
              <w:pStyle w:val="2"/>
              <w:rPr>
                <w:rFonts w:hint="eastAsia"/>
                <w:color w:val="000000" w:themeColor="text1"/>
                <w:lang w:eastAsia="zh-CN"/>
              </w:rPr>
            </w:pPr>
            <w:r w:rsidRPr="00FD7229">
              <w:rPr>
                <w:rFonts w:hint="eastAsia"/>
                <w:color w:val="000000" w:themeColor="text1"/>
                <w:lang w:eastAsia="zh-CN"/>
              </w:rPr>
              <w:t>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保证城区、公园亮灯率</w:t>
            </w:r>
          </w:p>
        </w:tc>
        <w:tc>
          <w:tcPr>
            <w:tcW w:w="1276" w:type="dxa"/>
            <w:vAlign w:val="center"/>
          </w:tcPr>
          <w:p w:rsidR="00D34480" w:rsidRPr="00FD7229" w:rsidRDefault="00FD7229">
            <w:pPr>
              <w:pStyle w:val="2"/>
              <w:rPr>
                <w:rFonts w:hint="eastAsia"/>
                <w:color w:val="000000" w:themeColor="text1"/>
                <w:lang w:eastAsia="zh-CN"/>
              </w:rPr>
            </w:pPr>
            <w:r w:rsidRPr="00FD7229">
              <w:rPr>
                <w:rFonts w:hint="eastAsia"/>
                <w:color w:val="000000" w:themeColor="text1"/>
                <w:lang w:eastAsia="zh-CN"/>
              </w:rPr>
              <w:t>长期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</w:tbl>
    <w:p w:rsidR="00D34480" w:rsidRDefault="00D34480">
      <w:pPr>
        <w:sectPr w:rsidR="00D34480">
          <w:pgSz w:w="11900" w:h="16840"/>
          <w:pgMar w:top="1984" w:right="1304" w:bottom="1134" w:left="1304" w:header="720" w:footer="720" w:gutter="0"/>
          <w:cols w:space="720"/>
        </w:sectPr>
      </w:pP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6.建筑垃圾消纳场运行费用绩效目标表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13022524P00LX2N100315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建筑垃圾消纳场运行费用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用于支付消纳场运行费用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1.用于维持基础设施和设备正常，定期对设备维修保养、检测设备功能等。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建筑垃圾消纳场数量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建筑垃圾消纳场数量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1个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系统运行质量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保障消纳场正常运行</w:t>
            </w:r>
          </w:p>
        </w:tc>
        <w:tc>
          <w:tcPr>
            <w:tcW w:w="1276" w:type="dxa"/>
            <w:vAlign w:val="center"/>
          </w:tcPr>
          <w:p w:rsidR="00D34480" w:rsidRPr="00D32091" w:rsidRDefault="00D32091">
            <w:pPr>
              <w:pStyle w:val="2"/>
              <w:rPr>
                <w:rFonts w:hint="eastAsia"/>
                <w:lang w:eastAsia="zh-CN"/>
              </w:rPr>
            </w:pPr>
            <w:r w:rsidRPr="00D32091">
              <w:rPr>
                <w:rFonts w:hint="eastAsia"/>
                <w:lang w:eastAsia="zh-CN"/>
              </w:rPr>
              <w:t>设备完好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工作完成的时效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按时完成</w:t>
            </w:r>
          </w:p>
        </w:tc>
        <w:tc>
          <w:tcPr>
            <w:tcW w:w="1276" w:type="dxa"/>
            <w:vAlign w:val="center"/>
          </w:tcPr>
          <w:p w:rsidR="00D34480" w:rsidRPr="00D32091" w:rsidRDefault="00D32091">
            <w:pPr>
              <w:pStyle w:val="2"/>
              <w:rPr>
                <w:rFonts w:hint="eastAsia"/>
                <w:lang w:eastAsia="zh-CN"/>
              </w:rPr>
            </w:pPr>
            <w:r w:rsidRPr="00D32091">
              <w:rPr>
                <w:rFonts w:hint="eastAsia"/>
                <w:lang w:eastAsia="zh-CN"/>
              </w:rPr>
              <w:t>2024年底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预算资金使用率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预算资金使用率</w:t>
            </w:r>
          </w:p>
        </w:tc>
        <w:tc>
          <w:tcPr>
            <w:tcW w:w="1276" w:type="dxa"/>
            <w:vAlign w:val="center"/>
          </w:tcPr>
          <w:p w:rsidR="00D34480" w:rsidRPr="00D32091" w:rsidRDefault="00D32091">
            <w:pPr>
              <w:pStyle w:val="2"/>
              <w:rPr>
                <w:rFonts w:hint="eastAsia"/>
                <w:lang w:eastAsia="zh-CN"/>
              </w:rPr>
            </w:pPr>
            <w:r w:rsidRPr="00D32091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经济效益增加值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通过项目开展对经济效益提升值</w:t>
            </w:r>
          </w:p>
        </w:tc>
        <w:tc>
          <w:tcPr>
            <w:tcW w:w="1276" w:type="dxa"/>
            <w:vAlign w:val="center"/>
          </w:tcPr>
          <w:p w:rsidR="00D34480" w:rsidRPr="00D32091" w:rsidRDefault="00D32091">
            <w:pPr>
              <w:pStyle w:val="2"/>
              <w:rPr>
                <w:rFonts w:hint="eastAsia"/>
                <w:lang w:eastAsia="zh-CN"/>
              </w:rPr>
            </w:pPr>
            <w:r w:rsidRPr="00D32091">
              <w:rPr>
                <w:rFonts w:hint="eastAsia"/>
                <w:lang w:eastAsia="zh-CN"/>
              </w:rPr>
              <w:t>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:rsidR="00D34480" w:rsidRDefault="00D32091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提升城市环境</w:t>
            </w:r>
          </w:p>
        </w:tc>
        <w:tc>
          <w:tcPr>
            <w:tcW w:w="1276" w:type="dxa"/>
            <w:vAlign w:val="center"/>
          </w:tcPr>
          <w:p w:rsidR="00D34480" w:rsidRPr="00D32091" w:rsidRDefault="00D32091">
            <w:pPr>
              <w:pStyle w:val="2"/>
              <w:rPr>
                <w:rFonts w:hint="eastAsia"/>
                <w:lang w:eastAsia="zh-CN"/>
              </w:rPr>
            </w:pPr>
            <w:r w:rsidRPr="00D32091">
              <w:rPr>
                <w:rFonts w:hint="eastAsia"/>
                <w:lang w:eastAsia="zh-CN"/>
              </w:rPr>
              <w:t>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 w:rsidR="00D34480" w:rsidRPr="00D32091" w:rsidRDefault="00021387">
            <w:pPr>
              <w:pStyle w:val="2"/>
            </w:pPr>
            <w:r w:rsidRPr="00D32091">
              <w:t>≥94%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改善环境，促进生态环境可持续发展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改善环境，促进生态环境可持续发展</w:t>
            </w:r>
          </w:p>
        </w:tc>
        <w:tc>
          <w:tcPr>
            <w:tcW w:w="1276" w:type="dxa"/>
            <w:vAlign w:val="center"/>
          </w:tcPr>
          <w:p w:rsidR="00D34480" w:rsidRPr="00D32091" w:rsidRDefault="00D32091">
            <w:pPr>
              <w:pStyle w:val="2"/>
              <w:rPr>
                <w:rFonts w:hint="eastAsia"/>
                <w:lang w:eastAsia="zh-CN"/>
              </w:rPr>
            </w:pPr>
            <w:r w:rsidRPr="00D32091">
              <w:rPr>
                <w:rFonts w:hint="eastAsia"/>
                <w:lang w:eastAsia="zh-CN"/>
              </w:rPr>
              <w:t>改善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</w:tbl>
    <w:p w:rsidR="00D34480" w:rsidRDefault="00D34480">
      <w:pPr>
        <w:sectPr w:rsidR="00D34480">
          <w:pgSz w:w="11900" w:h="16840"/>
          <w:pgMar w:top="1984" w:right="1304" w:bottom="1134" w:left="1304" w:header="720" w:footer="720" w:gutter="0"/>
          <w:cols w:space="720"/>
        </w:sectPr>
      </w:pP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7.乐亭县焚烧发电厂垃圾处理服务费绩效目标表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13022524P002E0210027C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乐亭县焚烧发电厂垃圾处理服务费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360.00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360.00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用于支付乐亭县焚烧发电厂垃圾处理费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1.该项目于2018年11月16日签订的《乐亭县固废综合处理厂生活垃圾焚烧发电PPP项目合同》，特许经营协议并成立项目公司（乐亭县锦环新能源有限公司），垃圾处理服务费用。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城区垃圾处理率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城区垃圾处理率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开展工作时效性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严格按照工作实效要求完成</w:t>
            </w:r>
          </w:p>
        </w:tc>
        <w:tc>
          <w:tcPr>
            <w:tcW w:w="1276" w:type="dxa"/>
            <w:vAlign w:val="center"/>
          </w:tcPr>
          <w:p w:rsidR="00D34480" w:rsidRPr="00E1003F" w:rsidRDefault="00220851">
            <w:pPr>
              <w:pStyle w:val="2"/>
              <w:rPr>
                <w:rFonts w:hint="eastAsia"/>
                <w:lang w:eastAsia="zh-CN"/>
              </w:rPr>
            </w:pPr>
            <w:r w:rsidRPr="00E1003F">
              <w:rPr>
                <w:rFonts w:hint="eastAsia"/>
                <w:lang w:eastAsia="zh-CN"/>
              </w:rPr>
              <w:t>2024年底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严格控制成本</w:t>
            </w:r>
          </w:p>
        </w:tc>
        <w:tc>
          <w:tcPr>
            <w:tcW w:w="1276" w:type="dxa"/>
            <w:vAlign w:val="center"/>
          </w:tcPr>
          <w:p w:rsidR="00D34480" w:rsidRPr="00E1003F" w:rsidRDefault="00021387">
            <w:pPr>
              <w:pStyle w:val="2"/>
            </w:pPr>
            <w:r w:rsidRPr="00E1003F">
              <w:t>≥94%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经济效益增加值</w:t>
            </w:r>
          </w:p>
        </w:tc>
        <w:tc>
          <w:tcPr>
            <w:tcW w:w="2891" w:type="dxa"/>
            <w:vAlign w:val="center"/>
          </w:tcPr>
          <w:p w:rsidR="00D34480" w:rsidRDefault="00021387" w:rsidP="00220851">
            <w:pPr>
              <w:pStyle w:val="2"/>
              <w:rPr>
                <w:rFonts w:hint="eastAsia"/>
                <w:lang w:eastAsia="zh-CN"/>
              </w:rPr>
            </w:pPr>
            <w:r>
              <w:t>通过项目开展对经济效益</w:t>
            </w:r>
            <w:r w:rsidR="00220851">
              <w:rPr>
                <w:rFonts w:hint="eastAsia"/>
                <w:lang w:eastAsia="zh-CN"/>
              </w:rPr>
              <w:t>明显</w:t>
            </w:r>
            <w:r>
              <w:t>提升</w:t>
            </w:r>
          </w:p>
        </w:tc>
        <w:tc>
          <w:tcPr>
            <w:tcW w:w="1276" w:type="dxa"/>
            <w:vAlign w:val="center"/>
          </w:tcPr>
          <w:p w:rsidR="00D34480" w:rsidRPr="00E1003F" w:rsidRDefault="00220851">
            <w:pPr>
              <w:pStyle w:val="2"/>
              <w:rPr>
                <w:rFonts w:hint="eastAsia"/>
                <w:lang w:eastAsia="zh-CN"/>
              </w:rPr>
            </w:pPr>
            <w:r w:rsidRPr="00E1003F">
              <w:rPr>
                <w:rFonts w:hint="eastAsia"/>
                <w:lang w:eastAsia="zh-CN"/>
              </w:rPr>
              <w:t>明显提升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  <w:rPr>
                <w:rFonts w:hint="eastAsia"/>
                <w:lang w:eastAsia="zh-CN"/>
              </w:rPr>
            </w:pPr>
            <w:r>
              <w:t>社会效益显著</w:t>
            </w:r>
            <w:r w:rsidR="00007310">
              <w:rPr>
                <w:rFonts w:hint="eastAsia"/>
                <w:lang w:eastAsia="zh-CN"/>
              </w:rPr>
              <w:t>提升</w:t>
            </w:r>
          </w:p>
        </w:tc>
        <w:tc>
          <w:tcPr>
            <w:tcW w:w="1276" w:type="dxa"/>
            <w:vAlign w:val="center"/>
          </w:tcPr>
          <w:p w:rsidR="00D34480" w:rsidRPr="00E1003F" w:rsidRDefault="00007310">
            <w:pPr>
              <w:pStyle w:val="2"/>
              <w:rPr>
                <w:rFonts w:hint="eastAsia"/>
                <w:lang w:eastAsia="zh-CN"/>
              </w:rPr>
            </w:pPr>
            <w:r w:rsidRPr="00E1003F">
              <w:rPr>
                <w:rFonts w:hint="eastAsia"/>
                <w:lang w:eastAsia="zh-CN"/>
              </w:rPr>
              <w:t>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  <w:rPr>
                <w:rFonts w:hint="eastAsia"/>
                <w:lang w:eastAsia="zh-CN"/>
              </w:rPr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:rsidR="00D34480" w:rsidRDefault="00007310" w:rsidP="00007310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改善生态环境</w:t>
            </w:r>
          </w:p>
        </w:tc>
        <w:tc>
          <w:tcPr>
            <w:tcW w:w="1276" w:type="dxa"/>
            <w:vAlign w:val="center"/>
          </w:tcPr>
          <w:p w:rsidR="00D34480" w:rsidRPr="00E1003F" w:rsidRDefault="00007310">
            <w:pPr>
              <w:pStyle w:val="2"/>
              <w:rPr>
                <w:rFonts w:hint="eastAsia"/>
                <w:lang w:eastAsia="zh-CN"/>
              </w:rPr>
            </w:pPr>
            <w:r w:rsidRPr="00E1003F">
              <w:rPr>
                <w:rFonts w:hint="eastAsia"/>
                <w:lang w:eastAsia="zh-CN"/>
              </w:rPr>
              <w:t>改善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改善环境，促进卫生环境可持续发展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改善环境，促进卫生环境可持续发展</w:t>
            </w:r>
          </w:p>
        </w:tc>
        <w:tc>
          <w:tcPr>
            <w:tcW w:w="1276" w:type="dxa"/>
            <w:vAlign w:val="center"/>
          </w:tcPr>
          <w:p w:rsidR="00D34480" w:rsidRPr="00E1003F" w:rsidRDefault="00007310">
            <w:pPr>
              <w:pStyle w:val="2"/>
              <w:rPr>
                <w:rFonts w:hint="eastAsia"/>
                <w:lang w:eastAsia="zh-CN"/>
              </w:rPr>
            </w:pPr>
            <w:r w:rsidRPr="00E1003F">
              <w:rPr>
                <w:rFonts w:hint="eastAsia"/>
                <w:lang w:eastAsia="zh-CN"/>
              </w:rPr>
              <w:t>长期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</w:tbl>
    <w:p w:rsidR="00D34480" w:rsidRDefault="00D34480">
      <w:pPr>
        <w:sectPr w:rsidR="00D34480">
          <w:pgSz w:w="11900" w:h="16840"/>
          <w:pgMar w:top="1984" w:right="1304" w:bottom="1134" w:left="1304" w:header="720" w:footer="720" w:gutter="0"/>
          <w:cols w:space="720"/>
        </w:sectPr>
      </w:pP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8.乐亭县智慧城市建设项目绩效目标表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13022524P00RPRT10004P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乐亭县智慧城市建设项目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1380.00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1380.00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以“1+1+6+16”为总体架构，在社会治理、民生服务、产业升级等方向全面推进智慧城市建设。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1.乐亭县智慧城市建设项目以“1+1+6+16”为总体架构，在社会治理、民生服务、产业升级等方向全面推进智慧城市建设。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数字模块建设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完成数字模块建设等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≥16个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质量良好率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质量良好率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开展工作时效性</w:t>
            </w:r>
          </w:p>
          <w:p w:rsidR="00D34480" w:rsidRDefault="00D34480">
            <w:pPr>
              <w:pStyle w:val="2"/>
            </w:pP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按时完成项目建设</w:t>
            </w:r>
          </w:p>
        </w:tc>
        <w:tc>
          <w:tcPr>
            <w:tcW w:w="1276" w:type="dxa"/>
            <w:vAlign w:val="center"/>
          </w:tcPr>
          <w:p w:rsidR="00D34480" w:rsidRPr="00E1003F" w:rsidRDefault="00441C4D">
            <w:pPr>
              <w:pStyle w:val="2"/>
              <w:rPr>
                <w:lang w:eastAsia="zh-CN"/>
              </w:rPr>
            </w:pPr>
            <w:r w:rsidRPr="00E1003F">
              <w:rPr>
                <w:rFonts w:hint="eastAsia"/>
                <w:lang w:eastAsia="zh-CN"/>
              </w:rPr>
              <w:t>2024年底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严格控制项目成本</w:t>
            </w:r>
          </w:p>
        </w:tc>
        <w:tc>
          <w:tcPr>
            <w:tcW w:w="1276" w:type="dxa"/>
            <w:vAlign w:val="center"/>
          </w:tcPr>
          <w:p w:rsidR="00D34480" w:rsidRPr="00E1003F" w:rsidRDefault="00021387" w:rsidP="00877EBA">
            <w:pPr>
              <w:pStyle w:val="2"/>
            </w:pPr>
            <w:r w:rsidRPr="00E1003F">
              <w:t>≥</w:t>
            </w:r>
            <w:r w:rsidR="00877EBA" w:rsidRPr="00E1003F">
              <w:rPr>
                <w:rFonts w:hint="eastAsia"/>
                <w:lang w:eastAsia="zh-CN"/>
              </w:rPr>
              <w:t>90</w:t>
            </w:r>
            <w:r w:rsidRPr="00E1003F">
              <w:t>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项目对经济效益提升比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项目对经济效益提升比值</w:t>
            </w:r>
          </w:p>
        </w:tc>
        <w:tc>
          <w:tcPr>
            <w:tcW w:w="1276" w:type="dxa"/>
            <w:vAlign w:val="center"/>
          </w:tcPr>
          <w:p w:rsidR="00D34480" w:rsidRPr="00E1003F" w:rsidRDefault="00C86DD7">
            <w:pPr>
              <w:pStyle w:val="2"/>
              <w:rPr>
                <w:lang w:eastAsia="zh-CN"/>
              </w:rPr>
            </w:pPr>
            <w:r w:rsidRPr="00E1003F">
              <w:rPr>
                <w:rFonts w:hint="eastAsia"/>
                <w:lang w:eastAsia="zh-CN"/>
              </w:rPr>
              <w:t>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 w:rsidR="00D34480" w:rsidRDefault="00021387" w:rsidP="004C78D4">
            <w:pPr>
              <w:pStyle w:val="2"/>
              <w:rPr>
                <w:rFonts w:hint="eastAsia"/>
                <w:lang w:eastAsia="zh-CN"/>
              </w:rPr>
            </w:pPr>
            <w:r>
              <w:t>社会效益</w:t>
            </w:r>
            <w:r w:rsidR="004C78D4">
              <w:rPr>
                <w:rFonts w:hint="eastAsia"/>
                <w:lang w:eastAsia="zh-CN"/>
              </w:rPr>
              <w:t>明显</w:t>
            </w:r>
          </w:p>
        </w:tc>
        <w:tc>
          <w:tcPr>
            <w:tcW w:w="1276" w:type="dxa"/>
            <w:vAlign w:val="center"/>
          </w:tcPr>
          <w:p w:rsidR="00D34480" w:rsidRPr="00E1003F" w:rsidRDefault="004C78D4">
            <w:pPr>
              <w:pStyle w:val="2"/>
              <w:rPr>
                <w:lang w:eastAsia="zh-CN"/>
              </w:rPr>
            </w:pPr>
            <w:r w:rsidRPr="00E1003F">
              <w:rPr>
                <w:rFonts w:hint="eastAsia"/>
                <w:lang w:eastAsia="zh-CN"/>
              </w:rPr>
              <w:t>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项目对生态效益提升比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项目对生态效益提升比值</w:t>
            </w:r>
          </w:p>
        </w:tc>
        <w:tc>
          <w:tcPr>
            <w:tcW w:w="1276" w:type="dxa"/>
            <w:vAlign w:val="center"/>
          </w:tcPr>
          <w:p w:rsidR="00D34480" w:rsidRPr="00E1003F" w:rsidRDefault="00C86DD7">
            <w:pPr>
              <w:pStyle w:val="2"/>
              <w:rPr>
                <w:lang w:eastAsia="zh-CN"/>
              </w:rPr>
            </w:pPr>
            <w:r w:rsidRPr="00E1003F">
              <w:rPr>
                <w:rFonts w:hint="eastAsia"/>
                <w:lang w:eastAsia="zh-CN"/>
              </w:rPr>
              <w:t>显著提升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:rsidR="00D34480" w:rsidRPr="00E1003F" w:rsidRDefault="00C86DD7">
            <w:pPr>
              <w:pStyle w:val="2"/>
              <w:rPr>
                <w:lang w:eastAsia="zh-CN"/>
              </w:rPr>
            </w:pPr>
            <w:r w:rsidRPr="00E1003F">
              <w:rPr>
                <w:rFonts w:hint="eastAsia"/>
                <w:lang w:eastAsia="zh-CN"/>
              </w:rPr>
              <w:t>长期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群众满意数量占调查总数的比例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</w:tbl>
    <w:p w:rsidR="00D34480" w:rsidRDefault="00D34480">
      <w:pPr>
        <w:sectPr w:rsidR="00D34480">
          <w:pgSz w:w="11900" w:h="16840"/>
          <w:pgMar w:top="1984" w:right="1304" w:bottom="1134" w:left="1304" w:header="720" w:footer="720" w:gutter="0"/>
          <w:cols w:space="720"/>
        </w:sectPr>
      </w:pP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9.市政工程及维修绩效目标表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13022524P00LX2N10030H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市政工程及维修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600.00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600.00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购置路灯材料，用于路灯维修。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1.保证市政设施完好，城区路灯建筑亮化维修稳步推进，方便居民出行。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市政设施维修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市政基础设施维修、道路平整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≥20万平方米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市政设施完好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保障市政设施完好率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项目按时完成率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项目按时完成率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预算金额使用率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预算金额使用率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经济效益增长值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通过项目开展对经济效益提升值</w:t>
            </w:r>
          </w:p>
        </w:tc>
        <w:tc>
          <w:tcPr>
            <w:tcW w:w="1276" w:type="dxa"/>
            <w:vAlign w:val="center"/>
          </w:tcPr>
          <w:p w:rsidR="00D34480" w:rsidRPr="00681864" w:rsidRDefault="00681864">
            <w:pPr>
              <w:pStyle w:val="2"/>
              <w:rPr>
                <w:rFonts w:hint="eastAsia"/>
                <w:lang w:eastAsia="zh-CN"/>
              </w:rPr>
            </w:pPr>
            <w:r w:rsidRPr="00681864">
              <w:rPr>
                <w:rFonts w:hint="eastAsia"/>
                <w:lang w:eastAsia="zh-CN"/>
              </w:rPr>
              <w:t>显著提升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 w:rsidR="00D34480" w:rsidRPr="00681864" w:rsidRDefault="00681864">
            <w:pPr>
              <w:pStyle w:val="2"/>
              <w:rPr>
                <w:rFonts w:hint="eastAsia"/>
                <w:lang w:eastAsia="zh-CN"/>
              </w:rPr>
            </w:pPr>
            <w:r w:rsidRPr="00681864">
              <w:rPr>
                <w:rFonts w:hint="eastAsia"/>
                <w:lang w:eastAsia="zh-CN"/>
              </w:rPr>
              <w:t>显著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 w:rsidR="00D34480" w:rsidRPr="00681864" w:rsidRDefault="00681864">
            <w:pPr>
              <w:pStyle w:val="2"/>
              <w:rPr>
                <w:rFonts w:hint="eastAsia"/>
                <w:lang w:eastAsia="zh-CN"/>
              </w:rPr>
            </w:pPr>
            <w:r w:rsidRPr="00681864">
              <w:rPr>
                <w:rFonts w:hint="eastAsia"/>
                <w:lang w:eastAsia="zh-CN"/>
              </w:rPr>
              <w:t>显著增长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持续保障市政设施完好</w:t>
            </w:r>
          </w:p>
        </w:tc>
        <w:tc>
          <w:tcPr>
            <w:tcW w:w="1276" w:type="dxa"/>
            <w:vAlign w:val="center"/>
          </w:tcPr>
          <w:p w:rsidR="00D34480" w:rsidRPr="00681864" w:rsidRDefault="00681864">
            <w:pPr>
              <w:pStyle w:val="2"/>
              <w:rPr>
                <w:rFonts w:hint="eastAsia"/>
                <w:lang w:eastAsia="zh-CN"/>
              </w:rPr>
            </w:pPr>
            <w:r w:rsidRPr="00681864">
              <w:rPr>
                <w:rFonts w:hint="eastAsia"/>
                <w:lang w:eastAsia="zh-CN"/>
              </w:rPr>
              <w:t>长期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</w:tbl>
    <w:p w:rsidR="00D34480" w:rsidRDefault="00D34480">
      <w:pPr>
        <w:sectPr w:rsidR="00D34480">
          <w:pgSz w:w="11900" w:h="16840"/>
          <w:pgMar w:top="1984" w:right="1304" w:bottom="1134" w:left="1304" w:header="720" w:footer="720" w:gutter="0"/>
          <w:cols w:space="720"/>
        </w:sectPr>
      </w:pP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10.污水处理费绩效目标表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13022524P00LX2N10028J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污水处理费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3242.00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3242.00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用于污水处理。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1.乐亭县污水处理厂设计日处理水量为40000吨，出水污染污染物排放标准执行《水污染物综合排放标准》DB11-307-2013中规定的排入地表水体的水污染物排放限值类四类标准。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污水处理量（立方米）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污水处理量（立方米）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≥40000立方米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出水水质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出水水质</w:t>
            </w:r>
          </w:p>
        </w:tc>
        <w:tc>
          <w:tcPr>
            <w:tcW w:w="1276" w:type="dxa"/>
            <w:vAlign w:val="center"/>
          </w:tcPr>
          <w:p w:rsidR="00D34480" w:rsidRDefault="00087AB1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类四类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工作完成的时效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工作完成的时效</w:t>
            </w:r>
          </w:p>
        </w:tc>
        <w:tc>
          <w:tcPr>
            <w:tcW w:w="1276" w:type="dxa"/>
            <w:vAlign w:val="center"/>
          </w:tcPr>
          <w:p w:rsidR="00D34480" w:rsidRDefault="00087AB1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2024年底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按预算资金完成率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项目对经济效益提升比值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项目对经济效益提升比值</w:t>
            </w:r>
          </w:p>
        </w:tc>
        <w:tc>
          <w:tcPr>
            <w:tcW w:w="1276" w:type="dxa"/>
            <w:vAlign w:val="center"/>
          </w:tcPr>
          <w:p w:rsidR="00D34480" w:rsidRPr="00087AB1" w:rsidRDefault="00087AB1">
            <w:pPr>
              <w:pStyle w:val="2"/>
              <w:rPr>
                <w:rFonts w:hint="eastAsia"/>
                <w:lang w:eastAsia="zh-CN"/>
              </w:rPr>
            </w:pPr>
            <w:r w:rsidRPr="00087AB1">
              <w:rPr>
                <w:rFonts w:hint="eastAsia"/>
                <w:lang w:eastAsia="zh-CN"/>
              </w:rPr>
              <w:t>显著提升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社会效益显著提升</w:t>
            </w:r>
          </w:p>
        </w:tc>
        <w:tc>
          <w:tcPr>
            <w:tcW w:w="1276" w:type="dxa"/>
            <w:vAlign w:val="center"/>
          </w:tcPr>
          <w:p w:rsidR="00D34480" w:rsidRPr="00087AB1" w:rsidRDefault="00087AB1">
            <w:pPr>
              <w:pStyle w:val="2"/>
              <w:rPr>
                <w:i/>
              </w:rPr>
            </w:pPr>
            <w:r w:rsidRPr="00087AB1">
              <w:rPr>
                <w:rFonts w:hint="eastAsia"/>
                <w:lang w:eastAsia="zh-CN"/>
              </w:rPr>
              <w:t>显著提升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对区域生态改善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对区域生态环境明显改善</w:t>
            </w:r>
          </w:p>
        </w:tc>
        <w:tc>
          <w:tcPr>
            <w:tcW w:w="1276" w:type="dxa"/>
            <w:vAlign w:val="center"/>
          </w:tcPr>
          <w:p w:rsidR="00D34480" w:rsidRPr="00087AB1" w:rsidRDefault="00087AB1">
            <w:pPr>
              <w:pStyle w:val="2"/>
              <w:rPr>
                <w:rFonts w:hint="eastAsia"/>
                <w:lang w:eastAsia="zh-CN"/>
              </w:rPr>
            </w:pPr>
            <w:r w:rsidRPr="00087AB1">
              <w:rPr>
                <w:rFonts w:hint="eastAsia"/>
                <w:lang w:eastAsia="zh-CN"/>
              </w:rPr>
              <w:t>改善明显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污染治理设施的可持续性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污染治理设施的可持续提高</w:t>
            </w:r>
          </w:p>
        </w:tc>
        <w:tc>
          <w:tcPr>
            <w:tcW w:w="1276" w:type="dxa"/>
            <w:vAlign w:val="center"/>
          </w:tcPr>
          <w:p w:rsidR="00D34480" w:rsidRPr="00087AB1" w:rsidRDefault="00087AB1">
            <w:pPr>
              <w:pStyle w:val="2"/>
              <w:rPr>
                <w:rFonts w:hint="eastAsia"/>
                <w:lang w:eastAsia="zh-CN"/>
              </w:rPr>
            </w:pPr>
            <w:r w:rsidRPr="00087AB1">
              <w:rPr>
                <w:rFonts w:hint="eastAsia"/>
                <w:lang w:eastAsia="zh-CN"/>
              </w:rPr>
              <w:t>长期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社会公众或服务对象满意度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社会公众或服务对象满意度提升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</w:tbl>
    <w:p w:rsidR="00D34480" w:rsidRDefault="00D34480">
      <w:pPr>
        <w:sectPr w:rsidR="00D34480">
          <w:pgSz w:w="11900" w:h="16840"/>
          <w:pgMar w:top="1984" w:right="1304" w:bottom="1134" w:left="1304" w:header="720" w:footer="720" w:gutter="0"/>
          <w:cols w:space="720"/>
        </w:sectPr>
      </w:pP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11.园林工程及维修绩效目标表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13022524P0068LC10017M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园林工程及维修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400.00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400.00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用于园林工程及维修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1.更换维修各种破损硬化铺装，栽植应时花卉，营造舒适的休闲娱乐环境。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维修破损硬化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 xml:space="preserve">维修破损硬化 、河道清淤        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3.4万平方米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项目按时完成率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项目按时完成率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费用使用成本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费用使用成本</w:t>
            </w:r>
          </w:p>
        </w:tc>
        <w:tc>
          <w:tcPr>
            <w:tcW w:w="1276" w:type="dxa"/>
            <w:vAlign w:val="center"/>
          </w:tcPr>
          <w:p w:rsidR="00D34480" w:rsidRPr="00087AB1" w:rsidRDefault="00790CAB">
            <w:pPr>
              <w:pStyle w:val="2"/>
            </w:pPr>
            <w:r w:rsidRPr="00087AB1">
              <w:t>≥9</w:t>
            </w:r>
            <w:r w:rsidRPr="00087AB1">
              <w:rPr>
                <w:rFonts w:hint="eastAsia"/>
                <w:lang w:eastAsia="zh-CN"/>
              </w:rPr>
              <w:t>0</w:t>
            </w:r>
            <w:r w:rsidR="00021387" w:rsidRPr="00087AB1">
              <w:t>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项目实施后经济效益增长率</w:t>
            </w:r>
          </w:p>
        </w:tc>
        <w:tc>
          <w:tcPr>
            <w:tcW w:w="1276" w:type="dxa"/>
            <w:vAlign w:val="center"/>
          </w:tcPr>
          <w:p w:rsidR="00D34480" w:rsidRPr="00087AB1" w:rsidRDefault="00790CAB">
            <w:pPr>
              <w:pStyle w:val="2"/>
              <w:rPr>
                <w:lang w:eastAsia="zh-CN"/>
              </w:rPr>
            </w:pPr>
            <w:r w:rsidRPr="00087AB1">
              <w:rPr>
                <w:rFonts w:hint="eastAsia"/>
                <w:lang w:eastAsia="zh-CN"/>
              </w:rPr>
              <w:t>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项目对社会效益提升比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项目对社会效益提升比值</w:t>
            </w:r>
          </w:p>
        </w:tc>
        <w:tc>
          <w:tcPr>
            <w:tcW w:w="1276" w:type="dxa"/>
            <w:vAlign w:val="center"/>
          </w:tcPr>
          <w:p w:rsidR="00D34480" w:rsidRPr="00087AB1" w:rsidRDefault="00790CAB">
            <w:pPr>
              <w:pStyle w:val="2"/>
              <w:rPr>
                <w:lang w:eastAsia="zh-CN"/>
              </w:rPr>
            </w:pPr>
            <w:r w:rsidRPr="00087AB1">
              <w:rPr>
                <w:rFonts w:hint="eastAsia"/>
                <w:lang w:eastAsia="zh-CN"/>
              </w:rPr>
              <w:t>显著提升</w:t>
            </w:r>
            <w:r w:rsidR="00441C4D" w:rsidRPr="00087AB1">
              <w:rPr>
                <w:rFonts w:hint="eastAsia"/>
                <w:lang w:eastAsia="zh-CN"/>
              </w:rPr>
              <w:t>`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 w:rsidR="00D34480" w:rsidRPr="00087AB1" w:rsidRDefault="00790CAB">
            <w:pPr>
              <w:pStyle w:val="2"/>
              <w:rPr>
                <w:lang w:eastAsia="zh-CN"/>
              </w:rPr>
            </w:pPr>
            <w:r w:rsidRPr="00087AB1">
              <w:rPr>
                <w:rFonts w:hint="eastAsia"/>
                <w:lang w:eastAsia="zh-CN"/>
              </w:rPr>
              <w:t>显著增长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D34480" w:rsidRPr="00087AB1" w:rsidRDefault="00790CAB" w:rsidP="00790CAB">
            <w:pPr>
              <w:pStyle w:val="2"/>
              <w:rPr>
                <w:lang w:eastAsia="zh-CN"/>
              </w:rPr>
            </w:pPr>
            <w:r w:rsidRPr="00087AB1">
              <w:rPr>
                <w:rFonts w:hint="eastAsia"/>
                <w:lang w:eastAsia="zh-CN"/>
              </w:rPr>
              <w:t>长期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2024年年初预算安排</w:t>
            </w:r>
          </w:p>
        </w:tc>
      </w:tr>
    </w:tbl>
    <w:p w:rsidR="00D34480" w:rsidRDefault="00D34480">
      <w:pPr>
        <w:sectPr w:rsidR="00D34480">
          <w:pgSz w:w="11900" w:h="16840"/>
          <w:pgMar w:top="1984" w:right="1304" w:bottom="1134" w:left="1304" w:header="720" w:footer="720" w:gutter="0"/>
          <w:cols w:space="720"/>
        </w:sectPr>
      </w:pPr>
    </w:p>
    <w:p w:rsidR="00D34480" w:rsidRDefault="0002138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D34480" w:rsidRDefault="00021387">
      <w:pPr>
        <w:ind w:firstLine="560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12.执法大队及数字化项目绩效目标表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119B9" w:rsidTr="003119B9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5"/>
            </w:pPr>
            <w:r>
              <w:t>506001乐亭县城市管理综合行政执法局本级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34480" w:rsidRDefault="00021387">
            <w:pPr>
              <w:pStyle w:val="4"/>
            </w:pPr>
            <w:r>
              <w:t>单位：万元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2"/>
            </w:pPr>
            <w:r>
              <w:t>13022524P00JL4610008K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34480" w:rsidRDefault="00021387">
            <w:pPr>
              <w:pStyle w:val="2"/>
            </w:pPr>
            <w:r>
              <w:t>执法大队及数字化项目</w:t>
            </w:r>
          </w:p>
        </w:tc>
      </w:tr>
      <w:tr w:rsidR="00D3448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 xml:space="preserve"> 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由于维护城区治理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1"/>
            </w:pPr>
            <w:r>
              <w:t>12月底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</w:tcPr>
          <w:p w:rsidR="00D34480" w:rsidRDefault="00D34480"/>
        </w:tc>
        <w:tc>
          <w:tcPr>
            <w:tcW w:w="260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D34480" w:rsidRDefault="00021387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D34480" w:rsidRDefault="00021387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D34480" w:rsidRDefault="00021387">
            <w:pPr>
              <w:pStyle w:val="3"/>
            </w:pPr>
            <w:r>
              <w:t>100%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34480" w:rsidRDefault="00021387">
            <w:pPr>
              <w:pStyle w:val="2"/>
            </w:pPr>
            <w:r>
              <w:t>1.保障城区市容市貌干净整洁及数字中心系统维护、视频传输、光纤电话追呼系统，进一步进化城市环境。</w:t>
            </w:r>
          </w:p>
        </w:tc>
      </w:tr>
    </w:tbl>
    <w:p w:rsidR="00D34480" w:rsidRDefault="0002138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119B9" w:rsidTr="003119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1"/>
            </w:pPr>
            <w:r>
              <w:t>指标值确定依据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完成立案数量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立案数量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≥30000件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保证工作质量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质量完成率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按时完成工作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工作完成时效</w:t>
            </w:r>
          </w:p>
        </w:tc>
        <w:tc>
          <w:tcPr>
            <w:tcW w:w="1276" w:type="dxa"/>
            <w:vAlign w:val="center"/>
          </w:tcPr>
          <w:p w:rsidR="00D34480" w:rsidRPr="00087AB1" w:rsidRDefault="0011396E" w:rsidP="0011396E">
            <w:pPr>
              <w:pStyle w:val="2"/>
              <w:rPr>
                <w:lang w:eastAsia="zh-CN"/>
              </w:rPr>
            </w:pPr>
            <w:r w:rsidRPr="00087AB1">
              <w:rPr>
                <w:rFonts w:hint="eastAsia"/>
                <w:lang w:eastAsia="zh-CN"/>
              </w:rPr>
              <w:t>2024年底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严格控制资金成本</w:t>
            </w:r>
          </w:p>
        </w:tc>
        <w:tc>
          <w:tcPr>
            <w:tcW w:w="1276" w:type="dxa"/>
            <w:vAlign w:val="center"/>
          </w:tcPr>
          <w:p w:rsidR="00D34480" w:rsidRPr="00087AB1" w:rsidRDefault="00055B80">
            <w:pPr>
              <w:pStyle w:val="2"/>
            </w:pPr>
            <w:r w:rsidRPr="00087AB1">
              <w:t>≥9</w:t>
            </w:r>
            <w:r w:rsidRPr="00087AB1">
              <w:rPr>
                <w:rFonts w:hint="eastAsia"/>
                <w:lang w:eastAsia="zh-CN"/>
              </w:rPr>
              <w:t>0</w:t>
            </w:r>
            <w:r w:rsidR="00021387" w:rsidRPr="00087AB1">
              <w:t>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34480" w:rsidRDefault="000213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 w:rsidR="00D34480" w:rsidRPr="00087AB1" w:rsidRDefault="00021387">
            <w:pPr>
              <w:pStyle w:val="2"/>
            </w:pPr>
            <w:r w:rsidRPr="00087AB1">
              <w:t>≥94%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社会效益增长值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通过项目对社会效益增加值</w:t>
            </w:r>
          </w:p>
        </w:tc>
        <w:tc>
          <w:tcPr>
            <w:tcW w:w="1276" w:type="dxa"/>
            <w:vAlign w:val="center"/>
          </w:tcPr>
          <w:p w:rsidR="00D34480" w:rsidRPr="00087AB1" w:rsidRDefault="00055B80">
            <w:pPr>
              <w:pStyle w:val="2"/>
              <w:rPr>
                <w:lang w:eastAsia="zh-CN"/>
              </w:rPr>
            </w:pPr>
            <w:r w:rsidRPr="00087AB1">
              <w:rPr>
                <w:rFonts w:hint="eastAsia"/>
                <w:lang w:eastAsia="zh-CN"/>
              </w:rPr>
              <w:t>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做好扬尘治理</w:t>
            </w:r>
          </w:p>
        </w:tc>
        <w:tc>
          <w:tcPr>
            <w:tcW w:w="1276" w:type="dxa"/>
            <w:vAlign w:val="center"/>
          </w:tcPr>
          <w:p w:rsidR="00D34480" w:rsidRPr="00087AB1" w:rsidRDefault="00055B80">
            <w:pPr>
              <w:pStyle w:val="2"/>
              <w:rPr>
                <w:lang w:eastAsia="zh-CN"/>
              </w:rPr>
            </w:pPr>
            <w:r w:rsidRPr="00087AB1">
              <w:rPr>
                <w:rFonts w:hint="eastAsia"/>
                <w:lang w:eastAsia="zh-CN"/>
              </w:rPr>
              <w:t>增长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34480" w:rsidRDefault="00D34480"/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保证市容市貌整洁</w:t>
            </w:r>
          </w:p>
        </w:tc>
        <w:tc>
          <w:tcPr>
            <w:tcW w:w="1276" w:type="dxa"/>
            <w:vAlign w:val="center"/>
          </w:tcPr>
          <w:p w:rsidR="00D34480" w:rsidRPr="00087AB1" w:rsidRDefault="0011396E">
            <w:pPr>
              <w:pStyle w:val="2"/>
              <w:rPr>
                <w:lang w:eastAsia="zh-CN"/>
              </w:rPr>
            </w:pPr>
            <w:r w:rsidRPr="00087AB1">
              <w:rPr>
                <w:rFonts w:hint="eastAsia"/>
                <w:lang w:eastAsia="zh-CN"/>
              </w:rPr>
              <w:t>长期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  <w:tr w:rsidR="003119B9" w:rsidTr="003119B9">
        <w:trPr>
          <w:trHeight w:val="369"/>
          <w:jc w:val="center"/>
        </w:trPr>
        <w:tc>
          <w:tcPr>
            <w:tcW w:w="1276" w:type="dxa"/>
            <w:vAlign w:val="center"/>
          </w:tcPr>
          <w:p w:rsidR="00D34480" w:rsidRDefault="000213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34480" w:rsidRDefault="000213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34480" w:rsidRDefault="00021387">
            <w:pPr>
              <w:pStyle w:val="2"/>
            </w:pPr>
            <w:r>
              <w:t>服务群体满意度（%）</w:t>
            </w:r>
          </w:p>
        </w:tc>
        <w:tc>
          <w:tcPr>
            <w:tcW w:w="2891" w:type="dxa"/>
            <w:vAlign w:val="center"/>
          </w:tcPr>
          <w:p w:rsidR="00D34480" w:rsidRDefault="00021387">
            <w:pPr>
              <w:pStyle w:val="2"/>
            </w:pPr>
            <w:r>
              <w:t>服务群体调查中，满意和较满意的人数占全部调查人数的比率</w:t>
            </w:r>
          </w:p>
        </w:tc>
        <w:tc>
          <w:tcPr>
            <w:tcW w:w="1276" w:type="dxa"/>
            <w:vAlign w:val="center"/>
          </w:tcPr>
          <w:p w:rsidR="00D34480" w:rsidRPr="00087AB1" w:rsidRDefault="00021387">
            <w:pPr>
              <w:pStyle w:val="2"/>
            </w:pPr>
            <w:r w:rsidRPr="00087AB1">
              <w:t>≥95%</w:t>
            </w:r>
          </w:p>
        </w:tc>
        <w:tc>
          <w:tcPr>
            <w:tcW w:w="1843" w:type="dxa"/>
            <w:vAlign w:val="center"/>
          </w:tcPr>
          <w:p w:rsidR="00D34480" w:rsidRDefault="00021387">
            <w:pPr>
              <w:pStyle w:val="2"/>
            </w:pPr>
            <w:r>
              <w:t>2024年年初工作安排</w:t>
            </w:r>
          </w:p>
        </w:tc>
      </w:tr>
    </w:tbl>
    <w:p w:rsidR="00D34480" w:rsidRDefault="00D34480">
      <w:bookmarkStart w:id="15" w:name="_GoBack"/>
      <w:bookmarkEnd w:id="15"/>
    </w:p>
    <w:sectPr w:rsidR="00D34480" w:rsidSect="00652E0B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33" w:rsidRDefault="001F4933">
      <w:r>
        <w:separator/>
      </w:r>
    </w:p>
  </w:endnote>
  <w:endnote w:type="continuationSeparator" w:id="0">
    <w:p w:rsidR="001F4933" w:rsidRDefault="001F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91" w:rsidRDefault="00D32091">
    <w:fldSimple w:instr="PAGE &quot;page number&quot;">
      <w:r w:rsidR="00F0023A">
        <w:rPr>
          <w:noProof/>
        </w:rPr>
        <w:t>18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91" w:rsidRDefault="00D32091">
    <w:pPr>
      <w:jc w:val="right"/>
    </w:pPr>
    <w:fldSimple w:instr="PAGE &quot;page number&quot;">
      <w:r w:rsidR="00F0023A">
        <w:rPr>
          <w:noProof/>
        </w:rPr>
        <w:t>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33" w:rsidRDefault="001F4933">
      <w:r>
        <w:separator/>
      </w:r>
    </w:p>
  </w:footnote>
  <w:footnote w:type="continuationSeparator" w:id="0">
    <w:p w:rsidR="001F4933" w:rsidRDefault="001F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466"/>
    <w:multiLevelType w:val="multilevel"/>
    <w:tmpl w:val="2D1294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1FE2F3C"/>
    <w:multiLevelType w:val="multilevel"/>
    <w:tmpl w:val="9810229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27748F6"/>
    <w:multiLevelType w:val="multilevel"/>
    <w:tmpl w:val="B1D2501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36C6A95"/>
    <w:multiLevelType w:val="multilevel"/>
    <w:tmpl w:val="3FA2BE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043C12F4"/>
    <w:multiLevelType w:val="multilevel"/>
    <w:tmpl w:val="79D2FE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11B87DF3"/>
    <w:multiLevelType w:val="multilevel"/>
    <w:tmpl w:val="41FAA0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42E6E47"/>
    <w:multiLevelType w:val="multilevel"/>
    <w:tmpl w:val="D8E669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45A7E96"/>
    <w:multiLevelType w:val="multilevel"/>
    <w:tmpl w:val="2C32F9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19FF7E3C"/>
    <w:multiLevelType w:val="multilevel"/>
    <w:tmpl w:val="50FA13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1BA418DA"/>
    <w:multiLevelType w:val="multilevel"/>
    <w:tmpl w:val="31CCC1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1E416576"/>
    <w:multiLevelType w:val="multilevel"/>
    <w:tmpl w:val="331E64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249C3636"/>
    <w:multiLevelType w:val="multilevel"/>
    <w:tmpl w:val="F81607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7453A57"/>
    <w:multiLevelType w:val="multilevel"/>
    <w:tmpl w:val="C974064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32E52773"/>
    <w:multiLevelType w:val="multilevel"/>
    <w:tmpl w:val="25BE604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36DA0AA3"/>
    <w:multiLevelType w:val="multilevel"/>
    <w:tmpl w:val="6CBE36C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3D1D3B03"/>
    <w:multiLevelType w:val="multilevel"/>
    <w:tmpl w:val="40D457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44A4181B"/>
    <w:multiLevelType w:val="multilevel"/>
    <w:tmpl w:val="DCCAB7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4C0B105C"/>
    <w:multiLevelType w:val="multilevel"/>
    <w:tmpl w:val="B308DB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4C3D78B7"/>
    <w:multiLevelType w:val="multilevel"/>
    <w:tmpl w:val="A04C1B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50577155"/>
    <w:multiLevelType w:val="multilevel"/>
    <w:tmpl w:val="31FAA1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524B5166"/>
    <w:multiLevelType w:val="multilevel"/>
    <w:tmpl w:val="092419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53715BCC"/>
    <w:multiLevelType w:val="multilevel"/>
    <w:tmpl w:val="F16073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5BD0772F"/>
    <w:multiLevelType w:val="multilevel"/>
    <w:tmpl w:val="0BCC01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62BA52BB"/>
    <w:multiLevelType w:val="multilevel"/>
    <w:tmpl w:val="4824DD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6356390E"/>
    <w:multiLevelType w:val="multilevel"/>
    <w:tmpl w:val="FBA828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699D0502"/>
    <w:multiLevelType w:val="multilevel"/>
    <w:tmpl w:val="ABCC4C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nsid w:val="6F350273"/>
    <w:multiLevelType w:val="multilevel"/>
    <w:tmpl w:val="6CAA27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nsid w:val="71D54F78"/>
    <w:multiLevelType w:val="multilevel"/>
    <w:tmpl w:val="F3A6C8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nsid w:val="726F4E81"/>
    <w:multiLevelType w:val="multilevel"/>
    <w:tmpl w:val="C5608B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>
    <w:nsid w:val="76055FDC"/>
    <w:multiLevelType w:val="multilevel"/>
    <w:tmpl w:val="79FAE2E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27"/>
  </w:num>
  <w:num w:numId="5">
    <w:abstractNumId w:val="15"/>
  </w:num>
  <w:num w:numId="6">
    <w:abstractNumId w:val="4"/>
  </w:num>
  <w:num w:numId="7">
    <w:abstractNumId w:val="11"/>
  </w:num>
  <w:num w:numId="8">
    <w:abstractNumId w:val="29"/>
  </w:num>
  <w:num w:numId="9">
    <w:abstractNumId w:val="21"/>
  </w:num>
  <w:num w:numId="10">
    <w:abstractNumId w:val="8"/>
  </w:num>
  <w:num w:numId="11">
    <w:abstractNumId w:val="20"/>
  </w:num>
  <w:num w:numId="12">
    <w:abstractNumId w:val="22"/>
  </w:num>
  <w:num w:numId="13">
    <w:abstractNumId w:val="18"/>
  </w:num>
  <w:num w:numId="14">
    <w:abstractNumId w:val="2"/>
  </w:num>
  <w:num w:numId="15">
    <w:abstractNumId w:val="17"/>
  </w:num>
  <w:num w:numId="16">
    <w:abstractNumId w:val="1"/>
  </w:num>
  <w:num w:numId="17">
    <w:abstractNumId w:val="9"/>
  </w:num>
  <w:num w:numId="18">
    <w:abstractNumId w:val="24"/>
  </w:num>
  <w:num w:numId="19">
    <w:abstractNumId w:val="26"/>
  </w:num>
  <w:num w:numId="20">
    <w:abstractNumId w:val="14"/>
  </w:num>
  <w:num w:numId="21">
    <w:abstractNumId w:val="0"/>
  </w:num>
  <w:num w:numId="22">
    <w:abstractNumId w:val="12"/>
  </w:num>
  <w:num w:numId="23">
    <w:abstractNumId w:val="3"/>
  </w:num>
  <w:num w:numId="24">
    <w:abstractNumId w:val="23"/>
  </w:num>
  <w:num w:numId="25">
    <w:abstractNumId w:val="13"/>
  </w:num>
  <w:num w:numId="26">
    <w:abstractNumId w:val="6"/>
  </w:num>
  <w:num w:numId="27">
    <w:abstractNumId w:val="7"/>
  </w:num>
  <w:num w:numId="28">
    <w:abstractNumId w:val="25"/>
  </w:num>
  <w:num w:numId="29">
    <w:abstractNumId w:val="1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D34480"/>
    <w:rsid w:val="00007310"/>
    <w:rsid w:val="00021387"/>
    <w:rsid w:val="00055B80"/>
    <w:rsid w:val="00087AB1"/>
    <w:rsid w:val="00096C1E"/>
    <w:rsid w:val="0011396E"/>
    <w:rsid w:val="001F4933"/>
    <w:rsid w:val="00220851"/>
    <w:rsid w:val="00280C20"/>
    <w:rsid w:val="003119B9"/>
    <w:rsid w:val="003D09CC"/>
    <w:rsid w:val="00426502"/>
    <w:rsid w:val="00441C4D"/>
    <w:rsid w:val="004C78D4"/>
    <w:rsid w:val="00543381"/>
    <w:rsid w:val="00597C5D"/>
    <w:rsid w:val="005F79E7"/>
    <w:rsid w:val="00652E0B"/>
    <w:rsid w:val="00681864"/>
    <w:rsid w:val="00790CAB"/>
    <w:rsid w:val="00876755"/>
    <w:rsid w:val="00877EBA"/>
    <w:rsid w:val="008C0308"/>
    <w:rsid w:val="00C367E1"/>
    <w:rsid w:val="00C86DD7"/>
    <w:rsid w:val="00D32091"/>
    <w:rsid w:val="00D34480"/>
    <w:rsid w:val="00D563B3"/>
    <w:rsid w:val="00E1003F"/>
    <w:rsid w:val="00F0023A"/>
    <w:rsid w:val="00F40B90"/>
    <w:rsid w:val="00FD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0B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652E0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652E0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652E0B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652E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652E0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652E0B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652E0B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652E0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652E0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652E0B"/>
    <w:pPr>
      <w:ind w:left="240"/>
    </w:pPr>
  </w:style>
  <w:style w:type="paragraph" w:styleId="40">
    <w:name w:val="toc 4"/>
    <w:basedOn w:val="a"/>
    <w:qFormat/>
    <w:rsid w:val="00652E0B"/>
    <w:pPr>
      <w:ind w:left="720"/>
    </w:pPr>
  </w:style>
  <w:style w:type="paragraph" w:styleId="10">
    <w:name w:val="toc 1"/>
    <w:basedOn w:val="a"/>
    <w:qFormat/>
    <w:rsid w:val="00652E0B"/>
    <w:pPr>
      <w:spacing w:before="120"/>
    </w:pPr>
    <w:rPr>
      <w:rFonts w:eastAsia="方正仿宋_GB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2024-02-04T10:08:10Z</dcterms:created>
  <dcterms:modified xsi:type="dcterms:W3CDTF">2024-02-04T02:08:10Z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2024-02-04T10:08:09Z</dcterms:created>
  <dcterms:modified xsi:type="dcterms:W3CDTF">2024-02-04T02:08:09Z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2024-02-04T10:08:08Z</dcterms:created>
  <dcterms:modified xsi:type="dcterms:W3CDTF">2024-02-04T02:08:08Z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2024-02-04T10:08:10Z</dcterms:created>
  <dcterms:modified xsi:type="dcterms:W3CDTF">2024-02-04T02:08:10Z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2024-02-04T10:08:07Z</dcterms:created>
  <dcterms:modified xsi:type="dcterms:W3CDTF">2024-02-04T02:08:07Z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2024-02-04T10:08:11Z</dcterms:created>
  <dcterms:modified xsi:type="dcterms:W3CDTF">2024-02-04T02:08:11Z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2024-02-04T10:08:08Z</dcterms:created>
  <dcterms:modified xsi:type="dcterms:W3CDTF">2024-02-04T02:08:08Z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2024-02-04T10:08:08Z</dcterms:created>
  <dcterms:modified xsi:type="dcterms:W3CDTF">2024-02-04T02:08:08Z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2024-02-04T10:08:10Z</dcterms:created>
  <dcterms:modified xsi:type="dcterms:W3CDTF">2024-02-04T02:08:10Z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2024-02-04T10:08:11Z</dcterms:created>
  <dcterms:modified xsi:type="dcterms:W3CDTF">2024-02-04T02:08:11Z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2024-02-04T10:08:07Z</dcterms:created>
  <dcterms:modified xsi:type="dcterms:W3CDTF">2024-02-04T02:08:07Z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2024-02-04T10:08:07Z</dcterms:created>
  <dcterms:modified xsi:type="dcterms:W3CDTF">2024-02-04T02:08:07Z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2024-02-04T10:08:09Z</dcterms:created>
  <dcterms:modified xsi:type="dcterms:W3CDTF">2024-02-04T02:08:09Z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2024-02-04T10:08:07Z</dcterms:created>
  <dcterms:modified xsi:type="dcterms:W3CDTF">2024-02-04T02:08:07Z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53097B8-686B-4532-8490-2E7CCA4B13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03A0570D-62E4-42AE-A45B-5A1BDE6EA3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F9750E4-4B17-4FC6-A970-B9FEF360E4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A9A75500-306E-469D-B72C-42254D72C9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8C65C031-A7A9-49E1-BB3C-F48FED1DC8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E3120A8B-7396-4519-B4A8-C1EF1E42AE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08C1E92A-5EF0-479A-9B59-A522428AFB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74FB5036-13D9-4796-BE07-5E2D525723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F43E0ACA-DC00-48EE-BA85-EA05970C42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A8BDA286-7336-4217-9C8C-EE7965E1CA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63B75779-CCAE-4315-8FAC-82496AD1A1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190106-A196-4CBB-854E-3AD1E8CA77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2681BFC9-CBCE-4F2D-B7B2-890C151E80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51D7D718-0288-4D0A-9C89-F2DFE6F214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C8DCAF41-1182-4E8D-82C1-2BA89EFBB35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C1D175BE-DA27-4FA1-A65E-9827BA9EEC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E6DDA0B1-4648-4C22-90FD-730602FD1F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F996E4B2-625C-42D1-8EA0-CC1628C3FD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78FDE350-4929-40A3-941D-142763D85D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2FFD0497-094B-4F92-8A45-C583F81186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1E55956E-354B-4193-80F8-06F4603C8E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48B811-D546-4A1C-99B0-45D290FCB1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E35E3DD-FA4D-4235-9159-15558B0DB8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D800EE85-8317-4FA9-B3D4-A3E0E96DE1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636D2061-7997-4178-99E8-5F713A54D5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BE3924D-0A17-4BCC-A284-D6D382D20F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D66A8099-3889-40BF-A9DF-5D9C861204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47A14A7F-6BA0-4B62-AAF4-B938855CB8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22</Pages>
  <Words>1963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2024-02-04T02:06:00Z</dcterms:created>
  <dcterms:modified xsi:type="dcterms:W3CDTF">2024-03-22T07:40:00Z</dcterms:modified>
</cp:coreProperties>
</file>