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72"/>
          <w:lang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中国共产党乐亭县委员会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党史研究室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中国共产党乐亭县委员会党史研究室编制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1.《乐亭党史文苑》第十二辑绩效目标表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2.《中共乐亭年鉴（2024年卷）》印刷出版费绩效目标表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3.乐亭县委党史宣讲团活动经费绩效目标表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  <w:lang w:eastAsia="zh-CN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年内完成《中共乐亭年鉴》2024年卷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完成《乐亭党史文苑》第十二辑的印刷发行工作，免费面向县级领导、县直各单位、乡镇、农家书屋等发放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000</w:t>
      </w:r>
      <w:bookmarkStart w:id="6" w:name="_GoBack"/>
      <w:bookmarkEnd w:id="6"/>
      <w:r>
        <w:rPr>
          <w:rFonts w:ascii="仿宋" w:hAnsi="仿宋" w:eastAsia="仿宋"/>
          <w:sz w:val="32"/>
          <w:szCs w:val="32"/>
        </w:rPr>
        <w:t>册；组织县委党史宣讲团通过线上线下多种形式，在清明节、五一、七一、八一、烈士纪念日、十一等期间开展“六进”宣讲活动，全年不少于15场次，受教育人数超过2000人。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（1）《中共乐亭年鉴）》2024年卷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绩效目标：年底完成印刷出版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绩效指标：完成70万字书稿，发放1000册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（2）《乐亭党史文苑》第十二辑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绩效目标：年内完成印刷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绩效指标：面向各位县级领导及各级各部门免费发放2000册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（3）县委党史宣讲团活动经费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绩效目标：清明节、七一、烈士纪念日、十一等期间开展“六进”活动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绩效指标：宣讲活动不少于15场次，受教育人数超过2000人。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  <w:lang w:eastAsia="zh-CN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（1）完善预算绩效管理制度，保障资金合理有效使用。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（2）加强支出管理。优化支出结构，加快项目完成进度，严格按照项目开展进度支付资金，确保支出不超预算，效益最大化。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（3）加强绩效运行监控。按要求开展绩效运行监控，发现问题及时采取措施，确保绩效目标如期保质实现。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（4）做好绩效自评。按要求开展上年度部门预算绩效自评和重点评价工作，对评价中发现的问题及时整改，调整优化支出结构，提高财政资金使用效益。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（5）规范财务资产管理。完善财务管理制度，严格审批程序，加强固定资产登记、使用和报废处置管理，做到支出合理，物尽其用。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6）加强内部监督。加强内部监督制度建设，对绩效运行情况、支出决策、资产处置及其他重要经济业务事项的决策和执行进行督导，对财务资料进行内部监督，并配合做好审计、财政监督等外部监督工作，确保财政资金安全有效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7）加强宣传培训调研等。加强人员培训，提高本部门职工业务素质；加强调研，提出优化财政资金配置、提高资金使用效益的意见建议；加大宣传力度，强化预算绩效管理意识，促进预算绩效管理水平进一步提升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1.《乐亭党史文苑》第十二辑绩效目标表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283001中国共产党乐亭县委员会党史研究室本级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13022524P00T602100088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《乐亭党史文苑》第十二辑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印刷费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1.目标内容1:记述真实客观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印刷2000册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完成印刷2000册任务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2000册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根据年初预算工作安排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记述真实客观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真实客观记述历史人物和历史事件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根据年初预算工作安排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年内完成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年内完成印刷任务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根据年初预算工作安排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产品成本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产品单位成本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15元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根据年初预算工作安排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发放范围广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对全县各单位免费发放，发放范围广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根据年初预算工作安排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群众满意度达到97%以上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≥97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根据年初预算工作安排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2.《中共乐亭年鉴（2024年卷）》印刷出版费绩效目标表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283001中国共产党乐亭县委员会党史研究室本级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13022524P00T60210007L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《中共乐亭年鉴（2024年卷）》印刷出版费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13.70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13.70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出版印刷费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1.目标内容1:记述全面客观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完成印刷1000册任务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1000册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记述客观真实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全面客观记述2021年全县各项工作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年底完成印刷出版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=</w:t>
            </w: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编印书籍的单册成本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137元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发放范围广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对全县免费发放，发放范围广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=</w:t>
            </w: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群众满意度达到97%以上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=</w:t>
            </w:r>
            <w:r>
              <w:t>97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3.乐亭县委党史宣讲团活动经费绩效目标表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283001中国共产党乐亭县委员会党史研究室本级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13022524P00T60210009U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乐亭县委党史宣讲团活动经费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开展宣讲活动经费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1.目标内容1:开展“六进”宣讲,全年宣讲不少于15场次.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宣讲15场次以上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全年宣讲不少于15场次调查企业户数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≥15场次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宣讲内容积极向上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传播正能量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如期完成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如期完成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15场次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受教育人数多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开展宣讲，受教育人数2000以上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服务对象满意度达到97%以上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≥97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YTFhYzlhZGUwOWI0YmNlOGZlMDkzMWY1OWRlNTYifQ=="/>
  </w:docVars>
  <w:rsids>
    <w:rsidRoot w:val="00364AD6"/>
    <w:rsid w:val="0006117B"/>
    <w:rsid w:val="00364AD6"/>
    <w:rsid w:val="003B13E6"/>
    <w:rsid w:val="003B433F"/>
    <w:rsid w:val="005C42AE"/>
    <w:rsid w:val="006648F9"/>
    <w:rsid w:val="00AB623A"/>
    <w:rsid w:val="36D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2024-02-02T10:35:00Z</dcterms:created>
  <dcterms:modified xsi:type="dcterms:W3CDTF">2024-02-02T02:35:00Z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2024-02-02T10:35:00Z</dcterms:created>
  <dcterms:modified xsi:type="dcterms:W3CDTF">2024-02-02T02:35:00Z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2024-02-02T10:35:01Z</dcterms:created>
  <dcterms:modified xsi:type="dcterms:W3CDTF">2024-02-02T02:35:01Z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2024-02-02T10:35:01Z</dcterms:created>
  <dcterms:modified xsi:type="dcterms:W3CDTF">2024-02-02T02:35:01Z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2024-02-02T10:35:00Z</dcterms:created>
  <dcterms:modified xsi:type="dcterms:W3CDTF">2024-02-02T02:35:00Z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D1949C6-F470-4D5D-A7CE-148AB0331572}">
  <ds:schemaRefs/>
</ds:datastoreItem>
</file>

<file path=customXml/itemProps10.xml><?xml version="1.0" encoding="utf-8"?>
<ds:datastoreItem xmlns:ds="http://schemas.openxmlformats.org/officeDocument/2006/customXml" ds:itemID="{A8D57D4B-321A-4465-B562-178518AC9BA0}">
  <ds:schemaRefs/>
</ds:datastoreItem>
</file>

<file path=customXml/itemProps2.xml><?xml version="1.0" encoding="utf-8"?>
<ds:datastoreItem xmlns:ds="http://schemas.openxmlformats.org/officeDocument/2006/customXml" ds:itemID="{432AF24D-ABA1-49A1-BA50-9622E258B98B}">
  <ds:schemaRefs/>
</ds:datastoreItem>
</file>

<file path=customXml/itemProps3.xml><?xml version="1.0" encoding="utf-8"?>
<ds:datastoreItem xmlns:ds="http://schemas.openxmlformats.org/officeDocument/2006/customXml" ds:itemID="{2113EB1C-878E-4DF2-929A-C3239DAFAAD1}">
  <ds:schemaRefs/>
</ds:datastoreItem>
</file>

<file path=customXml/itemProps4.xml><?xml version="1.0" encoding="utf-8"?>
<ds:datastoreItem xmlns:ds="http://schemas.openxmlformats.org/officeDocument/2006/customXml" ds:itemID="{D6B9481E-EEAC-4761-B441-22EC3E8C1163}">
  <ds:schemaRefs/>
</ds:datastoreItem>
</file>

<file path=customXml/itemProps5.xml><?xml version="1.0" encoding="utf-8"?>
<ds:datastoreItem xmlns:ds="http://schemas.openxmlformats.org/officeDocument/2006/customXml" ds:itemID="{FDBBB632-12B4-4E13-8E7B-03B0AAE313C8}">
  <ds:schemaRefs/>
</ds:datastoreItem>
</file>

<file path=customXml/itemProps6.xml><?xml version="1.0" encoding="utf-8"?>
<ds:datastoreItem xmlns:ds="http://schemas.openxmlformats.org/officeDocument/2006/customXml" ds:itemID="{D11E02A6-42B9-4BE6-8E36-789B64292D57}">
  <ds:schemaRefs/>
</ds:datastoreItem>
</file>

<file path=customXml/itemProps7.xml><?xml version="1.0" encoding="utf-8"?>
<ds:datastoreItem xmlns:ds="http://schemas.openxmlformats.org/officeDocument/2006/customXml" ds:itemID="{5882D46A-11AE-4CFA-9D03-88A1ABAC7160}">
  <ds:schemaRefs/>
</ds:datastoreItem>
</file>

<file path=customXml/itemProps8.xml><?xml version="1.0" encoding="utf-8"?>
<ds:datastoreItem xmlns:ds="http://schemas.openxmlformats.org/officeDocument/2006/customXml" ds:itemID="{13016CD7-B67C-4C52-9270-B1D5DF3DC6BC}">
  <ds:schemaRefs/>
</ds:datastoreItem>
</file>

<file path=customXml/itemProps9.xml><?xml version="1.0" encoding="utf-8"?>
<ds:datastoreItem xmlns:ds="http://schemas.openxmlformats.org/officeDocument/2006/customXml" ds:itemID="{CA83BB28-5FB3-4257-B782-297B9EA8FA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484</Words>
  <Characters>2763</Characters>
  <Lines>23</Lines>
  <Paragraphs>6</Paragraphs>
  <TotalTime>5</TotalTime>
  <ScaleCrop>false</ScaleCrop>
  <LinksUpToDate>false</LinksUpToDate>
  <CharactersWithSpaces>3241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2024-02-02T02:35:00Z</dcterms:created>
  <dc:creator>Administrator</dc:creator>
  <cp:lastModifiedBy>Dmei</cp:lastModifiedBy>
  <dcterms:modified xsi:type="dcterms:W3CDTF">2024-03-22T02:48:58Z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1A3B1CD350DB46CC87D2F4B5C35F9A68_12</vt:lpwstr>
  </property>
</Properties>
</file>