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C2" w:rsidRDefault="009B1F8E">
      <w:pPr>
        <w:jc w:val="center"/>
      </w:pPr>
      <w:r>
        <w:rPr>
          <w:rFonts w:ascii="方正小标宋_GBK" w:eastAsia="方正小标宋_GBK" w:hAnsi="方正小标宋_GBK" w:cs="方正小标宋_GBK"/>
          <w:color w:val="000000"/>
          <w:sz w:val="52"/>
        </w:rPr>
        <w:t xml:space="preserve"> </w:t>
      </w:r>
    </w:p>
    <w:p w:rsidR="001E60C2" w:rsidRDefault="009B1F8E">
      <w:pPr>
        <w:jc w:val="center"/>
      </w:pPr>
      <w:r>
        <w:rPr>
          <w:rFonts w:ascii="方正小标宋_GBK" w:eastAsia="方正小标宋_GBK" w:hAnsi="方正小标宋_GBK" w:cs="方正小标宋_GBK"/>
          <w:color w:val="000000"/>
          <w:sz w:val="52"/>
        </w:rPr>
        <w:t xml:space="preserve"> </w:t>
      </w:r>
    </w:p>
    <w:p w:rsidR="001E60C2" w:rsidRDefault="009B1F8E">
      <w:pPr>
        <w:jc w:val="center"/>
      </w:pPr>
      <w:r>
        <w:rPr>
          <w:rFonts w:ascii="方正小标宋_GBK" w:eastAsia="方正小标宋_GBK" w:hAnsi="方正小标宋_GBK" w:cs="方正小标宋_GBK"/>
          <w:color w:val="000000"/>
          <w:sz w:val="52"/>
        </w:rPr>
        <w:t xml:space="preserve"> </w:t>
      </w:r>
    </w:p>
    <w:p w:rsidR="001E60C2" w:rsidRDefault="009B1F8E">
      <w:pPr>
        <w:jc w:val="center"/>
      </w:pPr>
      <w:r>
        <w:rPr>
          <w:rFonts w:ascii="方正小标宋_GBK" w:eastAsia="方正小标宋_GBK" w:hAnsi="方正小标宋_GBK" w:cs="方正小标宋_GBK"/>
          <w:color w:val="000000"/>
          <w:sz w:val="72"/>
        </w:rPr>
        <w:t>乐亭县档案馆</w:t>
      </w:r>
    </w:p>
    <w:p w:rsidR="001E60C2" w:rsidRDefault="009B1F8E">
      <w:pPr>
        <w:jc w:val="center"/>
      </w:pPr>
      <w:r>
        <w:rPr>
          <w:rFonts w:ascii="方正小标宋_GBK" w:eastAsia="方正小标宋_GBK" w:hAnsi="方正小标宋_GBK" w:cs="方正小标宋_GBK"/>
          <w:color w:val="000000"/>
          <w:sz w:val="72"/>
        </w:rPr>
        <w:t>2024年部门预算绩效文本</w:t>
      </w:r>
    </w:p>
    <w:p w:rsidR="001E60C2" w:rsidRDefault="009B1F8E">
      <w:pPr>
        <w:jc w:val="center"/>
      </w:pPr>
      <w:r>
        <w:rPr>
          <w:rFonts w:ascii="方正小标宋_GBK" w:eastAsia="方正小标宋_GBK" w:hAnsi="方正小标宋_GBK" w:cs="方正小标宋_GBK"/>
          <w:color w:val="000000"/>
          <w:sz w:val="52"/>
        </w:rPr>
        <w:t>（草案）</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宋体" w:eastAsia="宋体" w:hAnsi="宋体" w:cs="宋体"/>
          <w:color w:val="000000"/>
          <w:sz w:val="21"/>
        </w:rPr>
        <w:t xml:space="preserve"> </w:t>
      </w:r>
    </w:p>
    <w:p w:rsidR="001E60C2" w:rsidRDefault="009B1F8E">
      <w:pPr>
        <w:jc w:val="center"/>
      </w:pPr>
      <w:r>
        <w:rPr>
          <w:rFonts w:ascii="方正楷体_GBK" w:eastAsia="方正楷体_GBK" w:hAnsi="方正楷体_GBK" w:cs="方正楷体_GBK"/>
          <w:b/>
          <w:color w:val="000000"/>
          <w:sz w:val="32"/>
        </w:rPr>
        <w:t>乐亭县档案馆编制</w:t>
      </w:r>
    </w:p>
    <w:p w:rsidR="001E60C2" w:rsidRDefault="009B1F8E">
      <w:pPr>
        <w:jc w:val="center"/>
        <w:sectPr w:rsidR="001E60C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1E60C2" w:rsidRDefault="001E60C2">
      <w:pPr>
        <w:jc w:val="center"/>
        <w:sectPr w:rsidR="001E60C2">
          <w:pgSz w:w="11900" w:h="16840"/>
          <w:pgMar w:top="1984" w:right="1304" w:bottom="1134" w:left="1304" w:header="720" w:footer="720" w:gutter="0"/>
          <w:cols w:space="720"/>
          <w:titlePg/>
        </w:sectPr>
      </w:pPr>
    </w:p>
    <w:p w:rsidR="001E60C2" w:rsidRDefault="009B1F8E">
      <w:pPr>
        <w:jc w:val="center"/>
      </w:pPr>
      <w:r>
        <w:rPr>
          <w:rFonts w:ascii="方正小标宋_GBK" w:eastAsia="方正小标宋_GBK" w:hAnsi="方正小标宋_GBK" w:cs="方正小标宋_GBK"/>
          <w:color w:val="000000"/>
          <w:sz w:val="36"/>
        </w:rPr>
        <w:lastRenderedPageBreak/>
        <w:t xml:space="preserve"> </w:t>
      </w:r>
    </w:p>
    <w:p w:rsidR="001E60C2" w:rsidRDefault="009B1F8E">
      <w:pPr>
        <w:jc w:val="center"/>
        <w:outlineLvl w:val="0"/>
      </w:pPr>
      <w:r>
        <w:rPr>
          <w:rFonts w:ascii="方正小标宋_GBK" w:eastAsia="方正小标宋_GBK" w:hAnsi="方正小标宋_GBK" w:cs="方正小标宋_GBK"/>
          <w:color w:val="000000"/>
          <w:sz w:val="36"/>
        </w:rPr>
        <w:t>目    录</w:t>
      </w:r>
    </w:p>
    <w:p w:rsidR="001E60C2" w:rsidRDefault="009B1F8E">
      <w:pPr>
        <w:jc w:val="center"/>
      </w:pPr>
      <w:r>
        <w:rPr>
          <w:rFonts w:ascii="方正小标宋_GBK" w:eastAsia="方正小标宋_GBK" w:hAnsi="方正小标宋_GBK" w:cs="方正小标宋_GBK"/>
          <w:color w:val="000000"/>
          <w:sz w:val="30"/>
        </w:rPr>
        <w:t xml:space="preserve"> </w:t>
      </w:r>
    </w:p>
    <w:p w:rsidR="001E60C2" w:rsidRDefault="009B1F8E">
      <w:pPr>
        <w:jc w:val="center"/>
      </w:pPr>
      <w:r>
        <w:rPr>
          <w:rFonts w:ascii="方正小标宋_GBK" w:eastAsia="方正小标宋_GBK" w:hAnsi="方正小标宋_GBK" w:cs="方正小标宋_GBK"/>
          <w:color w:val="000000"/>
          <w:sz w:val="30"/>
        </w:rPr>
        <w:t>第一部分 部门整体绩效目标</w:t>
      </w:r>
    </w:p>
    <w:p w:rsidR="001E60C2" w:rsidRDefault="009B1F8E">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1E60C2" w:rsidRDefault="00255D5B">
      <w:pPr>
        <w:pStyle w:val="10"/>
        <w:tabs>
          <w:tab w:val="right" w:leader="dot" w:pos="9282"/>
        </w:tabs>
      </w:pPr>
      <w:hyperlink w:anchor="_Toc_2_2_0000000002" w:history="1">
        <w:r w:rsidR="009B1F8E">
          <w:t>二、分项绩效目标</w:t>
        </w:r>
        <w:r w:rsidR="009B1F8E">
          <w:tab/>
        </w:r>
        <w:r w:rsidR="009B1F8E">
          <w:fldChar w:fldCharType="begin"/>
        </w:r>
        <w:r w:rsidR="009B1F8E">
          <w:instrText>PAGEREF _Toc_2_2_0000000002 \h</w:instrText>
        </w:r>
        <w:r w:rsidR="009B1F8E">
          <w:fldChar w:fldCharType="separate"/>
        </w:r>
        <w:r w:rsidR="009B1F8E">
          <w:t>4</w:t>
        </w:r>
        <w:r w:rsidR="009B1F8E">
          <w:fldChar w:fldCharType="end"/>
        </w:r>
      </w:hyperlink>
    </w:p>
    <w:p w:rsidR="001E60C2" w:rsidRDefault="00255D5B">
      <w:pPr>
        <w:pStyle w:val="10"/>
        <w:tabs>
          <w:tab w:val="right" w:leader="dot" w:pos="9282"/>
        </w:tabs>
      </w:pPr>
      <w:hyperlink w:anchor="_Toc_2_2_0000000003" w:history="1">
        <w:r w:rsidR="009B1F8E">
          <w:t>三、工作保障措施</w:t>
        </w:r>
        <w:r w:rsidR="009B1F8E">
          <w:tab/>
        </w:r>
        <w:r w:rsidR="009B1F8E">
          <w:fldChar w:fldCharType="begin"/>
        </w:r>
        <w:r w:rsidR="009B1F8E">
          <w:instrText>PAGEREF _Toc_2_2_0000000003 \h</w:instrText>
        </w:r>
        <w:r w:rsidR="009B1F8E">
          <w:fldChar w:fldCharType="separate"/>
        </w:r>
        <w:r w:rsidR="009B1F8E">
          <w:t>4</w:t>
        </w:r>
        <w:r w:rsidR="009B1F8E">
          <w:fldChar w:fldCharType="end"/>
        </w:r>
      </w:hyperlink>
    </w:p>
    <w:p w:rsidR="001E60C2" w:rsidRDefault="009B1F8E">
      <w:r>
        <w:fldChar w:fldCharType="end"/>
      </w:r>
    </w:p>
    <w:p w:rsidR="001E60C2" w:rsidRDefault="009B1F8E">
      <w:pPr>
        <w:jc w:val="center"/>
      </w:pPr>
      <w:r>
        <w:rPr>
          <w:rFonts w:ascii="方正小标宋_GBK" w:eastAsia="方正小标宋_GBK" w:hAnsi="方正小标宋_GBK" w:cs="方正小标宋_GBK"/>
          <w:color w:val="000000"/>
          <w:sz w:val="30"/>
        </w:rPr>
        <w:t>第二部分 预算项目绩效目标</w:t>
      </w:r>
    </w:p>
    <w:p w:rsidR="001E60C2" w:rsidRDefault="009B1F8E">
      <w:pPr>
        <w:pStyle w:val="10"/>
        <w:tabs>
          <w:tab w:val="right" w:leader="dot" w:pos="9282"/>
        </w:tabs>
      </w:pPr>
      <w:r>
        <w:fldChar w:fldCharType="begin"/>
      </w:r>
      <w:r>
        <w:instrText>TOC \o "4-4" \h \z \u</w:instrText>
      </w:r>
      <w:r>
        <w:fldChar w:fldCharType="separate"/>
      </w:r>
      <w:hyperlink w:anchor="_Toc_4_4_0000000004" w:history="1">
        <w:r>
          <w:t>1.</w:t>
        </w:r>
        <w:r>
          <w:t>档案馆运行经费绩效目标表</w:t>
        </w:r>
        <w:r>
          <w:tab/>
        </w:r>
        <w:r>
          <w:fldChar w:fldCharType="begin"/>
        </w:r>
        <w:r>
          <w:instrText>PAGEREF _Toc_4_4_0000000004 \h</w:instrText>
        </w:r>
        <w:r>
          <w:fldChar w:fldCharType="separate"/>
        </w:r>
        <w:r>
          <w:t>7</w:t>
        </w:r>
        <w:r>
          <w:fldChar w:fldCharType="end"/>
        </w:r>
      </w:hyperlink>
    </w:p>
    <w:p w:rsidR="001E60C2" w:rsidRDefault="009B1F8E">
      <w:r>
        <w:fldChar w:fldCharType="end"/>
      </w:r>
    </w:p>
    <w:p w:rsidR="001E60C2" w:rsidRDefault="009B1F8E">
      <w:pPr>
        <w:sectPr w:rsidR="001E60C2">
          <w:footerReference w:type="even" r:id="rId14"/>
          <w:footerReference w:type="default" r:id="rId15"/>
          <w:pgSz w:w="11900" w:h="16840"/>
          <w:pgMar w:top="1984" w:right="1304" w:bottom="1134" w:left="1304" w:header="720" w:footer="720" w:gutter="0"/>
          <w:pgNumType w:start="1"/>
          <w:cols w:space="720"/>
        </w:sectPr>
      </w:pPr>
      <w:r>
        <w:br w:type="page"/>
      </w:r>
      <w:r>
        <w:lastRenderedPageBreak/>
        <w:br/>
      </w:r>
    </w:p>
    <w:p w:rsidR="001E60C2" w:rsidRDefault="009B1F8E">
      <w:pPr>
        <w:jc w:val="center"/>
      </w:pPr>
      <w:r>
        <w:rPr>
          <w:rFonts w:ascii="方正小标宋_GBK" w:eastAsia="方正小标宋_GBK" w:hAnsi="方正小标宋_GBK" w:cs="方正小标宋_GBK"/>
          <w:color w:val="000000"/>
          <w:sz w:val="44"/>
        </w:rPr>
        <w:lastRenderedPageBreak/>
        <w:t xml:space="preserve"> </w:t>
      </w:r>
    </w:p>
    <w:p w:rsidR="001E60C2" w:rsidRDefault="009B1F8E">
      <w:pPr>
        <w:jc w:val="center"/>
      </w:pPr>
      <w:r>
        <w:rPr>
          <w:rFonts w:ascii="方正小标宋_GBK" w:eastAsia="方正小标宋_GBK" w:hAnsi="方正小标宋_GBK" w:cs="方正小标宋_GBK"/>
          <w:color w:val="000000"/>
          <w:sz w:val="44"/>
        </w:rPr>
        <w:t>第一部分</w:t>
      </w:r>
    </w:p>
    <w:p w:rsidR="001E60C2" w:rsidRDefault="009B1F8E">
      <w:pPr>
        <w:jc w:val="center"/>
        <w:outlineLvl w:val="0"/>
      </w:pPr>
      <w:r>
        <w:rPr>
          <w:rFonts w:ascii="方正小标宋_GBK" w:eastAsia="方正小标宋_GBK" w:hAnsi="方正小标宋_GBK" w:cs="方正小标宋_GBK"/>
          <w:color w:val="000000"/>
          <w:sz w:val="44"/>
        </w:rPr>
        <w:t>部门整体绩效目标</w:t>
      </w:r>
    </w:p>
    <w:p w:rsidR="001E60C2" w:rsidRDefault="009B1F8E">
      <w:pPr>
        <w:jc w:val="center"/>
      </w:pPr>
      <w:r>
        <w:rPr>
          <w:rFonts w:ascii="方正小标宋_GBK" w:eastAsia="方正小标宋_GBK" w:hAnsi="方正小标宋_GBK" w:cs="方正小标宋_GBK"/>
          <w:color w:val="000000"/>
          <w:sz w:val="44"/>
        </w:rPr>
        <w:t xml:space="preserve"> </w:t>
      </w:r>
    </w:p>
    <w:p w:rsidR="001E60C2" w:rsidRPr="005D0911" w:rsidRDefault="009B1F8E" w:rsidP="005D0911">
      <w:pPr>
        <w:spacing w:before="10" w:after="10" w:line="560" w:lineRule="exact"/>
        <w:ind w:firstLineChars="200" w:firstLine="640"/>
        <w:jc w:val="both"/>
        <w:outlineLvl w:val="1"/>
        <w:rPr>
          <w:rFonts w:ascii="黑体" w:eastAsia="黑体" w:hAnsi="黑体"/>
          <w:sz w:val="32"/>
          <w:szCs w:val="32"/>
        </w:rPr>
      </w:pPr>
      <w:bookmarkStart w:id="0" w:name="_Toc_2_2_0000000001"/>
      <w:r w:rsidRPr="005D0911">
        <w:rPr>
          <w:rFonts w:ascii="黑体" w:eastAsia="黑体" w:hAnsi="黑体" w:cs="方正黑体_GBK"/>
          <w:color w:val="000000"/>
          <w:sz w:val="32"/>
          <w:szCs w:val="32"/>
        </w:rPr>
        <w:t>一、总体绩效目标</w:t>
      </w:r>
      <w:bookmarkEnd w:id="0"/>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1.收集和接收本馆保管范围内对国家和社会有保存价值的档案；</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2.对所保存的档案严格按照规定整理和保管；</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3.采取各种形式开发档案资源，为社会利用档案资源提供服务；</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4.电子档案的接收及馆藏档案数字化处理；</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5.做好好专题档案整理研究工作；</w:t>
      </w:r>
    </w:p>
    <w:p w:rsidR="001E60C2" w:rsidRPr="005D0911" w:rsidRDefault="009B1F8E" w:rsidP="005D0911">
      <w:pPr>
        <w:pStyle w:val="-"/>
        <w:spacing w:line="560" w:lineRule="exact"/>
        <w:ind w:firstLineChars="200" w:firstLine="640"/>
        <w:jc w:val="both"/>
        <w:rPr>
          <w:rFonts w:ascii="仿宋" w:eastAsia="仿宋" w:hAnsi="仿宋"/>
          <w:sz w:val="32"/>
          <w:szCs w:val="32"/>
          <w:lang w:eastAsia="zh-CN"/>
        </w:rPr>
      </w:pPr>
      <w:r w:rsidRPr="005D0911">
        <w:rPr>
          <w:rFonts w:ascii="仿宋" w:eastAsia="仿宋" w:hAnsi="仿宋"/>
          <w:sz w:val="32"/>
          <w:szCs w:val="32"/>
        </w:rPr>
        <w:t>6.完成市委市政府及市委办交办的工作任务。</w:t>
      </w:r>
    </w:p>
    <w:p w:rsidR="001E60C2" w:rsidRPr="005D0911" w:rsidRDefault="009B1F8E" w:rsidP="005D0911">
      <w:pPr>
        <w:pStyle w:val="-"/>
        <w:spacing w:line="560" w:lineRule="exact"/>
        <w:ind w:firstLineChars="200" w:firstLine="640"/>
        <w:jc w:val="both"/>
        <w:rPr>
          <w:rFonts w:ascii="黑体" w:eastAsia="黑体" w:hAnsi="黑体"/>
          <w:sz w:val="32"/>
          <w:szCs w:val="32"/>
        </w:rPr>
      </w:pPr>
      <w:r w:rsidRPr="005D0911">
        <w:rPr>
          <w:rFonts w:ascii="黑体" w:eastAsia="黑体" w:hAnsi="黑体"/>
          <w:sz w:val="32"/>
          <w:szCs w:val="32"/>
        </w:rPr>
        <w:t>二、分项绩效目标</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1.做好数字档案馆建设工作，完成馆藏文书档案数字化加工；</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2.加强《中华人民共和国档案法》《乡镇档案工作办法》的宣传和贯彻落实；</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3.完成各乡镇、部门2021年文书档案指导工作，并推动各单位向我馆移交相关档案进度；</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4.加强档案资源体系建设，注重实物档案、特殊载体档案征集工作；</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5.加强档案业务培训工作。积极与县委组织部沟通对接，争取将档案业务培训纳入全县2023年干部人才大培训计划并组织实施；</w:t>
      </w:r>
    </w:p>
    <w:p w:rsidR="001E60C2" w:rsidRPr="005D0911" w:rsidRDefault="009B1F8E" w:rsidP="005D0911">
      <w:pPr>
        <w:pStyle w:val="-"/>
        <w:spacing w:line="560" w:lineRule="exact"/>
        <w:ind w:firstLineChars="200" w:firstLine="640"/>
        <w:jc w:val="both"/>
        <w:rPr>
          <w:rFonts w:ascii="仿宋" w:eastAsia="仿宋" w:hAnsi="仿宋"/>
          <w:sz w:val="32"/>
          <w:szCs w:val="32"/>
          <w:lang w:eastAsia="zh-CN"/>
        </w:rPr>
      </w:pPr>
      <w:r w:rsidRPr="005D0911">
        <w:rPr>
          <w:rFonts w:ascii="仿宋" w:eastAsia="仿宋" w:hAnsi="仿宋"/>
          <w:sz w:val="32"/>
          <w:szCs w:val="32"/>
        </w:rPr>
        <w:t>6.做好2023年党风廉政建设和反腐败、意识形态工作。；</w:t>
      </w:r>
    </w:p>
    <w:p w:rsidR="001E60C2" w:rsidRPr="005D0911" w:rsidRDefault="009B1F8E" w:rsidP="005D0911">
      <w:pPr>
        <w:pStyle w:val="-"/>
        <w:spacing w:line="560" w:lineRule="exact"/>
        <w:ind w:firstLineChars="200" w:firstLine="640"/>
        <w:jc w:val="both"/>
        <w:rPr>
          <w:rFonts w:ascii="黑体" w:eastAsia="黑体" w:hAnsi="黑体"/>
          <w:sz w:val="32"/>
          <w:szCs w:val="32"/>
        </w:rPr>
      </w:pPr>
      <w:r w:rsidRPr="005D0911">
        <w:rPr>
          <w:rFonts w:ascii="黑体" w:eastAsia="黑体" w:hAnsi="黑体"/>
          <w:sz w:val="32"/>
          <w:szCs w:val="32"/>
        </w:rPr>
        <w:t>三、工作保障措施</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一是强化党的政治建设。召开党员领导干部民主生活会、主题党日、组织生活会，分别作检视剖析，认真开展批评与自我批评；</w:t>
      </w:r>
      <w:r w:rsidRPr="005D0911">
        <w:rPr>
          <w:rFonts w:ascii="仿宋" w:eastAsia="仿宋" w:hAnsi="仿宋"/>
          <w:sz w:val="32"/>
          <w:szCs w:val="32"/>
        </w:rPr>
        <w:lastRenderedPageBreak/>
        <w:t>及时跟进学习习近平总书记最新重要讲话和省、市文件精神，并观看廉政视频等，不断加强政治建设、狠抓落实整改，担当作为奋进赶考，营造良好政治生态，有力地促进了各项业务工作的开展。</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二是加强档案业务学习。召开新修订档案法专题研讨会，并组织学习省、市关于新时代档案工作相关文件精神进一步明确新时代档案工作方向，分解细化工作任务，以系统理念加强科室间业务交流，整体智治，努力搭建智慧档案馆。</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三是提高档案安全建设。以档案安全是政治安全为遵循，常态化开展馆库房、机房、数字化加工场所等重要区域巡检工作，对区域负责干部开展安全教育，并逐一检查各办公室日常办公情况，对用水用电、资料存放、上网习惯等方面进行风险排查，筑牢安全屏障，确保档案实体和信息绝对安全。</w:t>
      </w:r>
    </w:p>
    <w:p w:rsidR="001E60C2" w:rsidRPr="005D0911" w:rsidRDefault="009B1F8E" w:rsidP="005D0911">
      <w:pPr>
        <w:pStyle w:val="-"/>
        <w:spacing w:line="560" w:lineRule="exact"/>
        <w:ind w:firstLineChars="200" w:firstLine="640"/>
        <w:jc w:val="both"/>
        <w:rPr>
          <w:rFonts w:ascii="仿宋" w:eastAsia="仿宋" w:hAnsi="仿宋"/>
          <w:sz w:val="32"/>
          <w:szCs w:val="32"/>
        </w:rPr>
      </w:pPr>
      <w:r w:rsidRPr="005D0911">
        <w:rPr>
          <w:rFonts w:ascii="仿宋" w:eastAsia="仿宋" w:hAnsi="仿宋"/>
          <w:sz w:val="32"/>
          <w:szCs w:val="32"/>
        </w:rPr>
        <w:t>四是推进移交进馆工作。积极贯彻落实习近平总书记对疫情防控档案资料收集的重要指示精神，在前阶段与相关部门积极对接的基础上，全面完成疫情防控档案资料移交进馆工作，包含文书档案、业务档案、照片档案、录像档案、音频档案等，建立馆藏新冠疫情档案专题数据库，在服务党和国家工作大局中提供档案力量</w:t>
      </w:r>
      <w:r w:rsidR="005D0911">
        <w:rPr>
          <w:rFonts w:ascii="仿宋" w:eastAsia="仿宋" w:hAnsi="仿宋" w:hint="eastAsia"/>
          <w:sz w:val="32"/>
          <w:szCs w:val="32"/>
          <w:lang w:eastAsia="zh-CN"/>
        </w:rPr>
        <w:t>。</w:t>
      </w:r>
    </w:p>
    <w:p w:rsidR="001E60C2" w:rsidRDefault="001E60C2">
      <w:pPr>
        <w:pStyle w:val="-1"/>
      </w:pPr>
    </w:p>
    <w:p w:rsidR="001E60C2" w:rsidRDefault="009B1F8E">
      <w:pPr>
        <w:jc w:val="center"/>
        <w:sectPr w:rsidR="001E60C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E60C2" w:rsidRDefault="009B1F8E">
      <w:pPr>
        <w:jc w:val="center"/>
      </w:pPr>
      <w:r>
        <w:rPr>
          <w:rFonts w:ascii="方正小标宋_GBK" w:eastAsia="方正小标宋_GBK" w:hAnsi="方正小标宋_GBK" w:cs="方正小标宋_GBK"/>
          <w:color w:val="000000"/>
          <w:sz w:val="52"/>
        </w:rPr>
        <w:lastRenderedPageBreak/>
        <w:t xml:space="preserve"> </w:t>
      </w:r>
    </w:p>
    <w:p w:rsidR="001E60C2" w:rsidRDefault="009B1F8E">
      <w:pPr>
        <w:jc w:val="center"/>
      </w:pPr>
      <w:r>
        <w:rPr>
          <w:rFonts w:ascii="方正小标宋_GBK" w:eastAsia="方正小标宋_GBK" w:hAnsi="方正小标宋_GBK" w:cs="方正小标宋_GBK"/>
          <w:color w:val="000000"/>
          <w:sz w:val="52"/>
        </w:rPr>
        <w:t xml:space="preserve"> </w:t>
      </w:r>
    </w:p>
    <w:p w:rsidR="001E60C2" w:rsidRDefault="009B1F8E">
      <w:pPr>
        <w:jc w:val="center"/>
      </w:pPr>
      <w:r>
        <w:rPr>
          <w:rFonts w:ascii="方正小标宋_GBK" w:eastAsia="方正小标宋_GBK" w:hAnsi="方正小标宋_GBK" w:cs="方正小标宋_GBK"/>
          <w:color w:val="000000"/>
          <w:sz w:val="52"/>
        </w:rPr>
        <w:t xml:space="preserve"> </w:t>
      </w:r>
    </w:p>
    <w:p w:rsidR="001E60C2" w:rsidRDefault="009B1F8E">
      <w:pPr>
        <w:jc w:val="center"/>
      </w:pPr>
      <w:r>
        <w:rPr>
          <w:rFonts w:ascii="方正小标宋_GBK" w:eastAsia="方正小标宋_GBK" w:hAnsi="方正小标宋_GBK" w:cs="方正小标宋_GBK"/>
          <w:color w:val="000000"/>
          <w:sz w:val="44"/>
        </w:rPr>
        <w:t>第二部分</w:t>
      </w:r>
    </w:p>
    <w:p w:rsidR="001E60C2" w:rsidRDefault="009B1F8E">
      <w:pPr>
        <w:jc w:val="center"/>
      </w:pPr>
      <w:r>
        <w:rPr>
          <w:rFonts w:ascii="方正小标宋_GBK" w:eastAsia="方正小标宋_GBK" w:hAnsi="方正小标宋_GBK" w:cs="方正小标宋_GBK"/>
          <w:color w:val="000000"/>
          <w:sz w:val="44"/>
        </w:rPr>
        <w:t xml:space="preserve"> </w:t>
      </w:r>
    </w:p>
    <w:p w:rsidR="001E60C2" w:rsidRDefault="009B1F8E">
      <w:pPr>
        <w:jc w:val="center"/>
        <w:outlineLvl w:val="0"/>
      </w:pPr>
      <w:r>
        <w:rPr>
          <w:rFonts w:ascii="方正小标宋_GBK" w:eastAsia="方正小标宋_GBK" w:hAnsi="方正小标宋_GBK" w:cs="方正小标宋_GBK"/>
          <w:color w:val="000000"/>
          <w:sz w:val="44"/>
        </w:rPr>
        <w:t>预算项目绩效目标</w:t>
      </w:r>
    </w:p>
    <w:p w:rsidR="001E60C2" w:rsidRDefault="009B1F8E">
      <w:pPr>
        <w:jc w:val="center"/>
        <w:sectPr w:rsidR="001E60C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E60C2" w:rsidRDefault="009B1F8E">
      <w:pPr>
        <w:jc w:val="center"/>
      </w:pPr>
      <w:r>
        <w:rPr>
          <w:rFonts w:ascii="方正仿宋_GBK" w:eastAsia="方正仿宋_GBK" w:hAnsi="方正仿宋_GBK" w:cs="方正仿宋_GBK"/>
          <w:color w:val="000000"/>
          <w:sz w:val="28"/>
        </w:rPr>
        <w:lastRenderedPageBreak/>
        <w:t xml:space="preserve"> </w:t>
      </w:r>
    </w:p>
    <w:p w:rsidR="001E60C2" w:rsidRDefault="009B1F8E">
      <w:pPr>
        <w:ind w:firstLine="560"/>
        <w:outlineLvl w:val="3"/>
      </w:pPr>
      <w:bookmarkStart w:id="1" w:name="_Toc_4_4_0000000004"/>
      <w:r>
        <w:rPr>
          <w:rFonts w:ascii="方正仿宋_GBK" w:eastAsia="方正仿宋_GBK" w:hAnsi="方正仿宋_GBK" w:cs="方正仿宋_GBK"/>
          <w:color w:val="000000"/>
          <w:sz w:val="28"/>
        </w:rPr>
        <w:t>1.档案馆运行经费绩效目标表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347C32" w:rsidTr="00347C3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E60C2" w:rsidRDefault="009B1F8E">
            <w:pPr>
              <w:pStyle w:val="5"/>
            </w:pPr>
            <w:r>
              <w:t>241003乐亭县档案馆</w:t>
            </w:r>
          </w:p>
        </w:tc>
        <w:tc>
          <w:tcPr>
            <w:tcW w:w="1843" w:type="dxa"/>
            <w:tcBorders>
              <w:top w:val="single" w:sz="6" w:space="0" w:color="FFFFFF"/>
              <w:left w:val="single" w:sz="6" w:space="0" w:color="FFFFFF"/>
              <w:right w:val="single" w:sz="6" w:space="0" w:color="FFFFFF"/>
            </w:tcBorders>
            <w:vAlign w:val="center"/>
          </w:tcPr>
          <w:p w:rsidR="001E60C2" w:rsidRDefault="009B1F8E">
            <w:pPr>
              <w:pStyle w:val="4"/>
            </w:pPr>
            <w:r>
              <w:t>单位：万元</w:t>
            </w:r>
          </w:p>
        </w:tc>
      </w:tr>
      <w:tr w:rsidR="00347C32" w:rsidTr="00347C32">
        <w:trPr>
          <w:trHeight w:val="369"/>
          <w:jc w:val="center"/>
        </w:trPr>
        <w:tc>
          <w:tcPr>
            <w:tcW w:w="1276" w:type="dxa"/>
            <w:vAlign w:val="center"/>
          </w:tcPr>
          <w:p w:rsidR="001E60C2" w:rsidRDefault="009B1F8E">
            <w:pPr>
              <w:pStyle w:val="1"/>
            </w:pPr>
            <w:r>
              <w:t>项目编码</w:t>
            </w:r>
          </w:p>
        </w:tc>
        <w:tc>
          <w:tcPr>
            <w:tcW w:w="2608" w:type="dxa"/>
            <w:gridSpan w:val="2"/>
            <w:vAlign w:val="center"/>
          </w:tcPr>
          <w:p w:rsidR="001E60C2" w:rsidRDefault="009B1F8E">
            <w:pPr>
              <w:pStyle w:val="2"/>
            </w:pPr>
            <w:r>
              <w:t>13022524P004076100109</w:t>
            </w:r>
          </w:p>
        </w:tc>
        <w:tc>
          <w:tcPr>
            <w:tcW w:w="1587" w:type="dxa"/>
            <w:vAlign w:val="center"/>
          </w:tcPr>
          <w:p w:rsidR="001E60C2" w:rsidRDefault="009B1F8E">
            <w:pPr>
              <w:pStyle w:val="1"/>
            </w:pPr>
            <w:r>
              <w:t>项目名称</w:t>
            </w:r>
          </w:p>
        </w:tc>
        <w:tc>
          <w:tcPr>
            <w:tcW w:w="4422" w:type="dxa"/>
            <w:gridSpan w:val="3"/>
            <w:vAlign w:val="center"/>
          </w:tcPr>
          <w:p w:rsidR="001E60C2" w:rsidRDefault="009B1F8E">
            <w:pPr>
              <w:pStyle w:val="2"/>
            </w:pPr>
            <w:r>
              <w:t>档案馆运行经费</w:t>
            </w:r>
          </w:p>
        </w:tc>
      </w:tr>
      <w:tr w:rsidR="001E60C2">
        <w:trPr>
          <w:trHeight w:val="369"/>
          <w:jc w:val="center"/>
        </w:trPr>
        <w:tc>
          <w:tcPr>
            <w:tcW w:w="1276" w:type="dxa"/>
            <w:vMerge w:val="restart"/>
            <w:vAlign w:val="center"/>
          </w:tcPr>
          <w:p w:rsidR="001E60C2" w:rsidRDefault="009B1F8E">
            <w:pPr>
              <w:pStyle w:val="1"/>
            </w:pPr>
            <w:r>
              <w:t>预算规模及资金用途</w:t>
            </w:r>
          </w:p>
        </w:tc>
        <w:tc>
          <w:tcPr>
            <w:tcW w:w="1276" w:type="dxa"/>
            <w:vAlign w:val="center"/>
          </w:tcPr>
          <w:p w:rsidR="001E60C2" w:rsidRDefault="009B1F8E">
            <w:pPr>
              <w:pStyle w:val="1"/>
            </w:pPr>
            <w:r>
              <w:t>预算数</w:t>
            </w:r>
          </w:p>
        </w:tc>
        <w:tc>
          <w:tcPr>
            <w:tcW w:w="1332" w:type="dxa"/>
            <w:vAlign w:val="center"/>
          </w:tcPr>
          <w:p w:rsidR="001E60C2" w:rsidRDefault="009B1F8E">
            <w:pPr>
              <w:pStyle w:val="2"/>
            </w:pPr>
            <w:r>
              <w:t>71.93</w:t>
            </w:r>
          </w:p>
        </w:tc>
        <w:tc>
          <w:tcPr>
            <w:tcW w:w="1587" w:type="dxa"/>
            <w:vAlign w:val="center"/>
          </w:tcPr>
          <w:p w:rsidR="001E60C2" w:rsidRDefault="009B1F8E">
            <w:pPr>
              <w:pStyle w:val="1"/>
            </w:pPr>
            <w:r>
              <w:t>其中：财政    资金</w:t>
            </w:r>
          </w:p>
        </w:tc>
        <w:tc>
          <w:tcPr>
            <w:tcW w:w="1304" w:type="dxa"/>
            <w:vAlign w:val="center"/>
          </w:tcPr>
          <w:p w:rsidR="001E60C2" w:rsidRDefault="009B1F8E">
            <w:pPr>
              <w:pStyle w:val="2"/>
            </w:pPr>
            <w:r>
              <w:t>71.93</w:t>
            </w:r>
          </w:p>
        </w:tc>
        <w:tc>
          <w:tcPr>
            <w:tcW w:w="1276" w:type="dxa"/>
            <w:vAlign w:val="center"/>
          </w:tcPr>
          <w:p w:rsidR="001E60C2" w:rsidRDefault="009B1F8E">
            <w:pPr>
              <w:pStyle w:val="1"/>
            </w:pPr>
            <w:r>
              <w:t>其他资金</w:t>
            </w:r>
          </w:p>
        </w:tc>
        <w:tc>
          <w:tcPr>
            <w:tcW w:w="1843" w:type="dxa"/>
            <w:vAlign w:val="center"/>
          </w:tcPr>
          <w:p w:rsidR="001E60C2" w:rsidRDefault="009B1F8E">
            <w:pPr>
              <w:pStyle w:val="2"/>
            </w:pPr>
            <w:r>
              <w:t xml:space="preserve"> </w:t>
            </w:r>
          </w:p>
        </w:tc>
      </w:tr>
      <w:tr w:rsidR="00347C32" w:rsidTr="00347C32">
        <w:trPr>
          <w:trHeight w:val="369"/>
          <w:jc w:val="center"/>
        </w:trPr>
        <w:tc>
          <w:tcPr>
            <w:tcW w:w="1276" w:type="dxa"/>
            <w:vMerge/>
          </w:tcPr>
          <w:p w:rsidR="001E60C2" w:rsidRDefault="001E60C2"/>
        </w:tc>
        <w:tc>
          <w:tcPr>
            <w:tcW w:w="8617" w:type="dxa"/>
            <w:gridSpan w:val="6"/>
            <w:vAlign w:val="center"/>
          </w:tcPr>
          <w:p w:rsidR="001E60C2" w:rsidRDefault="009B1F8E">
            <w:pPr>
              <w:pStyle w:val="2"/>
            </w:pPr>
            <w:r>
              <w:t>保障档案馆日常运行，提高利用效率</w:t>
            </w:r>
          </w:p>
        </w:tc>
      </w:tr>
      <w:tr w:rsidR="00347C32" w:rsidTr="00347C32">
        <w:trPr>
          <w:trHeight w:val="369"/>
          <w:jc w:val="center"/>
        </w:trPr>
        <w:tc>
          <w:tcPr>
            <w:tcW w:w="1276" w:type="dxa"/>
            <w:vMerge w:val="restart"/>
            <w:vAlign w:val="center"/>
          </w:tcPr>
          <w:p w:rsidR="001E60C2" w:rsidRDefault="009B1F8E">
            <w:pPr>
              <w:pStyle w:val="1"/>
            </w:pPr>
            <w:r>
              <w:t>资金支出计划（%）</w:t>
            </w:r>
          </w:p>
        </w:tc>
        <w:tc>
          <w:tcPr>
            <w:tcW w:w="2608" w:type="dxa"/>
            <w:gridSpan w:val="2"/>
            <w:vAlign w:val="center"/>
          </w:tcPr>
          <w:p w:rsidR="001E60C2" w:rsidRDefault="009B1F8E">
            <w:pPr>
              <w:pStyle w:val="1"/>
            </w:pPr>
            <w:r>
              <w:t>3月底</w:t>
            </w:r>
          </w:p>
        </w:tc>
        <w:tc>
          <w:tcPr>
            <w:tcW w:w="1587" w:type="dxa"/>
            <w:vAlign w:val="center"/>
          </w:tcPr>
          <w:p w:rsidR="001E60C2" w:rsidRDefault="009B1F8E">
            <w:pPr>
              <w:pStyle w:val="1"/>
            </w:pPr>
            <w:r>
              <w:t>6月底</w:t>
            </w:r>
          </w:p>
        </w:tc>
        <w:tc>
          <w:tcPr>
            <w:tcW w:w="1304" w:type="dxa"/>
            <w:vAlign w:val="center"/>
          </w:tcPr>
          <w:p w:rsidR="001E60C2" w:rsidRDefault="009B1F8E">
            <w:pPr>
              <w:pStyle w:val="1"/>
            </w:pPr>
            <w:r>
              <w:t>10月底</w:t>
            </w:r>
          </w:p>
        </w:tc>
        <w:tc>
          <w:tcPr>
            <w:tcW w:w="3118" w:type="dxa"/>
            <w:gridSpan w:val="2"/>
            <w:vAlign w:val="center"/>
          </w:tcPr>
          <w:p w:rsidR="001E60C2" w:rsidRDefault="009B1F8E">
            <w:pPr>
              <w:pStyle w:val="1"/>
            </w:pPr>
            <w:r>
              <w:t>12月底</w:t>
            </w:r>
          </w:p>
        </w:tc>
      </w:tr>
      <w:tr w:rsidR="00347C32" w:rsidTr="00347C32">
        <w:trPr>
          <w:trHeight w:val="369"/>
          <w:jc w:val="center"/>
        </w:trPr>
        <w:tc>
          <w:tcPr>
            <w:tcW w:w="1276" w:type="dxa"/>
            <w:vMerge/>
          </w:tcPr>
          <w:p w:rsidR="001E60C2" w:rsidRDefault="001E60C2"/>
        </w:tc>
        <w:tc>
          <w:tcPr>
            <w:tcW w:w="2608" w:type="dxa"/>
            <w:gridSpan w:val="2"/>
            <w:vAlign w:val="center"/>
          </w:tcPr>
          <w:p w:rsidR="001E60C2" w:rsidRDefault="009B1F8E">
            <w:pPr>
              <w:pStyle w:val="3"/>
            </w:pPr>
            <w:r>
              <w:t>25%</w:t>
            </w:r>
          </w:p>
        </w:tc>
        <w:tc>
          <w:tcPr>
            <w:tcW w:w="1587" w:type="dxa"/>
            <w:vAlign w:val="center"/>
          </w:tcPr>
          <w:p w:rsidR="001E60C2" w:rsidRDefault="009B1F8E">
            <w:pPr>
              <w:pStyle w:val="3"/>
            </w:pPr>
            <w:r>
              <w:t>50%</w:t>
            </w:r>
          </w:p>
        </w:tc>
        <w:tc>
          <w:tcPr>
            <w:tcW w:w="1304" w:type="dxa"/>
            <w:vAlign w:val="center"/>
          </w:tcPr>
          <w:p w:rsidR="001E60C2" w:rsidRDefault="009B1F8E">
            <w:pPr>
              <w:pStyle w:val="3"/>
            </w:pPr>
            <w:r>
              <w:t>75%</w:t>
            </w:r>
          </w:p>
        </w:tc>
        <w:tc>
          <w:tcPr>
            <w:tcW w:w="3118" w:type="dxa"/>
            <w:gridSpan w:val="2"/>
            <w:vAlign w:val="center"/>
          </w:tcPr>
          <w:p w:rsidR="001E60C2" w:rsidRDefault="009B1F8E">
            <w:pPr>
              <w:pStyle w:val="3"/>
            </w:pPr>
            <w:r>
              <w:t>100%</w:t>
            </w:r>
          </w:p>
        </w:tc>
      </w:tr>
      <w:tr w:rsidR="00347C32" w:rsidTr="00347C32">
        <w:trPr>
          <w:trHeight w:val="369"/>
          <w:jc w:val="center"/>
        </w:trPr>
        <w:tc>
          <w:tcPr>
            <w:tcW w:w="1276" w:type="dxa"/>
            <w:vAlign w:val="center"/>
          </w:tcPr>
          <w:p w:rsidR="001E60C2" w:rsidRDefault="009B1F8E">
            <w:pPr>
              <w:pStyle w:val="1"/>
            </w:pPr>
            <w:r>
              <w:t>绩效目标</w:t>
            </w:r>
          </w:p>
        </w:tc>
        <w:tc>
          <w:tcPr>
            <w:tcW w:w="8617" w:type="dxa"/>
            <w:gridSpan w:val="6"/>
            <w:vAlign w:val="center"/>
          </w:tcPr>
          <w:p w:rsidR="001E60C2" w:rsidRDefault="009B1F8E">
            <w:pPr>
              <w:pStyle w:val="2"/>
            </w:pPr>
            <w:r>
              <w:t>1.保障档案馆日常运行，提高利用效率</w:t>
            </w:r>
          </w:p>
        </w:tc>
      </w:tr>
    </w:tbl>
    <w:p w:rsidR="001E60C2" w:rsidRDefault="009B1F8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347C32" w:rsidTr="00347C32">
        <w:trPr>
          <w:trHeight w:val="397"/>
          <w:tblHeader/>
          <w:jc w:val="center"/>
        </w:trPr>
        <w:tc>
          <w:tcPr>
            <w:tcW w:w="1276" w:type="dxa"/>
            <w:vAlign w:val="center"/>
          </w:tcPr>
          <w:p w:rsidR="001E60C2" w:rsidRDefault="009B1F8E">
            <w:pPr>
              <w:pStyle w:val="1"/>
            </w:pPr>
            <w:r>
              <w:t>一级指标</w:t>
            </w:r>
          </w:p>
        </w:tc>
        <w:tc>
          <w:tcPr>
            <w:tcW w:w="1276" w:type="dxa"/>
            <w:vAlign w:val="center"/>
          </w:tcPr>
          <w:p w:rsidR="001E60C2" w:rsidRDefault="009B1F8E">
            <w:pPr>
              <w:pStyle w:val="1"/>
            </w:pPr>
            <w:r>
              <w:t>二级指标</w:t>
            </w:r>
          </w:p>
        </w:tc>
        <w:tc>
          <w:tcPr>
            <w:tcW w:w="1332" w:type="dxa"/>
            <w:vAlign w:val="center"/>
          </w:tcPr>
          <w:p w:rsidR="001E60C2" w:rsidRDefault="009B1F8E">
            <w:pPr>
              <w:pStyle w:val="1"/>
            </w:pPr>
            <w:r>
              <w:t>三级指标</w:t>
            </w:r>
          </w:p>
        </w:tc>
        <w:tc>
          <w:tcPr>
            <w:tcW w:w="2891" w:type="dxa"/>
            <w:vAlign w:val="center"/>
          </w:tcPr>
          <w:p w:rsidR="001E60C2" w:rsidRDefault="009B1F8E">
            <w:pPr>
              <w:pStyle w:val="1"/>
            </w:pPr>
            <w:r>
              <w:t>绩效指标描述</w:t>
            </w:r>
          </w:p>
        </w:tc>
        <w:tc>
          <w:tcPr>
            <w:tcW w:w="1276" w:type="dxa"/>
            <w:vAlign w:val="center"/>
          </w:tcPr>
          <w:p w:rsidR="001E60C2" w:rsidRDefault="009B1F8E">
            <w:pPr>
              <w:pStyle w:val="1"/>
            </w:pPr>
            <w:r>
              <w:t>指标值</w:t>
            </w:r>
          </w:p>
        </w:tc>
        <w:tc>
          <w:tcPr>
            <w:tcW w:w="1843" w:type="dxa"/>
            <w:vAlign w:val="center"/>
          </w:tcPr>
          <w:p w:rsidR="001E60C2" w:rsidRDefault="009B1F8E">
            <w:pPr>
              <w:pStyle w:val="1"/>
            </w:pPr>
            <w:r>
              <w:t>指标值确定依据</w:t>
            </w:r>
          </w:p>
        </w:tc>
      </w:tr>
      <w:tr w:rsidR="00347C32" w:rsidTr="00347C32">
        <w:trPr>
          <w:trHeight w:val="369"/>
          <w:jc w:val="center"/>
        </w:trPr>
        <w:tc>
          <w:tcPr>
            <w:tcW w:w="1276" w:type="dxa"/>
            <w:vMerge w:val="restart"/>
            <w:vAlign w:val="center"/>
          </w:tcPr>
          <w:p w:rsidR="001E60C2" w:rsidRDefault="009B1F8E">
            <w:pPr>
              <w:pStyle w:val="3"/>
            </w:pPr>
            <w:r>
              <w:t>产出指标</w:t>
            </w:r>
          </w:p>
        </w:tc>
        <w:tc>
          <w:tcPr>
            <w:tcW w:w="1276" w:type="dxa"/>
            <w:vAlign w:val="center"/>
          </w:tcPr>
          <w:p w:rsidR="001E60C2" w:rsidRDefault="009B1F8E">
            <w:pPr>
              <w:pStyle w:val="2"/>
            </w:pPr>
            <w:r>
              <w:t>数量指标</w:t>
            </w:r>
          </w:p>
        </w:tc>
        <w:tc>
          <w:tcPr>
            <w:tcW w:w="1332" w:type="dxa"/>
            <w:vAlign w:val="center"/>
          </w:tcPr>
          <w:p w:rsidR="001E60C2" w:rsidRDefault="009B1F8E">
            <w:pPr>
              <w:pStyle w:val="2"/>
            </w:pPr>
            <w:r>
              <w:t>档案整理数量</w:t>
            </w:r>
          </w:p>
        </w:tc>
        <w:tc>
          <w:tcPr>
            <w:tcW w:w="2891" w:type="dxa"/>
            <w:vAlign w:val="center"/>
          </w:tcPr>
          <w:p w:rsidR="001E60C2" w:rsidRDefault="009B1F8E">
            <w:pPr>
              <w:pStyle w:val="2"/>
            </w:pPr>
            <w:r>
              <w:t>档案整理数量</w:t>
            </w:r>
          </w:p>
        </w:tc>
        <w:tc>
          <w:tcPr>
            <w:tcW w:w="1276" w:type="dxa"/>
            <w:vAlign w:val="center"/>
          </w:tcPr>
          <w:p w:rsidR="001E60C2" w:rsidRDefault="009B1F8E">
            <w:pPr>
              <w:pStyle w:val="2"/>
            </w:pPr>
            <w:r>
              <w:t>≥345000页</w:t>
            </w:r>
          </w:p>
        </w:tc>
        <w:tc>
          <w:tcPr>
            <w:tcW w:w="1843" w:type="dxa"/>
            <w:vAlign w:val="center"/>
          </w:tcPr>
          <w:p w:rsidR="001E60C2" w:rsidRDefault="009B1F8E">
            <w:pPr>
              <w:pStyle w:val="2"/>
            </w:pPr>
            <w:r>
              <w:t>年初预算安排</w:t>
            </w:r>
          </w:p>
        </w:tc>
      </w:tr>
      <w:tr w:rsidR="00347C32" w:rsidTr="00347C32">
        <w:trPr>
          <w:trHeight w:val="369"/>
          <w:jc w:val="center"/>
        </w:trPr>
        <w:tc>
          <w:tcPr>
            <w:tcW w:w="1276" w:type="dxa"/>
            <w:vMerge/>
            <w:vAlign w:val="center"/>
          </w:tcPr>
          <w:p w:rsidR="001E60C2" w:rsidRDefault="001E60C2"/>
        </w:tc>
        <w:tc>
          <w:tcPr>
            <w:tcW w:w="1276" w:type="dxa"/>
            <w:vAlign w:val="center"/>
          </w:tcPr>
          <w:p w:rsidR="001E60C2" w:rsidRDefault="009B1F8E">
            <w:pPr>
              <w:pStyle w:val="2"/>
            </w:pPr>
            <w:r>
              <w:t>质量指标</w:t>
            </w:r>
          </w:p>
        </w:tc>
        <w:tc>
          <w:tcPr>
            <w:tcW w:w="1332" w:type="dxa"/>
            <w:vAlign w:val="center"/>
          </w:tcPr>
          <w:p w:rsidR="001E60C2" w:rsidRDefault="009B1F8E">
            <w:pPr>
              <w:pStyle w:val="2"/>
            </w:pPr>
            <w:r>
              <w:t>档案整理验收合格率</w:t>
            </w:r>
          </w:p>
        </w:tc>
        <w:tc>
          <w:tcPr>
            <w:tcW w:w="2891" w:type="dxa"/>
            <w:vAlign w:val="center"/>
          </w:tcPr>
          <w:p w:rsidR="001E60C2" w:rsidRDefault="009B1F8E">
            <w:pPr>
              <w:pStyle w:val="2"/>
            </w:pPr>
            <w:r>
              <w:t>档案整理验收合格率</w:t>
            </w:r>
          </w:p>
        </w:tc>
        <w:tc>
          <w:tcPr>
            <w:tcW w:w="1276" w:type="dxa"/>
            <w:vAlign w:val="center"/>
          </w:tcPr>
          <w:p w:rsidR="001E60C2" w:rsidRDefault="009B1F8E">
            <w:pPr>
              <w:pStyle w:val="2"/>
            </w:pPr>
            <w:r>
              <w:t>≥100</w:t>
            </w:r>
            <w:r w:rsidR="00801AC4">
              <w:rPr>
                <w:rFonts w:hint="eastAsia"/>
                <w:lang w:eastAsia="zh-CN"/>
              </w:rPr>
              <w:t>%</w:t>
            </w:r>
          </w:p>
        </w:tc>
        <w:tc>
          <w:tcPr>
            <w:tcW w:w="1843" w:type="dxa"/>
            <w:vAlign w:val="center"/>
          </w:tcPr>
          <w:p w:rsidR="001E60C2" w:rsidRDefault="009B1F8E">
            <w:pPr>
              <w:pStyle w:val="2"/>
            </w:pPr>
            <w:r>
              <w:t>年初预算安排</w:t>
            </w:r>
          </w:p>
        </w:tc>
      </w:tr>
      <w:tr w:rsidR="00347C32" w:rsidTr="00347C32">
        <w:trPr>
          <w:trHeight w:val="369"/>
          <w:jc w:val="center"/>
        </w:trPr>
        <w:tc>
          <w:tcPr>
            <w:tcW w:w="1276" w:type="dxa"/>
            <w:vMerge/>
            <w:vAlign w:val="center"/>
          </w:tcPr>
          <w:p w:rsidR="001E60C2" w:rsidRDefault="001E60C2"/>
        </w:tc>
        <w:tc>
          <w:tcPr>
            <w:tcW w:w="1276" w:type="dxa"/>
            <w:vAlign w:val="center"/>
          </w:tcPr>
          <w:p w:rsidR="001E60C2" w:rsidRDefault="009B1F8E">
            <w:pPr>
              <w:pStyle w:val="2"/>
            </w:pPr>
            <w:r>
              <w:t>时效指标</w:t>
            </w:r>
          </w:p>
        </w:tc>
        <w:tc>
          <w:tcPr>
            <w:tcW w:w="1332" w:type="dxa"/>
            <w:vAlign w:val="center"/>
          </w:tcPr>
          <w:p w:rsidR="001E60C2" w:rsidRDefault="009B1F8E">
            <w:pPr>
              <w:pStyle w:val="2"/>
            </w:pPr>
            <w:r>
              <w:t>完成工作任务及时性</w:t>
            </w:r>
          </w:p>
        </w:tc>
        <w:tc>
          <w:tcPr>
            <w:tcW w:w="2891" w:type="dxa"/>
            <w:vAlign w:val="center"/>
          </w:tcPr>
          <w:p w:rsidR="001E60C2" w:rsidRDefault="009B1F8E">
            <w:pPr>
              <w:pStyle w:val="2"/>
            </w:pPr>
            <w:r>
              <w:t>完成工作任务及时性</w:t>
            </w:r>
          </w:p>
        </w:tc>
        <w:tc>
          <w:tcPr>
            <w:tcW w:w="1276" w:type="dxa"/>
            <w:vAlign w:val="center"/>
          </w:tcPr>
          <w:p w:rsidR="001E60C2" w:rsidRDefault="009B1F8E">
            <w:pPr>
              <w:pStyle w:val="2"/>
            </w:pPr>
            <w:r>
              <w:t>及时完成</w:t>
            </w:r>
          </w:p>
        </w:tc>
        <w:tc>
          <w:tcPr>
            <w:tcW w:w="1843" w:type="dxa"/>
            <w:vAlign w:val="center"/>
          </w:tcPr>
          <w:p w:rsidR="001E60C2" w:rsidRDefault="009B1F8E">
            <w:pPr>
              <w:pStyle w:val="2"/>
            </w:pPr>
            <w:r>
              <w:t>年初预算安排</w:t>
            </w:r>
          </w:p>
        </w:tc>
      </w:tr>
      <w:tr w:rsidR="00347C32" w:rsidTr="00347C32">
        <w:trPr>
          <w:trHeight w:val="369"/>
          <w:jc w:val="center"/>
        </w:trPr>
        <w:tc>
          <w:tcPr>
            <w:tcW w:w="1276" w:type="dxa"/>
            <w:vAlign w:val="center"/>
          </w:tcPr>
          <w:p w:rsidR="001E60C2" w:rsidRDefault="009B1F8E">
            <w:pPr>
              <w:pStyle w:val="3"/>
            </w:pPr>
            <w:r>
              <w:t>效益指标</w:t>
            </w:r>
          </w:p>
        </w:tc>
        <w:tc>
          <w:tcPr>
            <w:tcW w:w="1276" w:type="dxa"/>
            <w:vAlign w:val="center"/>
          </w:tcPr>
          <w:p w:rsidR="001E60C2" w:rsidRDefault="009B1F8E">
            <w:pPr>
              <w:pStyle w:val="2"/>
            </w:pPr>
            <w:r>
              <w:t>社会效益指标</w:t>
            </w:r>
          </w:p>
        </w:tc>
        <w:tc>
          <w:tcPr>
            <w:tcW w:w="1332" w:type="dxa"/>
            <w:vAlign w:val="center"/>
          </w:tcPr>
          <w:p w:rsidR="001E60C2" w:rsidRDefault="009B1F8E">
            <w:pPr>
              <w:pStyle w:val="2"/>
            </w:pPr>
            <w:r>
              <w:t>推动档案文化宣传</w:t>
            </w:r>
          </w:p>
        </w:tc>
        <w:tc>
          <w:tcPr>
            <w:tcW w:w="2891" w:type="dxa"/>
            <w:vAlign w:val="center"/>
          </w:tcPr>
          <w:p w:rsidR="001E60C2" w:rsidRDefault="009B1F8E">
            <w:pPr>
              <w:pStyle w:val="2"/>
            </w:pPr>
            <w:r>
              <w:t>推动档案文化宣传</w:t>
            </w:r>
          </w:p>
        </w:tc>
        <w:tc>
          <w:tcPr>
            <w:tcW w:w="1276" w:type="dxa"/>
            <w:vAlign w:val="center"/>
          </w:tcPr>
          <w:p w:rsidR="001E60C2" w:rsidRDefault="009B1F8E">
            <w:pPr>
              <w:pStyle w:val="2"/>
            </w:pPr>
            <w:r>
              <w:t>明显提升</w:t>
            </w:r>
          </w:p>
        </w:tc>
        <w:tc>
          <w:tcPr>
            <w:tcW w:w="1843" w:type="dxa"/>
            <w:vAlign w:val="center"/>
          </w:tcPr>
          <w:p w:rsidR="001E60C2" w:rsidRDefault="009B1F8E">
            <w:pPr>
              <w:pStyle w:val="2"/>
            </w:pPr>
            <w:r>
              <w:t>年初预算安排</w:t>
            </w:r>
          </w:p>
        </w:tc>
      </w:tr>
      <w:tr w:rsidR="00347C32" w:rsidTr="00347C32">
        <w:trPr>
          <w:trHeight w:val="369"/>
          <w:jc w:val="center"/>
        </w:trPr>
        <w:tc>
          <w:tcPr>
            <w:tcW w:w="1276" w:type="dxa"/>
            <w:vAlign w:val="center"/>
          </w:tcPr>
          <w:p w:rsidR="001E60C2" w:rsidRDefault="009B1F8E">
            <w:pPr>
              <w:pStyle w:val="3"/>
            </w:pPr>
            <w:r>
              <w:t>满意度指标</w:t>
            </w:r>
          </w:p>
        </w:tc>
        <w:tc>
          <w:tcPr>
            <w:tcW w:w="1276" w:type="dxa"/>
            <w:vAlign w:val="center"/>
          </w:tcPr>
          <w:p w:rsidR="001E60C2" w:rsidRDefault="009B1F8E">
            <w:pPr>
              <w:pStyle w:val="2"/>
            </w:pPr>
            <w:r>
              <w:t>服务对象满意度指标</w:t>
            </w:r>
          </w:p>
        </w:tc>
        <w:tc>
          <w:tcPr>
            <w:tcW w:w="1332" w:type="dxa"/>
            <w:vAlign w:val="center"/>
          </w:tcPr>
          <w:p w:rsidR="001E60C2" w:rsidRDefault="009B1F8E">
            <w:pPr>
              <w:pStyle w:val="2"/>
            </w:pPr>
            <w:r>
              <w:t>服务对象满意度</w:t>
            </w:r>
          </w:p>
        </w:tc>
        <w:tc>
          <w:tcPr>
            <w:tcW w:w="2891" w:type="dxa"/>
            <w:vAlign w:val="center"/>
          </w:tcPr>
          <w:p w:rsidR="001E60C2" w:rsidRDefault="009B1F8E">
            <w:pPr>
              <w:pStyle w:val="2"/>
            </w:pPr>
            <w:r>
              <w:t>服务对象满意度</w:t>
            </w:r>
          </w:p>
        </w:tc>
        <w:tc>
          <w:tcPr>
            <w:tcW w:w="1276" w:type="dxa"/>
            <w:vAlign w:val="center"/>
          </w:tcPr>
          <w:p w:rsidR="001E60C2" w:rsidRDefault="009B1F8E">
            <w:pPr>
              <w:pStyle w:val="2"/>
            </w:pPr>
            <w:r>
              <w:t>≥95</w:t>
            </w:r>
            <w:r w:rsidR="00801AC4">
              <w:rPr>
                <w:rFonts w:hint="eastAsia"/>
                <w:lang w:eastAsia="zh-CN"/>
              </w:rPr>
              <w:t>%</w:t>
            </w:r>
          </w:p>
        </w:tc>
        <w:tc>
          <w:tcPr>
            <w:tcW w:w="1843" w:type="dxa"/>
            <w:vAlign w:val="center"/>
          </w:tcPr>
          <w:p w:rsidR="001E60C2" w:rsidRDefault="009B1F8E">
            <w:pPr>
              <w:pStyle w:val="2"/>
            </w:pPr>
            <w:r>
              <w:t>年初预算安排</w:t>
            </w:r>
          </w:p>
        </w:tc>
      </w:tr>
    </w:tbl>
    <w:p w:rsidR="001E60C2" w:rsidRDefault="001E60C2">
      <w:bookmarkStart w:id="2" w:name="_GoBack"/>
      <w:bookmarkEnd w:id="2"/>
    </w:p>
    <w:sectPr w:rsidR="001E60C2">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5B" w:rsidRDefault="00255D5B">
      <w:r>
        <w:separator/>
      </w:r>
    </w:p>
  </w:endnote>
  <w:endnote w:type="continuationSeparator" w:id="0">
    <w:p w:rsidR="00255D5B" w:rsidRDefault="0025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C2" w:rsidRDefault="009B1F8E">
    <w:r>
      <w:fldChar w:fldCharType="begin"/>
    </w:r>
    <w:r>
      <w:instrText>PAGE "page number"</w:instrText>
    </w:r>
    <w:r>
      <w:fldChar w:fldCharType="separate"/>
    </w:r>
    <w:r w:rsidR="00801AC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C2" w:rsidRDefault="009B1F8E">
    <w:pPr>
      <w:jc w:val="right"/>
    </w:pPr>
    <w:r>
      <w:fldChar w:fldCharType="begin"/>
    </w:r>
    <w:r>
      <w:instrText>PAGE "page number"</w:instrText>
    </w:r>
    <w:r>
      <w:fldChar w:fldCharType="separate"/>
    </w:r>
    <w:r w:rsidR="00801AC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5B" w:rsidRDefault="00255D5B">
      <w:r>
        <w:separator/>
      </w:r>
    </w:p>
  </w:footnote>
  <w:footnote w:type="continuationSeparator" w:id="0">
    <w:p w:rsidR="00255D5B" w:rsidRDefault="00255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5524"/>
    <w:multiLevelType w:val="multilevel"/>
    <w:tmpl w:val="25FC7C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ADE467C"/>
    <w:multiLevelType w:val="multilevel"/>
    <w:tmpl w:val="A8983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309800BF"/>
    <w:multiLevelType w:val="multilevel"/>
    <w:tmpl w:val="879832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DF94584"/>
    <w:multiLevelType w:val="multilevel"/>
    <w:tmpl w:val="279E3C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48257BB2"/>
    <w:multiLevelType w:val="multilevel"/>
    <w:tmpl w:val="7D405F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502E3D4E"/>
    <w:multiLevelType w:val="multilevel"/>
    <w:tmpl w:val="1CFC63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564F59A7"/>
    <w:multiLevelType w:val="multilevel"/>
    <w:tmpl w:val="5664A0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3516D77"/>
    <w:multiLevelType w:val="multilevel"/>
    <w:tmpl w:val="7FB23C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0"/>
  </w:num>
  <w:num w:numId="3">
    <w:abstractNumId w:val="1"/>
  </w:num>
  <w:num w:numId="4">
    <w:abstractNumId w:val="3"/>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C2"/>
    <w:rsid w:val="001E60C2"/>
    <w:rsid w:val="00255D5B"/>
    <w:rsid w:val="00347C32"/>
    <w:rsid w:val="005D0911"/>
    <w:rsid w:val="00801AC4"/>
    <w:rsid w:val="009B1F8E"/>
    <w:rsid w:val="00AF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2024-02-02T10:30:31Z</dcterms:created>
  <dcterms:modified xsi:type="dcterms:W3CDTF">2024-02-02T02:30:31Z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2024-02-02T10:30:32Z</dcterms:created>
  <dcterms:modified xsi:type="dcterms:W3CDTF">2024-02-02T02:30:32Z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2024-02-02T10:30:32Z</dcterms:created>
  <dcterms:modified xsi:type="dcterms:W3CDTF">2024-02-02T02:30:32Z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007A3A-13C3-437A-9BEC-9C4F9E57526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CC9E700-51C4-45CE-A3A9-4808C4F1AB9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58C3EE5-FF0A-4671-B30A-08135D4D51B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F7E5563-B1CD-4FD2-ABFF-E9010FACFA7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68DA1CE-0281-4C53-90A1-D821DF8C283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5B1DE5B-8286-490A-B5A2-BF4A16B1C32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2024-02-02T02:31:00Z</dcterms:created>
  <dcterms:modified xsi:type="dcterms:W3CDTF">2024-02-22T03:24:00Z</dcterms:modified>
</cp:coreProperties>
</file>