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3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34"/>
        <w:tabs>
          <w:tab w:val="right" w:leader="dot" w:pos="14562"/>
        </w:tabs>
        <w:rPr>
          <w:rFonts w:hint="eastAsia"/>
          <w:lang w:val="en-US" w:eastAsia="zh-CN"/>
        </w:rPr>
      </w:pPr>
      <w:r>
        <w:rPr>
          <w:rFonts w:hint="eastAsia"/>
          <w:lang w:val="en-US" w:eastAsia="zh-CN"/>
        </w:rPr>
        <w:t xml:space="preserve">        （一）收入说明................................................................................................................................................................20</w:t>
      </w:r>
    </w:p>
    <w:p>
      <w:pPr>
        <w:pStyle w:val="34"/>
        <w:tabs>
          <w:tab w:val="right" w:leader="dot" w:pos="14562"/>
        </w:tabs>
        <w:rPr>
          <w:rFonts w:hint="default"/>
          <w:lang w:val="en-US" w:eastAsia="zh-CN"/>
        </w:rPr>
      </w:pPr>
      <w:r>
        <w:rPr>
          <w:rFonts w:hint="eastAsia"/>
          <w:lang w:val="en-US" w:eastAsia="zh-CN"/>
        </w:rPr>
        <w:t xml:space="preserve">        （二）支出说明................................................................................................................................................................20</w:t>
      </w:r>
    </w:p>
    <w:p>
      <w:pPr>
        <w:pStyle w:val="34"/>
        <w:tabs>
          <w:tab w:val="right" w:leader="dot" w:pos="14562"/>
        </w:tabs>
        <w:rPr>
          <w:rFonts w:hint="default"/>
          <w:lang w:val="en-US" w:eastAsia="zh-CN"/>
        </w:rPr>
      </w:pPr>
      <w:r>
        <w:rPr>
          <w:rFonts w:hint="eastAsia"/>
          <w:lang w:val="en-US" w:eastAsia="zh-CN"/>
        </w:rPr>
        <w:t xml:space="preserve">        （三）比上年增减情况....................................................................................................................................................20</w:t>
      </w:r>
    </w:p>
    <w:p>
      <w:pPr>
        <w:pStyle w:val="3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3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3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w:t>
      </w:r>
    </w:p>
    <w:p>
      <w:pPr>
        <w:pStyle w:val="3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2</w:t>
      </w:r>
    </w:p>
    <w:p>
      <w:pPr>
        <w:pStyle w:val="3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5</w:t>
      </w:r>
    </w:p>
    <w:p>
      <w:pPr>
        <w:pStyle w:val="3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5</w:t>
      </w:r>
    </w:p>
    <w:p>
      <w:pPr>
        <w:pStyle w:val="3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6</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1"/>
            </w:pPr>
            <w:r>
              <w:t>348交通</w:t>
            </w:r>
          </w:p>
        </w:tc>
        <w:tc>
          <w:tcPr>
            <w:tcW w:w="2126" w:type="dxa"/>
            <w:tcBorders>
              <w:top w:val="single" w:color="FFFFFF" w:sz="6" w:space="0"/>
              <w:left w:val="single" w:color="FFFFFF" w:sz="6" w:space="0"/>
              <w:right w:val="single" w:color="FFFFFF" w:sz="6" w:space="0"/>
            </w:tcBorders>
            <w:noWrap w:val="0"/>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6661" w:type="dxa"/>
            <w:gridSpan w:val="2"/>
            <w:noWrap w:val="0"/>
            <w:vAlign w:val="center"/>
          </w:tcPr>
          <w:p>
            <w:pPr>
              <w:pStyle w:val="12"/>
            </w:pPr>
            <w:r>
              <w:t>收入</w:t>
            </w:r>
          </w:p>
        </w:tc>
        <w:tc>
          <w:tcPr>
            <w:tcW w:w="6661" w:type="dxa"/>
            <w:gridSpan w:val="2"/>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2"/>
            </w:pPr>
            <w:r>
              <w:t>项  目</w:t>
            </w:r>
          </w:p>
        </w:tc>
        <w:tc>
          <w:tcPr>
            <w:tcW w:w="2126" w:type="dxa"/>
            <w:noWrap w:val="0"/>
            <w:vAlign w:val="center"/>
          </w:tcPr>
          <w:p>
            <w:pPr>
              <w:pStyle w:val="12"/>
            </w:pPr>
            <w:r>
              <w:t>预算数</w:t>
            </w:r>
          </w:p>
        </w:tc>
        <w:tc>
          <w:tcPr>
            <w:tcW w:w="4535" w:type="dxa"/>
            <w:noWrap w:val="0"/>
            <w:vAlign w:val="center"/>
          </w:tcPr>
          <w:p>
            <w:pPr>
              <w:pStyle w:val="12"/>
            </w:pPr>
            <w:r>
              <w:t>项  目</w:t>
            </w:r>
          </w:p>
        </w:tc>
        <w:tc>
          <w:tcPr>
            <w:tcW w:w="2126" w:type="dxa"/>
            <w:noWrap w:val="0"/>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4535" w:type="dxa"/>
            <w:noWrap w:val="0"/>
            <w:vAlign w:val="center"/>
          </w:tcPr>
          <w:p>
            <w:pPr>
              <w:pStyle w:val="12"/>
            </w:pPr>
            <w:r>
              <w:t>1</w:t>
            </w:r>
          </w:p>
        </w:tc>
        <w:tc>
          <w:tcPr>
            <w:tcW w:w="2126" w:type="dxa"/>
            <w:noWrap w:val="0"/>
            <w:vAlign w:val="center"/>
          </w:tcPr>
          <w:p>
            <w:pPr>
              <w:pStyle w:val="12"/>
            </w:pPr>
            <w:r>
              <w:t>2</w:t>
            </w:r>
          </w:p>
        </w:tc>
        <w:tc>
          <w:tcPr>
            <w:tcW w:w="4535" w:type="dxa"/>
            <w:noWrap w:val="0"/>
            <w:vAlign w:val="center"/>
          </w:tcPr>
          <w:p>
            <w:pPr>
              <w:pStyle w:val="12"/>
            </w:pPr>
            <w:r>
              <w:t>3</w:t>
            </w:r>
          </w:p>
        </w:tc>
        <w:tc>
          <w:tcPr>
            <w:tcW w:w="2126" w:type="dxa"/>
            <w:noWrap w:val="0"/>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4535" w:type="dxa"/>
            <w:noWrap w:val="0"/>
            <w:vAlign w:val="center"/>
          </w:tcPr>
          <w:p>
            <w:pPr>
              <w:pStyle w:val="14"/>
            </w:pPr>
            <w:r>
              <w:t>一、一般公共预算拨款收入</w:t>
            </w:r>
          </w:p>
        </w:tc>
        <w:tc>
          <w:tcPr>
            <w:tcW w:w="2126" w:type="dxa"/>
            <w:noWrap w:val="0"/>
            <w:vAlign w:val="center"/>
          </w:tcPr>
          <w:p>
            <w:pPr>
              <w:pStyle w:val="13"/>
            </w:pPr>
            <w:r>
              <w:t>8275.44</w:t>
            </w:r>
          </w:p>
        </w:tc>
        <w:tc>
          <w:tcPr>
            <w:tcW w:w="4535" w:type="dxa"/>
            <w:noWrap w:val="0"/>
            <w:vAlign w:val="center"/>
          </w:tcPr>
          <w:p>
            <w:pPr>
              <w:pStyle w:val="14"/>
            </w:pPr>
            <w:r>
              <w:t>一、一般公共服务支出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4535" w:type="dxa"/>
            <w:noWrap w:val="0"/>
            <w:vAlign w:val="center"/>
          </w:tcPr>
          <w:p>
            <w:pPr>
              <w:pStyle w:val="14"/>
            </w:pPr>
            <w:r>
              <w:t>二、政府性基金预算拨款收入</w:t>
            </w:r>
          </w:p>
        </w:tc>
        <w:tc>
          <w:tcPr>
            <w:tcW w:w="2126" w:type="dxa"/>
            <w:noWrap w:val="0"/>
            <w:vAlign w:val="center"/>
          </w:tcPr>
          <w:p>
            <w:pPr>
              <w:pStyle w:val="13"/>
            </w:pPr>
            <w:r>
              <w:t>1928.00</w:t>
            </w:r>
          </w:p>
        </w:tc>
        <w:tc>
          <w:tcPr>
            <w:tcW w:w="4535" w:type="dxa"/>
            <w:noWrap w:val="0"/>
            <w:vAlign w:val="center"/>
          </w:tcPr>
          <w:p>
            <w:pPr>
              <w:pStyle w:val="14"/>
            </w:pPr>
            <w:r>
              <w:t>二、外交支出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4535" w:type="dxa"/>
            <w:noWrap w:val="0"/>
            <w:vAlign w:val="center"/>
          </w:tcPr>
          <w:p>
            <w:pPr>
              <w:pStyle w:val="14"/>
            </w:pPr>
            <w:r>
              <w:t>三、国有资本经营预算拨款收入</w:t>
            </w:r>
          </w:p>
        </w:tc>
        <w:tc>
          <w:tcPr>
            <w:tcW w:w="2126" w:type="dxa"/>
            <w:noWrap w:val="0"/>
            <w:vAlign w:val="center"/>
          </w:tcPr>
          <w:p>
            <w:pPr>
              <w:pStyle w:val="13"/>
            </w:pPr>
          </w:p>
        </w:tc>
        <w:tc>
          <w:tcPr>
            <w:tcW w:w="4535" w:type="dxa"/>
            <w:noWrap w:val="0"/>
            <w:vAlign w:val="center"/>
          </w:tcPr>
          <w:p>
            <w:pPr>
              <w:pStyle w:val="14"/>
            </w:pPr>
            <w:r>
              <w:t>三、国防支出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4535" w:type="dxa"/>
            <w:noWrap w:val="0"/>
            <w:vAlign w:val="center"/>
          </w:tcPr>
          <w:p>
            <w:pPr>
              <w:pStyle w:val="14"/>
            </w:pPr>
            <w:r>
              <w:t>四、财政专户管理资金收入</w:t>
            </w:r>
          </w:p>
        </w:tc>
        <w:tc>
          <w:tcPr>
            <w:tcW w:w="2126" w:type="dxa"/>
            <w:noWrap w:val="0"/>
            <w:vAlign w:val="center"/>
          </w:tcPr>
          <w:p>
            <w:pPr>
              <w:pStyle w:val="13"/>
            </w:pPr>
          </w:p>
        </w:tc>
        <w:tc>
          <w:tcPr>
            <w:tcW w:w="4535" w:type="dxa"/>
            <w:noWrap w:val="0"/>
            <w:vAlign w:val="center"/>
          </w:tcPr>
          <w:p>
            <w:pPr>
              <w:pStyle w:val="14"/>
            </w:pPr>
            <w:r>
              <w:t>四、公共安全支出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4535" w:type="dxa"/>
            <w:noWrap w:val="0"/>
            <w:vAlign w:val="center"/>
          </w:tcPr>
          <w:p>
            <w:pPr>
              <w:pStyle w:val="14"/>
            </w:pPr>
            <w:r>
              <w:t>五、事业收入</w:t>
            </w:r>
          </w:p>
        </w:tc>
        <w:tc>
          <w:tcPr>
            <w:tcW w:w="2126" w:type="dxa"/>
            <w:noWrap w:val="0"/>
            <w:vAlign w:val="center"/>
          </w:tcPr>
          <w:p>
            <w:pPr>
              <w:pStyle w:val="13"/>
            </w:pPr>
          </w:p>
        </w:tc>
        <w:tc>
          <w:tcPr>
            <w:tcW w:w="4535" w:type="dxa"/>
            <w:noWrap w:val="0"/>
            <w:vAlign w:val="center"/>
          </w:tcPr>
          <w:p>
            <w:pPr>
              <w:pStyle w:val="14"/>
            </w:pPr>
            <w:r>
              <w:t>五、教育支出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4535" w:type="dxa"/>
            <w:noWrap w:val="0"/>
            <w:vAlign w:val="center"/>
          </w:tcPr>
          <w:p>
            <w:pPr>
              <w:pStyle w:val="14"/>
            </w:pPr>
            <w:r>
              <w:t>六、事业单位经营收入</w:t>
            </w:r>
          </w:p>
        </w:tc>
        <w:tc>
          <w:tcPr>
            <w:tcW w:w="2126" w:type="dxa"/>
            <w:noWrap w:val="0"/>
            <w:vAlign w:val="center"/>
          </w:tcPr>
          <w:p>
            <w:pPr>
              <w:pStyle w:val="13"/>
            </w:pPr>
          </w:p>
        </w:tc>
        <w:tc>
          <w:tcPr>
            <w:tcW w:w="4535" w:type="dxa"/>
            <w:noWrap w:val="0"/>
            <w:vAlign w:val="center"/>
          </w:tcPr>
          <w:p>
            <w:pPr>
              <w:pStyle w:val="14"/>
            </w:pPr>
            <w:r>
              <w:t>六、科学技术支出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4535" w:type="dxa"/>
            <w:noWrap w:val="0"/>
            <w:vAlign w:val="center"/>
          </w:tcPr>
          <w:p>
            <w:pPr>
              <w:pStyle w:val="14"/>
            </w:pPr>
            <w:r>
              <w:t>七、上级补助收入</w:t>
            </w:r>
          </w:p>
        </w:tc>
        <w:tc>
          <w:tcPr>
            <w:tcW w:w="2126" w:type="dxa"/>
            <w:noWrap w:val="0"/>
            <w:vAlign w:val="center"/>
          </w:tcPr>
          <w:p>
            <w:pPr>
              <w:pStyle w:val="13"/>
            </w:pPr>
          </w:p>
        </w:tc>
        <w:tc>
          <w:tcPr>
            <w:tcW w:w="4535" w:type="dxa"/>
            <w:noWrap w:val="0"/>
            <w:vAlign w:val="center"/>
          </w:tcPr>
          <w:p>
            <w:pPr>
              <w:pStyle w:val="14"/>
            </w:pPr>
            <w:r>
              <w:t>七、文化旅游体育与传媒支出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4535" w:type="dxa"/>
            <w:noWrap w:val="0"/>
            <w:vAlign w:val="center"/>
          </w:tcPr>
          <w:p>
            <w:pPr>
              <w:pStyle w:val="14"/>
            </w:pPr>
            <w:r>
              <w:t>八、附属单位上缴收入</w:t>
            </w:r>
          </w:p>
        </w:tc>
        <w:tc>
          <w:tcPr>
            <w:tcW w:w="2126" w:type="dxa"/>
            <w:noWrap w:val="0"/>
            <w:vAlign w:val="center"/>
          </w:tcPr>
          <w:p>
            <w:pPr>
              <w:pStyle w:val="13"/>
            </w:pPr>
          </w:p>
        </w:tc>
        <w:tc>
          <w:tcPr>
            <w:tcW w:w="4535" w:type="dxa"/>
            <w:noWrap w:val="0"/>
            <w:vAlign w:val="center"/>
          </w:tcPr>
          <w:p>
            <w:pPr>
              <w:pStyle w:val="14"/>
            </w:pPr>
            <w:r>
              <w:t>八、社会保障和就业支出</w:t>
            </w:r>
          </w:p>
        </w:tc>
        <w:tc>
          <w:tcPr>
            <w:tcW w:w="2126" w:type="dxa"/>
            <w:noWrap w:val="0"/>
            <w:vAlign w:val="center"/>
          </w:tcPr>
          <w:p>
            <w:pPr>
              <w:pStyle w:val="13"/>
            </w:pPr>
            <w:r>
              <w:t>488.82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4535" w:type="dxa"/>
            <w:noWrap w:val="0"/>
            <w:vAlign w:val="center"/>
          </w:tcPr>
          <w:p>
            <w:pPr>
              <w:pStyle w:val="14"/>
            </w:pPr>
            <w:r>
              <w:t>九、其他收入</w:t>
            </w:r>
          </w:p>
        </w:tc>
        <w:tc>
          <w:tcPr>
            <w:tcW w:w="2126" w:type="dxa"/>
            <w:noWrap w:val="0"/>
            <w:vAlign w:val="center"/>
          </w:tcPr>
          <w:p>
            <w:pPr>
              <w:pStyle w:val="13"/>
            </w:pPr>
          </w:p>
        </w:tc>
        <w:tc>
          <w:tcPr>
            <w:tcW w:w="4535" w:type="dxa"/>
            <w:noWrap w:val="0"/>
            <w:vAlign w:val="center"/>
          </w:tcPr>
          <w:p>
            <w:pPr>
              <w:pStyle w:val="14"/>
            </w:pPr>
            <w:r>
              <w:t>九、社会保险基金支出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十、卫生健康支出</w:t>
            </w:r>
          </w:p>
        </w:tc>
        <w:tc>
          <w:tcPr>
            <w:tcW w:w="2126" w:type="dxa"/>
            <w:noWrap w:val="0"/>
            <w:vAlign w:val="center"/>
          </w:tcPr>
          <w:p>
            <w:pPr>
              <w:pStyle w:val="13"/>
            </w:pPr>
            <w:r>
              <w:t>401.94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十一、节能环保支出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十二、城乡社区支出</w:t>
            </w:r>
          </w:p>
        </w:tc>
        <w:tc>
          <w:tcPr>
            <w:tcW w:w="2126" w:type="dxa"/>
            <w:noWrap w:val="0"/>
            <w:vAlign w:val="center"/>
          </w:tcPr>
          <w:p>
            <w:pPr>
              <w:pStyle w:val="13"/>
            </w:pPr>
            <w:r>
              <w:t>1928.00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十三、农林水支出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十四、交通运输支出</w:t>
            </w:r>
          </w:p>
        </w:tc>
        <w:tc>
          <w:tcPr>
            <w:tcW w:w="2126" w:type="dxa"/>
            <w:noWrap w:val="0"/>
            <w:vAlign w:val="center"/>
          </w:tcPr>
          <w:p>
            <w:pPr>
              <w:pStyle w:val="13"/>
            </w:pPr>
            <w:r>
              <w:t>7308.22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十五、资源勘探工业信息等支出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十六、商业服务业等支出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十七、金融支出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十八、援助其他地区支出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十九、自然资源海洋气象等支出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二十、住房保障支出</w:t>
            </w:r>
          </w:p>
        </w:tc>
        <w:tc>
          <w:tcPr>
            <w:tcW w:w="2126" w:type="dxa"/>
            <w:noWrap w:val="0"/>
            <w:vAlign w:val="center"/>
          </w:tcPr>
          <w:p>
            <w:pPr>
              <w:pStyle w:val="13"/>
            </w:pPr>
            <w:r>
              <w:t>244.82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二十一、粮油物资储备支出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二十二、国有资本经营预算支出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二十三、灾害防治及应急管理支出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二十四、预备费</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二十五、其他支出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二十六、转移性支出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二十七、债务还本支出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二十八、债务付息支出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二十九、债务发行费用支出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三十、抗疫特别国债安排的支出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4535" w:type="dxa"/>
            <w:noWrap w:val="0"/>
            <w:vAlign w:val="center"/>
          </w:tcPr>
          <w:p>
            <w:pPr>
              <w:pStyle w:val="16"/>
            </w:pPr>
            <w:r>
              <w:t>本年收入合计</w:t>
            </w:r>
          </w:p>
        </w:tc>
        <w:tc>
          <w:tcPr>
            <w:tcW w:w="2126" w:type="dxa"/>
            <w:noWrap w:val="0"/>
            <w:vAlign w:val="center"/>
          </w:tcPr>
          <w:p>
            <w:pPr>
              <w:pStyle w:val="17"/>
            </w:pPr>
            <w:r>
              <w:t>10203.44</w:t>
            </w:r>
          </w:p>
        </w:tc>
        <w:tc>
          <w:tcPr>
            <w:tcW w:w="4535" w:type="dxa"/>
            <w:noWrap w:val="0"/>
            <w:vAlign w:val="center"/>
          </w:tcPr>
          <w:p>
            <w:pPr>
              <w:pStyle w:val="16"/>
            </w:pPr>
            <w:r>
              <w:t>本年支出合计</w:t>
            </w:r>
          </w:p>
        </w:tc>
        <w:tc>
          <w:tcPr>
            <w:tcW w:w="2126" w:type="dxa"/>
            <w:noWrap w:val="0"/>
            <w:vAlign w:val="center"/>
          </w:tcPr>
          <w:p>
            <w:pPr>
              <w:pStyle w:val="17"/>
              <w:rPr>
                <w:rFonts w:hint="default" w:eastAsia="方正书宋_GBK"/>
                <w:lang w:val="en-US" w:eastAsia="zh-CN"/>
              </w:rPr>
            </w:pPr>
            <w:r>
              <w:t>10371.</w:t>
            </w:r>
            <w:r>
              <w:rPr>
                <w:rFonts w:hint="eastAsia"/>
                <w:lang w:val="en-US" w:eastAsia="zh-CN"/>
              </w:rPr>
              <w:t>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4535" w:type="dxa"/>
            <w:noWrap w:val="0"/>
            <w:vAlign w:val="center"/>
          </w:tcPr>
          <w:p>
            <w:pPr>
              <w:pStyle w:val="14"/>
            </w:pPr>
            <w:r>
              <w:t>上年结转结余</w:t>
            </w:r>
          </w:p>
        </w:tc>
        <w:tc>
          <w:tcPr>
            <w:tcW w:w="2126" w:type="dxa"/>
            <w:noWrap w:val="0"/>
            <w:vAlign w:val="center"/>
          </w:tcPr>
          <w:p>
            <w:pPr>
              <w:pStyle w:val="13"/>
              <w:rPr>
                <w:rFonts w:hint="default" w:eastAsia="方正书宋_GBK"/>
                <w:lang w:val="en-US" w:eastAsia="zh-CN"/>
              </w:rPr>
            </w:pPr>
            <w:r>
              <w:rPr>
                <w:rFonts w:hint="eastAsia"/>
                <w:lang w:val="en-US" w:eastAsia="zh-CN"/>
              </w:rPr>
              <w:t>168</w:t>
            </w:r>
          </w:p>
        </w:tc>
        <w:tc>
          <w:tcPr>
            <w:tcW w:w="4535" w:type="dxa"/>
            <w:noWrap w:val="0"/>
            <w:vAlign w:val="center"/>
          </w:tcPr>
          <w:p>
            <w:pPr>
              <w:pStyle w:val="14"/>
            </w:pPr>
            <w:r>
              <w:t>年终结转结余</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4535" w:type="dxa"/>
            <w:noWrap w:val="0"/>
            <w:vAlign w:val="center"/>
          </w:tcPr>
          <w:p>
            <w:pPr>
              <w:pStyle w:val="16"/>
            </w:pPr>
            <w:r>
              <w:t>收入总计</w:t>
            </w:r>
          </w:p>
        </w:tc>
        <w:tc>
          <w:tcPr>
            <w:tcW w:w="2126" w:type="dxa"/>
            <w:noWrap w:val="0"/>
            <w:vAlign w:val="center"/>
          </w:tcPr>
          <w:p>
            <w:pPr>
              <w:pStyle w:val="17"/>
              <w:rPr>
                <w:rFonts w:hint="default" w:eastAsia="方正书宋_GBK"/>
                <w:lang w:val="en-US" w:eastAsia="zh-CN"/>
              </w:rPr>
            </w:pPr>
            <w:r>
              <w:rPr>
                <w:rFonts w:hint="eastAsia"/>
                <w:lang w:val="en-US" w:eastAsia="zh-CN"/>
              </w:rPr>
              <w:t>10371.44</w:t>
            </w:r>
          </w:p>
        </w:tc>
        <w:tc>
          <w:tcPr>
            <w:tcW w:w="4535" w:type="dxa"/>
            <w:noWrap w:val="0"/>
            <w:vAlign w:val="center"/>
          </w:tcPr>
          <w:p>
            <w:pPr>
              <w:pStyle w:val="16"/>
            </w:pPr>
            <w:r>
              <w:t>支出总计</w:t>
            </w:r>
          </w:p>
        </w:tc>
        <w:tc>
          <w:tcPr>
            <w:tcW w:w="2126" w:type="dxa"/>
            <w:noWrap w:val="0"/>
            <w:vAlign w:val="center"/>
          </w:tcPr>
          <w:p>
            <w:pPr>
              <w:pStyle w:val="17"/>
              <w:rPr>
                <w:rFonts w:hint="default" w:eastAsia="方正书宋_GBK"/>
                <w:lang w:val="en-US" w:eastAsia="zh-CN"/>
              </w:rPr>
            </w:pPr>
            <w:r>
              <w:rPr>
                <w:rFonts w:hint="eastAsia"/>
                <w:lang w:val="en-US" w:eastAsia="zh-CN"/>
              </w:rPr>
              <w:t>10371.44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1"/>
            </w:pPr>
            <w:r>
              <w:t>348交通</w:t>
            </w:r>
          </w:p>
        </w:tc>
        <w:tc>
          <w:tcPr>
            <w:tcW w:w="3402" w:type="dxa"/>
            <w:gridSpan w:val="3"/>
            <w:tcBorders>
              <w:top w:val="single" w:color="FFFFFF" w:sz="6" w:space="0"/>
              <w:left w:val="single" w:color="FFFFFF" w:sz="6" w:space="0"/>
              <w:right w:val="single" w:color="FFFFFF" w:sz="6" w:space="0"/>
            </w:tcBorders>
            <w:noWrap w:val="0"/>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2"/>
            </w:pPr>
            <w:r>
              <w:t>序号</w:t>
            </w:r>
          </w:p>
        </w:tc>
        <w:tc>
          <w:tcPr>
            <w:tcW w:w="2551" w:type="dxa"/>
            <w:gridSpan w:val="2"/>
            <w:noWrap w:val="0"/>
            <w:vAlign w:val="center"/>
          </w:tcPr>
          <w:p>
            <w:pPr>
              <w:pStyle w:val="12"/>
            </w:pPr>
            <w:r>
              <w:t>功能分类科目</w:t>
            </w:r>
          </w:p>
        </w:tc>
        <w:tc>
          <w:tcPr>
            <w:tcW w:w="1134" w:type="dxa"/>
            <w:vMerge w:val="restart"/>
            <w:noWrap w:val="0"/>
            <w:vAlign w:val="center"/>
          </w:tcPr>
          <w:p>
            <w:pPr>
              <w:pStyle w:val="12"/>
            </w:pPr>
            <w:r>
              <w:t>合计</w:t>
            </w:r>
          </w:p>
        </w:tc>
        <w:tc>
          <w:tcPr>
            <w:tcW w:w="9071" w:type="dxa"/>
            <w:gridSpan w:val="8"/>
            <w:noWrap w:val="0"/>
            <w:vAlign w:val="center"/>
          </w:tcPr>
          <w:p>
            <w:pPr>
              <w:pStyle w:val="12"/>
            </w:pPr>
            <w:r>
              <w:t>本年收入</w:t>
            </w:r>
          </w:p>
        </w:tc>
        <w:tc>
          <w:tcPr>
            <w:tcW w:w="1134" w:type="dxa"/>
            <w:vMerge w:val="restart"/>
            <w:noWrap w:val="0"/>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2"/>
            </w:pPr>
            <w:r>
              <w:t>科目    编码</w:t>
            </w:r>
          </w:p>
        </w:tc>
        <w:tc>
          <w:tcPr>
            <w:tcW w:w="1559" w:type="dxa"/>
            <w:noWrap w:val="0"/>
            <w:vAlign w:val="center"/>
          </w:tcPr>
          <w:p>
            <w:pPr>
              <w:pStyle w:val="12"/>
            </w:pPr>
            <w:r>
              <w:t>科目名称</w:t>
            </w:r>
          </w:p>
        </w:tc>
        <w:tc>
          <w:tcPr>
            <w:tcW w:w="1134" w:type="dxa"/>
            <w:vMerge w:val="continue"/>
            <w:noWrap w:val="0"/>
            <w:vAlign w:val="top"/>
          </w:tcPr>
          <w:p/>
        </w:tc>
        <w:tc>
          <w:tcPr>
            <w:tcW w:w="1134" w:type="dxa"/>
            <w:noWrap w:val="0"/>
            <w:vAlign w:val="center"/>
          </w:tcPr>
          <w:p>
            <w:pPr>
              <w:pStyle w:val="12"/>
            </w:pPr>
            <w:r>
              <w:t>小计</w:t>
            </w:r>
          </w:p>
        </w:tc>
        <w:tc>
          <w:tcPr>
            <w:tcW w:w="1134" w:type="dxa"/>
            <w:noWrap w:val="0"/>
            <w:vAlign w:val="center"/>
          </w:tcPr>
          <w:p>
            <w:pPr>
              <w:pStyle w:val="12"/>
            </w:pPr>
            <w:r>
              <w:t>财政拨款 收入</w:t>
            </w:r>
          </w:p>
        </w:tc>
        <w:tc>
          <w:tcPr>
            <w:tcW w:w="1134" w:type="dxa"/>
            <w:noWrap w:val="0"/>
            <w:vAlign w:val="center"/>
          </w:tcPr>
          <w:p>
            <w:pPr>
              <w:pStyle w:val="12"/>
            </w:pPr>
            <w:r>
              <w:t>财政专户 收入</w:t>
            </w:r>
          </w:p>
        </w:tc>
        <w:tc>
          <w:tcPr>
            <w:tcW w:w="1134" w:type="dxa"/>
            <w:noWrap w:val="0"/>
            <w:vAlign w:val="center"/>
          </w:tcPr>
          <w:p>
            <w:pPr>
              <w:pStyle w:val="12"/>
            </w:pPr>
            <w:r>
              <w:t>事业收入</w:t>
            </w:r>
          </w:p>
        </w:tc>
        <w:tc>
          <w:tcPr>
            <w:tcW w:w="1134" w:type="dxa"/>
            <w:noWrap w:val="0"/>
            <w:vAlign w:val="center"/>
          </w:tcPr>
          <w:p>
            <w:pPr>
              <w:pStyle w:val="12"/>
            </w:pPr>
            <w:r>
              <w:t>经营收入</w:t>
            </w:r>
          </w:p>
        </w:tc>
        <w:tc>
          <w:tcPr>
            <w:tcW w:w="1134" w:type="dxa"/>
            <w:noWrap w:val="0"/>
            <w:vAlign w:val="center"/>
          </w:tcPr>
          <w:p>
            <w:pPr>
              <w:pStyle w:val="12"/>
            </w:pPr>
            <w:r>
              <w:t>上级补助收入</w:t>
            </w:r>
          </w:p>
        </w:tc>
        <w:tc>
          <w:tcPr>
            <w:tcW w:w="1134" w:type="dxa"/>
            <w:noWrap w:val="0"/>
            <w:vAlign w:val="center"/>
          </w:tcPr>
          <w:p>
            <w:pPr>
              <w:pStyle w:val="12"/>
            </w:pPr>
            <w:r>
              <w:t>附属单位上缴收入</w:t>
            </w:r>
          </w:p>
        </w:tc>
        <w:tc>
          <w:tcPr>
            <w:tcW w:w="1134" w:type="dxa"/>
            <w:noWrap w:val="0"/>
            <w:vAlign w:val="center"/>
          </w:tcPr>
          <w:p>
            <w:pPr>
              <w:pStyle w:val="12"/>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2"/>
            </w:pPr>
            <w:r>
              <w:t>栏次</w:t>
            </w:r>
          </w:p>
        </w:tc>
        <w:tc>
          <w:tcPr>
            <w:tcW w:w="992" w:type="dxa"/>
            <w:noWrap w:val="0"/>
            <w:vAlign w:val="center"/>
          </w:tcPr>
          <w:p>
            <w:pPr>
              <w:pStyle w:val="12"/>
            </w:pPr>
            <w:r>
              <w:t>1</w:t>
            </w:r>
          </w:p>
        </w:tc>
        <w:tc>
          <w:tcPr>
            <w:tcW w:w="1559" w:type="dxa"/>
            <w:noWrap w:val="0"/>
            <w:vAlign w:val="center"/>
          </w:tcPr>
          <w:p>
            <w:pPr>
              <w:pStyle w:val="12"/>
            </w:pPr>
            <w:r>
              <w:t>2</w:t>
            </w:r>
          </w:p>
        </w:tc>
        <w:tc>
          <w:tcPr>
            <w:tcW w:w="1134" w:type="dxa"/>
            <w:noWrap w:val="0"/>
            <w:vAlign w:val="center"/>
          </w:tcPr>
          <w:p>
            <w:pPr>
              <w:pStyle w:val="12"/>
            </w:pPr>
            <w:r>
              <w:t>3</w:t>
            </w:r>
          </w:p>
        </w:tc>
        <w:tc>
          <w:tcPr>
            <w:tcW w:w="1134" w:type="dxa"/>
            <w:noWrap w:val="0"/>
            <w:vAlign w:val="center"/>
          </w:tcPr>
          <w:p>
            <w:pPr>
              <w:pStyle w:val="12"/>
            </w:pPr>
            <w:r>
              <w:t>4</w:t>
            </w:r>
          </w:p>
        </w:tc>
        <w:tc>
          <w:tcPr>
            <w:tcW w:w="1134" w:type="dxa"/>
            <w:noWrap w:val="0"/>
            <w:vAlign w:val="center"/>
          </w:tcPr>
          <w:p>
            <w:pPr>
              <w:pStyle w:val="12"/>
            </w:pPr>
            <w:r>
              <w:t>5</w:t>
            </w:r>
          </w:p>
        </w:tc>
        <w:tc>
          <w:tcPr>
            <w:tcW w:w="1134" w:type="dxa"/>
            <w:noWrap w:val="0"/>
            <w:vAlign w:val="center"/>
          </w:tcPr>
          <w:p>
            <w:pPr>
              <w:pStyle w:val="12"/>
            </w:pPr>
            <w:r>
              <w:t>6</w:t>
            </w:r>
          </w:p>
        </w:tc>
        <w:tc>
          <w:tcPr>
            <w:tcW w:w="1134" w:type="dxa"/>
            <w:noWrap w:val="0"/>
            <w:vAlign w:val="center"/>
          </w:tcPr>
          <w:p>
            <w:pPr>
              <w:pStyle w:val="12"/>
            </w:pPr>
            <w:r>
              <w:t>7</w:t>
            </w:r>
          </w:p>
        </w:tc>
        <w:tc>
          <w:tcPr>
            <w:tcW w:w="1134" w:type="dxa"/>
            <w:noWrap w:val="0"/>
            <w:vAlign w:val="center"/>
          </w:tcPr>
          <w:p>
            <w:pPr>
              <w:pStyle w:val="12"/>
            </w:pPr>
            <w:r>
              <w:t>8</w:t>
            </w:r>
          </w:p>
        </w:tc>
        <w:tc>
          <w:tcPr>
            <w:tcW w:w="1134" w:type="dxa"/>
            <w:noWrap w:val="0"/>
            <w:vAlign w:val="center"/>
          </w:tcPr>
          <w:p>
            <w:pPr>
              <w:pStyle w:val="12"/>
            </w:pPr>
            <w:r>
              <w:t>9</w:t>
            </w:r>
          </w:p>
        </w:tc>
        <w:tc>
          <w:tcPr>
            <w:tcW w:w="1134" w:type="dxa"/>
            <w:noWrap w:val="0"/>
            <w:vAlign w:val="center"/>
          </w:tcPr>
          <w:p>
            <w:pPr>
              <w:pStyle w:val="12"/>
            </w:pPr>
            <w:r>
              <w:t>10</w:t>
            </w:r>
          </w:p>
        </w:tc>
        <w:tc>
          <w:tcPr>
            <w:tcW w:w="1134" w:type="dxa"/>
            <w:noWrap w:val="0"/>
            <w:vAlign w:val="center"/>
          </w:tcPr>
          <w:p>
            <w:pPr>
              <w:pStyle w:val="12"/>
            </w:pPr>
            <w:r>
              <w:t>11</w:t>
            </w:r>
          </w:p>
        </w:tc>
        <w:tc>
          <w:tcPr>
            <w:tcW w:w="1134" w:type="dxa"/>
            <w:noWrap w:val="0"/>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w:t>
            </w:r>
          </w:p>
        </w:tc>
        <w:tc>
          <w:tcPr>
            <w:tcW w:w="992" w:type="dxa"/>
            <w:noWrap w:val="0"/>
            <w:vAlign w:val="center"/>
          </w:tcPr>
          <w:p>
            <w:pPr>
              <w:pStyle w:val="18"/>
            </w:pPr>
          </w:p>
        </w:tc>
        <w:tc>
          <w:tcPr>
            <w:tcW w:w="1559" w:type="dxa"/>
            <w:noWrap w:val="0"/>
            <w:vAlign w:val="center"/>
          </w:tcPr>
          <w:p>
            <w:pPr>
              <w:pStyle w:val="16"/>
            </w:pPr>
            <w:r>
              <w:t>合计</w:t>
            </w:r>
          </w:p>
        </w:tc>
        <w:tc>
          <w:tcPr>
            <w:tcW w:w="1134" w:type="dxa"/>
            <w:noWrap w:val="0"/>
            <w:vAlign w:val="center"/>
          </w:tcPr>
          <w:p>
            <w:pPr>
              <w:pStyle w:val="17"/>
              <w:rPr>
                <w:rFonts w:hint="default" w:eastAsia="方正书宋_GBK"/>
                <w:lang w:val="en-US" w:eastAsia="zh-CN"/>
              </w:rPr>
            </w:pPr>
            <w:r>
              <w:t>10371.</w:t>
            </w:r>
            <w:r>
              <w:rPr>
                <w:rFonts w:hint="eastAsia"/>
                <w:lang w:val="en-US" w:eastAsia="zh-CN"/>
              </w:rPr>
              <w:t>44</w:t>
            </w:r>
          </w:p>
        </w:tc>
        <w:tc>
          <w:tcPr>
            <w:tcW w:w="1134" w:type="dxa"/>
            <w:noWrap w:val="0"/>
            <w:vAlign w:val="center"/>
          </w:tcPr>
          <w:p>
            <w:pPr>
              <w:pStyle w:val="17"/>
            </w:pPr>
            <w:r>
              <w:t>10203.44</w:t>
            </w:r>
          </w:p>
        </w:tc>
        <w:tc>
          <w:tcPr>
            <w:tcW w:w="1134" w:type="dxa"/>
            <w:noWrap w:val="0"/>
            <w:vAlign w:val="center"/>
          </w:tcPr>
          <w:p>
            <w:pPr>
              <w:pStyle w:val="17"/>
            </w:pPr>
            <w:r>
              <w:t>10203.44</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w:t>
            </w:r>
          </w:p>
        </w:tc>
        <w:tc>
          <w:tcPr>
            <w:tcW w:w="992" w:type="dxa"/>
            <w:noWrap w:val="0"/>
            <w:vAlign w:val="center"/>
          </w:tcPr>
          <w:p>
            <w:pPr>
              <w:pStyle w:val="14"/>
            </w:pPr>
            <w:r>
              <w:t>208</w:t>
            </w:r>
          </w:p>
        </w:tc>
        <w:tc>
          <w:tcPr>
            <w:tcW w:w="1559" w:type="dxa"/>
            <w:noWrap w:val="0"/>
            <w:vAlign w:val="center"/>
          </w:tcPr>
          <w:p>
            <w:pPr>
              <w:pStyle w:val="14"/>
            </w:pPr>
            <w:r>
              <w:t>社会保障和就业支出</w:t>
            </w:r>
          </w:p>
        </w:tc>
        <w:tc>
          <w:tcPr>
            <w:tcW w:w="1134" w:type="dxa"/>
            <w:noWrap w:val="0"/>
            <w:vAlign w:val="center"/>
          </w:tcPr>
          <w:p>
            <w:pPr>
              <w:pStyle w:val="13"/>
            </w:pPr>
            <w:r>
              <w:t>488.82</w:t>
            </w:r>
          </w:p>
        </w:tc>
        <w:tc>
          <w:tcPr>
            <w:tcW w:w="1134" w:type="dxa"/>
            <w:noWrap w:val="0"/>
            <w:vAlign w:val="center"/>
          </w:tcPr>
          <w:p>
            <w:pPr>
              <w:pStyle w:val="13"/>
            </w:pPr>
            <w:r>
              <w:t>488.82</w:t>
            </w:r>
          </w:p>
        </w:tc>
        <w:tc>
          <w:tcPr>
            <w:tcW w:w="1134" w:type="dxa"/>
            <w:noWrap w:val="0"/>
            <w:vAlign w:val="center"/>
          </w:tcPr>
          <w:p>
            <w:pPr>
              <w:pStyle w:val="13"/>
            </w:pPr>
            <w:r>
              <w:t>488.82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3</w:t>
            </w:r>
          </w:p>
        </w:tc>
        <w:tc>
          <w:tcPr>
            <w:tcW w:w="992" w:type="dxa"/>
            <w:noWrap w:val="0"/>
            <w:vAlign w:val="center"/>
          </w:tcPr>
          <w:p>
            <w:pPr>
              <w:pStyle w:val="14"/>
            </w:pPr>
            <w:r>
              <w:t>20805</w:t>
            </w:r>
          </w:p>
        </w:tc>
        <w:tc>
          <w:tcPr>
            <w:tcW w:w="1559" w:type="dxa"/>
            <w:noWrap w:val="0"/>
            <w:vAlign w:val="center"/>
          </w:tcPr>
          <w:p>
            <w:pPr>
              <w:pStyle w:val="14"/>
            </w:pPr>
            <w:r>
              <w:t>行政事业单位养老支出</w:t>
            </w:r>
          </w:p>
        </w:tc>
        <w:tc>
          <w:tcPr>
            <w:tcW w:w="1134" w:type="dxa"/>
            <w:noWrap w:val="0"/>
            <w:vAlign w:val="center"/>
          </w:tcPr>
          <w:p>
            <w:pPr>
              <w:pStyle w:val="13"/>
            </w:pPr>
            <w:r>
              <w:t>488.82</w:t>
            </w:r>
          </w:p>
        </w:tc>
        <w:tc>
          <w:tcPr>
            <w:tcW w:w="1134" w:type="dxa"/>
            <w:noWrap w:val="0"/>
            <w:vAlign w:val="center"/>
          </w:tcPr>
          <w:p>
            <w:pPr>
              <w:pStyle w:val="13"/>
            </w:pPr>
            <w:r>
              <w:t>488.82</w:t>
            </w:r>
          </w:p>
        </w:tc>
        <w:tc>
          <w:tcPr>
            <w:tcW w:w="1134" w:type="dxa"/>
            <w:noWrap w:val="0"/>
            <w:vAlign w:val="center"/>
          </w:tcPr>
          <w:p>
            <w:pPr>
              <w:pStyle w:val="13"/>
            </w:pPr>
            <w:r>
              <w:t>488.82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4</w:t>
            </w:r>
          </w:p>
        </w:tc>
        <w:tc>
          <w:tcPr>
            <w:tcW w:w="992" w:type="dxa"/>
            <w:noWrap w:val="0"/>
            <w:vAlign w:val="center"/>
          </w:tcPr>
          <w:p>
            <w:pPr>
              <w:pStyle w:val="14"/>
            </w:pPr>
            <w:r>
              <w:t>2080505</w:t>
            </w:r>
          </w:p>
        </w:tc>
        <w:tc>
          <w:tcPr>
            <w:tcW w:w="1559" w:type="dxa"/>
            <w:noWrap w:val="0"/>
            <w:vAlign w:val="center"/>
          </w:tcPr>
          <w:p>
            <w:pPr>
              <w:pStyle w:val="14"/>
            </w:pPr>
            <w:r>
              <w:t>机关事业单位基本养老保险缴费支出</w:t>
            </w:r>
          </w:p>
        </w:tc>
        <w:tc>
          <w:tcPr>
            <w:tcW w:w="1134" w:type="dxa"/>
            <w:noWrap w:val="0"/>
            <w:vAlign w:val="center"/>
          </w:tcPr>
          <w:p>
            <w:pPr>
              <w:pStyle w:val="13"/>
            </w:pPr>
            <w:r>
              <w:t>325.91</w:t>
            </w:r>
          </w:p>
        </w:tc>
        <w:tc>
          <w:tcPr>
            <w:tcW w:w="1134" w:type="dxa"/>
            <w:noWrap w:val="0"/>
            <w:vAlign w:val="center"/>
          </w:tcPr>
          <w:p>
            <w:pPr>
              <w:pStyle w:val="13"/>
            </w:pPr>
            <w:r>
              <w:t>325.91</w:t>
            </w:r>
          </w:p>
        </w:tc>
        <w:tc>
          <w:tcPr>
            <w:tcW w:w="1134" w:type="dxa"/>
            <w:noWrap w:val="0"/>
            <w:vAlign w:val="center"/>
          </w:tcPr>
          <w:p>
            <w:pPr>
              <w:pStyle w:val="13"/>
            </w:pPr>
            <w:r>
              <w:t>325.91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5</w:t>
            </w:r>
          </w:p>
        </w:tc>
        <w:tc>
          <w:tcPr>
            <w:tcW w:w="992" w:type="dxa"/>
            <w:noWrap w:val="0"/>
            <w:vAlign w:val="center"/>
          </w:tcPr>
          <w:p>
            <w:pPr>
              <w:pStyle w:val="14"/>
            </w:pPr>
            <w:r>
              <w:t>2080506</w:t>
            </w:r>
          </w:p>
        </w:tc>
        <w:tc>
          <w:tcPr>
            <w:tcW w:w="1559" w:type="dxa"/>
            <w:noWrap w:val="0"/>
            <w:vAlign w:val="center"/>
          </w:tcPr>
          <w:p>
            <w:pPr>
              <w:pStyle w:val="14"/>
            </w:pPr>
            <w:r>
              <w:t>机关事业单位职业年金缴费支出</w:t>
            </w:r>
          </w:p>
        </w:tc>
        <w:tc>
          <w:tcPr>
            <w:tcW w:w="1134" w:type="dxa"/>
            <w:noWrap w:val="0"/>
            <w:vAlign w:val="center"/>
          </w:tcPr>
          <w:p>
            <w:pPr>
              <w:pStyle w:val="13"/>
            </w:pPr>
            <w:r>
              <w:t>162.91</w:t>
            </w:r>
          </w:p>
        </w:tc>
        <w:tc>
          <w:tcPr>
            <w:tcW w:w="1134" w:type="dxa"/>
            <w:noWrap w:val="0"/>
            <w:vAlign w:val="center"/>
          </w:tcPr>
          <w:p>
            <w:pPr>
              <w:pStyle w:val="13"/>
            </w:pPr>
            <w:r>
              <w:t>162.91</w:t>
            </w:r>
          </w:p>
        </w:tc>
        <w:tc>
          <w:tcPr>
            <w:tcW w:w="1134" w:type="dxa"/>
            <w:noWrap w:val="0"/>
            <w:vAlign w:val="center"/>
          </w:tcPr>
          <w:p>
            <w:pPr>
              <w:pStyle w:val="13"/>
            </w:pPr>
            <w:r>
              <w:t>162.91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6</w:t>
            </w:r>
          </w:p>
        </w:tc>
        <w:tc>
          <w:tcPr>
            <w:tcW w:w="992" w:type="dxa"/>
            <w:noWrap w:val="0"/>
            <w:vAlign w:val="center"/>
          </w:tcPr>
          <w:p>
            <w:pPr>
              <w:pStyle w:val="14"/>
            </w:pPr>
            <w:r>
              <w:t>210</w:t>
            </w:r>
          </w:p>
        </w:tc>
        <w:tc>
          <w:tcPr>
            <w:tcW w:w="1559" w:type="dxa"/>
            <w:noWrap w:val="0"/>
            <w:vAlign w:val="center"/>
          </w:tcPr>
          <w:p>
            <w:pPr>
              <w:pStyle w:val="14"/>
            </w:pPr>
            <w:r>
              <w:t>卫生健康支出</w:t>
            </w:r>
          </w:p>
        </w:tc>
        <w:tc>
          <w:tcPr>
            <w:tcW w:w="1134" w:type="dxa"/>
            <w:noWrap w:val="0"/>
            <w:vAlign w:val="center"/>
          </w:tcPr>
          <w:p>
            <w:pPr>
              <w:pStyle w:val="13"/>
            </w:pPr>
            <w:r>
              <w:t>401.94</w:t>
            </w:r>
          </w:p>
        </w:tc>
        <w:tc>
          <w:tcPr>
            <w:tcW w:w="1134" w:type="dxa"/>
            <w:noWrap w:val="0"/>
            <w:vAlign w:val="center"/>
          </w:tcPr>
          <w:p>
            <w:pPr>
              <w:pStyle w:val="13"/>
            </w:pPr>
            <w:r>
              <w:t>401.94</w:t>
            </w:r>
          </w:p>
        </w:tc>
        <w:tc>
          <w:tcPr>
            <w:tcW w:w="1134" w:type="dxa"/>
            <w:noWrap w:val="0"/>
            <w:vAlign w:val="center"/>
          </w:tcPr>
          <w:p>
            <w:pPr>
              <w:pStyle w:val="13"/>
            </w:pPr>
            <w:r>
              <w:t>401.94</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7</w:t>
            </w:r>
          </w:p>
        </w:tc>
        <w:tc>
          <w:tcPr>
            <w:tcW w:w="992" w:type="dxa"/>
            <w:noWrap w:val="0"/>
            <w:vAlign w:val="center"/>
          </w:tcPr>
          <w:p>
            <w:pPr>
              <w:pStyle w:val="14"/>
            </w:pPr>
            <w:r>
              <w:t>21011</w:t>
            </w:r>
          </w:p>
        </w:tc>
        <w:tc>
          <w:tcPr>
            <w:tcW w:w="1559" w:type="dxa"/>
            <w:noWrap w:val="0"/>
            <w:vAlign w:val="center"/>
          </w:tcPr>
          <w:p>
            <w:pPr>
              <w:pStyle w:val="14"/>
            </w:pPr>
            <w:r>
              <w:t>行政事业单位医疗</w:t>
            </w:r>
          </w:p>
        </w:tc>
        <w:tc>
          <w:tcPr>
            <w:tcW w:w="1134" w:type="dxa"/>
            <w:noWrap w:val="0"/>
            <w:vAlign w:val="center"/>
          </w:tcPr>
          <w:p>
            <w:pPr>
              <w:pStyle w:val="13"/>
            </w:pPr>
            <w:r>
              <w:t>401.94</w:t>
            </w:r>
          </w:p>
        </w:tc>
        <w:tc>
          <w:tcPr>
            <w:tcW w:w="1134" w:type="dxa"/>
            <w:noWrap w:val="0"/>
            <w:vAlign w:val="center"/>
          </w:tcPr>
          <w:p>
            <w:pPr>
              <w:pStyle w:val="13"/>
            </w:pPr>
            <w:r>
              <w:t>401.94</w:t>
            </w:r>
          </w:p>
        </w:tc>
        <w:tc>
          <w:tcPr>
            <w:tcW w:w="1134" w:type="dxa"/>
            <w:noWrap w:val="0"/>
            <w:vAlign w:val="center"/>
          </w:tcPr>
          <w:p>
            <w:pPr>
              <w:pStyle w:val="13"/>
            </w:pPr>
            <w:r>
              <w:t>401.94</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8</w:t>
            </w:r>
          </w:p>
        </w:tc>
        <w:tc>
          <w:tcPr>
            <w:tcW w:w="992" w:type="dxa"/>
            <w:noWrap w:val="0"/>
            <w:vAlign w:val="center"/>
          </w:tcPr>
          <w:p>
            <w:pPr>
              <w:pStyle w:val="14"/>
            </w:pPr>
            <w:r>
              <w:t>2101101</w:t>
            </w:r>
          </w:p>
        </w:tc>
        <w:tc>
          <w:tcPr>
            <w:tcW w:w="1559" w:type="dxa"/>
            <w:noWrap w:val="0"/>
            <w:vAlign w:val="center"/>
          </w:tcPr>
          <w:p>
            <w:pPr>
              <w:pStyle w:val="14"/>
            </w:pPr>
            <w:r>
              <w:t>行政单位医疗</w:t>
            </w:r>
          </w:p>
        </w:tc>
        <w:tc>
          <w:tcPr>
            <w:tcW w:w="1134" w:type="dxa"/>
            <w:noWrap w:val="0"/>
            <w:vAlign w:val="center"/>
          </w:tcPr>
          <w:p>
            <w:pPr>
              <w:pStyle w:val="13"/>
            </w:pPr>
            <w:r>
              <w:t>81.30</w:t>
            </w:r>
          </w:p>
        </w:tc>
        <w:tc>
          <w:tcPr>
            <w:tcW w:w="1134" w:type="dxa"/>
            <w:noWrap w:val="0"/>
            <w:vAlign w:val="center"/>
          </w:tcPr>
          <w:p>
            <w:pPr>
              <w:pStyle w:val="13"/>
            </w:pPr>
            <w:r>
              <w:t>81.30</w:t>
            </w:r>
          </w:p>
        </w:tc>
        <w:tc>
          <w:tcPr>
            <w:tcW w:w="1134" w:type="dxa"/>
            <w:noWrap w:val="0"/>
            <w:vAlign w:val="center"/>
          </w:tcPr>
          <w:p>
            <w:pPr>
              <w:pStyle w:val="13"/>
            </w:pPr>
            <w:r>
              <w:t>81.30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9</w:t>
            </w:r>
          </w:p>
        </w:tc>
        <w:tc>
          <w:tcPr>
            <w:tcW w:w="992" w:type="dxa"/>
            <w:noWrap w:val="0"/>
            <w:vAlign w:val="center"/>
          </w:tcPr>
          <w:p>
            <w:pPr>
              <w:pStyle w:val="14"/>
            </w:pPr>
            <w:r>
              <w:t>2101102</w:t>
            </w:r>
          </w:p>
        </w:tc>
        <w:tc>
          <w:tcPr>
            <w:tcW w:w="1559" w:type="dxa"/>
            <w:noWrap w:val="0"/>
            <w:vAlign w:val="center"/>
          </w:tcPr>
          <w:p>
            <w:pPr>
              <w:pStyle w:val="14"/>
            </w:pPr>
            <w:r>
              <w:t>事业单位医疗</w:t>
            </w:r>
          </w:p>
        </w:tc>
        <w:tc>
          <w:tcPr>
            <w:tcW w:w="1134" w:type="dxa"/>
            <w:noWrap w:val="0"/>
            <w:vAlign w:val="center"/>
          </w:tcPr>
          <w:p>
            <w:pPr>
              <w:pStyle w:val="13"/>
            </w:pPr>
            <w:r>
              <w:t>65.85</w:t>
            </w:r>
          </w:p>
        </w:tc>
        <w:tc>
          <w:tcPr>
            <w:tcW w:w="1134" w:type="dxa"/>
            <w:noWrap w:val="0"/>
            <w:vAlign w:val="center"/>
          </w:tcPr>
          <w:p>
            <w:pPr>
              <w:pStyle w:val="13"/>
            </w:pPr>
            <w:r>
              <w:t>65.85</w:t>
            </w:r>
          </w:p>
        </w:tc>
        <w:tc>
          <w:tcPr>
            <w:tcW w:w="1134" w:type="dxa"/>
            <w:noWrap w:val="0"/>
            <w:vAlign w:val="center"/>
          </w:tcPr>
          <w:p>
            <w:pPr>
              <w:pStyle w:val="13"/>
            </w:pPr>
            <w:r>
              <w:t>65.85</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10</w:t>
            </w:r>
          </w:p>
        </w:tc>
        <w:tc>
          <w:tcPr>
            <w:tcW w:w="992" w:type="dxa"/>
            <w:noWrap w:val="0"/>
            <w:vAlign w:val="center"/>
          </w:tcPr>
          <w:p>
            <w:pPr>
              <w:pStyle w:val="14"/>
            </w:pPr>
            <w:r>
              <w:t>2101103</w:t>
            </w:r>
          </w:p>
        </w:tc>
        <w:tc>
          <w:tcPr>
            <w:tcW w:w="1559" w:type="dxa"/>
            <w:noWrap w:val="0"/>
            <w:vAlign w:val="center"/>
          </w:tcPr>
          <w:p>
            <w:pPr>
              <w:pStyle w:val="14"/>
            </w:pPr>
            <w:r>
              <w:t>公务员医疗补助</w:t>
            </w:r>
          </w:p>
        </w:tc>
        <w:tc>
          <w:tcPr>
            <w:tcW w:w="1134" w:type="dxa"/>
            <w:noWrap w:val="0"/>
            <w:vAlign w:val="center"/>
          </w:tcPr>
          <w:p>
            <w:pPr>
              <w:pStyle w:val="13"/>
            </w:pPr>
            <w:r>
              <w:t>254.79</w:t>
            </w:r>
          </w:p>
        </w:tc>
        <w:tc>
          <w:tcPr>
            <w:tcW w:w="1134" w:type="dxa"/>
            <w:noWrap w:val="0"/>
            <w:vAlign w:val="center"/>
          </w:tcPr>
          <w:p>
            <w:pPr>
              <w:pStyle w:val="13"/>
            </w:pPr>
            <w:r>
              <w:t>254.79</w:t>
            </w:r>
          </w:p>
        </w:tc>
        <w:tc>
          <w:tcPr>
            <w:tcW w:w="1134" w:type="dxa"/>
            <w:noWrap w:val="0"/>
            <w:vAlign w:val="center"/>
          </w:tcPr>
          <w:p>
            <w:pPr>
              <w:pStyle w:val="13"/>
            </w:pPr>
            <w:r>
              <w:t>254.79</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11</w:t>
            </w:r>
          </w:p>
        </w:tc>
        <w:tc>
          <w:tcPr>
            <w:tcW w:w="992" w:type="dxa"/>
            <w:noWrap w:val="0"/>
            <w:vAlign w:val="center"/>
          </w:tcPr>
          <w:p>
            <w:pPr>
              <w:pStyle w:val="14"/>
            </w:pPr>
            <w:r>
              <w:t>212</w:t>
            </w:r>
          </w:p>
        </w:tc>
        <w:tc>
          <w:tcPr>
            <w:tcW w:w="1559" w:type="dxa"/>
            <w:noWrap w:val="0"/>
            <w:vAlign w:val="center"/>
          </w:tcPr>
          <w:p>
            <w:pPr>
              <w:pStyle w:val="14"/>
            </w:pPr>
            <w:r>
              <w:t>城乡社区支出</w:t>
            </w:r>
          </w:p>
        </w:tc>
        <w:tc>
          <w:tcPr>
            <w:tcW w:w="1134" w:type="dxa"/>
            <w:noWrap w:val="0"/>
            <w:vAlign w:val="center"/>
          </w:tcPr>
          <w:p>
            <w:pPr>
              <w:pStyle w:val="13"/>
            </w:pPr>
            <w:r>
              <w:t>1928.00</w:t>
            </w:r>
          </w:p>
        </w:tc>
        <w:tc>
          <w:tcPr>
            <w:tcW w:w="1134" w:type="dxa"/>
            <w:noWrap w:val="0"/>
            <w:vAlign w:val="center"/>
          </w:tcPr>
          <w:p>
            <w:pPr>
              <w:pStyle w:val="13"/>
            </w:pPr>
            <w:r>
              <w:t>1928.00</w:t>
            </w:r>
          </w:p>
        </w:tc>
        <w:tc>
          <w:tcPr>
            <w:tcW w:w="1134" w:type="dxa"/>
            <w:noWrap w:val="0"/>
            <w:vAlign w:val="center"/>
          </w:tcPr>
          <w:p>
            <w:pPr>
              <w:pStyle w:val="13"/>
            </w:pPr>
            <w:r>
              <w:t>1928.00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12</w:t>
            </w:r>
          </w:p>
        </w:tc>
        <w:tc>
          <w:tcPr>
            <w:tcW w:w="992" w:type="dxa"/>
            <w:noWrap w:val="0"/>
            <w:vAlign w:val="center"/>
          </w:tcPr>
          <w:p>
            <w:pPr>
              <w:pStyle w:val="14"/>
            </w:pPr>
            <w:r>
              <w:t>21208</w:t>
            </w:r>
          </w:p>
        </w:tc>
        <w:tc>
          <w:tcPr>
            <w:tcW w:w="1559" w:type="dxa"/>
            <w:noWrap w:val="0"/>
            <w:vAlign w:val="center"/>
          </w:tcPr>
          <w:p>
            <w:pPr>
              <w:pStyle w:val="14"/>
            </w:pPr>
            <w:r>
              <w:t>国有土地使用权出让收入安排的支出</w:t>
            </w:r>
          </w:p>
        </w:tc>
        <w:tc>
          <w:tcPr>
            <w:tcW w:w="1134" w:type="dxa"/>
            <w:noWrap w:val="0"/>
            <w:vAlign w:val="center"/>
          </w:tcPr>
          <w:p>
            <w:pPr>
              <w:pStyle w:val="13"/>
            </w:pPr>
            <w:r>
              <w:t>1928.00</w:t>
            </w:r>
          </w:p>
        </w:tc>
        <w:tc>
          <w:tcPr>
            <w:tcW w:w="1134" w:type="dxa"/>
            <w:noWrap w:val="0"/>
            <w:vAlign w:val="center"/>
          </w:tcPr>
          <w:p>
            <w:pPr>
              <w:pStyle w:val="13"/>
            </w:pPr>
            <w:r>
              <w:t>1928.00</w:t>
            </w:r>
          </w:p>
        </w:tc>
        <w:tc>
          <w:tcPr>
            <w:tcW w:w="1134" w:type="dxa"/>
            <w:noWrap w:val="0"/>
            <w:vAlign w:val="center"/>
          </w:tcPr>
          <w:p>
            <w:pPr>
              <w:pStyle w:val="13"/>
            </w:pPr>
            <w:r>
              <w:t>1928.00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13</w:t>
            </w:r>
          </w:p>
        </w:tc>
        <w:tc>
          <w:tcPr>
            <w:tcW w:w="992" w:type="dxa"/>
            <w:noWrap w:val="0"/>
            <w:vAlign w:val="center"/>
          </w:tcPr>
          <w:p>
            <w:pPr>
              <w:pStyle w:val="14"/>
            </w:pPr>
            <w:r>
              <w:t>2120804</w:t>
            </w:r>
          </w:p>
        </w:tc>
        <w:tc>
          <w:tcPr>
            <w:tcW w:w="1559" w:type="dxa"/>
            <w:noWrap w:val="0"/>
            <w:vAlign w:val="center"/>
          </w:tcPr>
          <w:p>
            <w:pPr>
              <w:pStyle w:val="14"/>
            </w:pPr>
            <w:r>
              <w:t>农村基础设施建设支出</w:t>
            </w:r>
          </w:p>
        </w:tc>
        <w:tc>
          <w:tcPr>
            <w:tcW w:w="1134" w:type="dxa"/>
            <w:noWrap w:val="0"/>
            <w:vAlign w:val="center"/>
          </w:tcPr>
          <w:p>
            <w:pPr>
              <w:pStyle w:val="13"/>
            </w:pPr>
            <w:r>
              <w:t>1928.00</w:t>
            </w:r>
          </w:p>
        </w:tc>
        <w:tc>
          <w:tcPr>
            <w:tcW w:w="1134" w:type="dxa"/>
            <w:noWrap w:val="0"/>
            <w:vAlign w:val="center"/>
          </w:tcPr>
          <w:p>
            <w:pPr>
              <w:pStyle w:val="13"/>
            </w:pPr>
            <w:r>
              <w:t>1928.00</w:t>
            </w:r>
          </w:p>
        </w:tc>
        <w:tc>
          <w:tcPr>
            <w:tcW w:w="1134" w:type="dxa"/>
            <w:noWrap w:val="0"/>
            <w:vAlign w:val="center"/>
          </w:tcPr>
          <w:p>
            <w:pPr>
              <w:pStyle w:val="13"/>
            </w:pPr>
            <w:r>
              <w:t>1928.00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14</w:t>
            </w:r>
          </w:p>
        </w:tc>
        <w:tc>
          <w:tcPr>
            <w:tcW w:w="992" w:type="dxa"/>
            <w:noWrap w:val="0"/>
            <w:vAlign w:val="center"/>
          </w:tcPr>
          <w:p>
            <w:pPr>
              <w:pStyle w:val="14"/>
            </w:pPr>
            <w:r>
              <w:t>214</w:t>
            </w:r>
          </w:p>
        </w:tc>
        <w:tc>
          <w:tcPr>
            <w:tcW w:w="1559" w:type="dxa"/>
            <w:noWrap w:val="0"/>
            <w:vAlign w:val="center"/>
          </w:tcPr>
          <w:p>
            <w:pPr>
              <w:pStyle w:val="14"/>
            </w:pPr>
            <w:r>
              <w:t>交通运输支出</w:t>
            </w:r>
          </w:p>
        </w:tc>
        <w:tc>
          <w:tcPr>
            <w:tcW w:w="1134" w:type="dxa"/>
            <w:noWrap w:val="0"/>
            <w:vAlign w:val="center"/>
          </w:tcPr>
          <w:p>
            <w:pPr>
              <w:pStyle w:val="13"/>
              <w:rPr>
                <w:rFonts w:hint="default" w:eastAsia="方正书宋_GBK"/>
                <w:lang w:val="en-US" w:eastAsia="zh-CN"/>
              </w:rPr>
            </w:pPr>
            <w:r>
              <w:t>730</w:t>
            </w:r>
            <w:r>
              <w:rPr>
                <w:rFonts w:hint="eastAsia"/>
                <w:lang w:val="en-US" w:eastAsia="zh-CN"/>
              </w:rPr>
              <w:t>7</w:t>
            </w:r>
            <w:r>
              <w:t>.</w:t>
            </w:r>
            <w:r>
              <w:rPr>
                <w:rFonts w:hint="eastAsia"/>
                <w:lang w:val="en-US" w:eastAsia="zh-CN"/>
              </w:rPr>
              <w:t>86</w:t>
            </w:r>
          </w:p>
        </w:tc>
        <w:tc>
          <w:tcPr>
            <w:tcW w:w="1134" w:type="dxa"/>
            <w:noWrap w:val="0"/>
            <w:vAlign w:val="center"/>
          </w:tcPr>
          <w:p>
            <w:pPr>
              <w:pStyle w:val="13"/>
            </w:pPr>
            <w:r>
              <w:t>7139.86</w:t>
            </w:r>
          </w:p>
        </w:tc>
        <w:tc>
          <w:tcPr>
            <w:tcW w:w="1134" w:type="dxa"/>
            <w:noWrap w:val="0"/>
            <w:vAlign w:val="center"/>
          </w:tcPr>
          <w:p>
            <w:pPr>
              <w:pStyle w:val="13"/>
            </w:pPr>
            <w:r>
              <w:t>7139.86</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15</w:t>
            </w:r>
          </w:p>
        </w:tc>
        <w:tc>
          <w:tcPr>
            <w:tcW w:w="992" w:type="dxa"/>
            <w:noWrap w:val="0"/>
            <w:vAlign w:val="center"/>
          </w:tcPr>
          <w:p>
            <w:pPr>
              <w:pStyle w:val="14"/>
            </w:pPr>
            <w:r>
              <w:t>21401</w:t>
            </w:r>
          </w:p>
        </w:tc>
        <w:tc>
          <w:tcPr>
            <w:tcW w:w="1559" w:type="dxa"/>
            <w:noWrap w:val="0"/>
            <w:vAlign w:val="center"/>
          </w:tcPr>
          <w:p>
            <w:pPr>
              <w:pStyle w:val="14"/>
            </w:pPr>
            <w:r>
              <w:t>公路水路运输</w:t>
            </w:r>
          </w:p>
        </w:tc>
        <w:tc>
          <w:tcPr>
            <w:tcW w:w="1134" w:type="dxa"/>
            <w:noWrap w:val="0"/>
            <w:vAlign w:val="center"/>
          </w:tcPr>
          <w:p>
            <w:pPr>
              <w:pStyle w:val="13"/>
              <w:rPr>
                <w:rFonts w:hint="default" w:eastAsia="方正书宋_GBK"/>
                <w:lang w:val="en-US" w:eastAsia="zh-CN"/>
              </w:rPr>
            </w:pPr>
            <w:r>
              <w:t>716</w:t>
            </w:r>
            <w:r>
              <w:rPr>
                <w:rFonts w:hint="eastAsia"/>
                <w:lang w:val="en-US" w:eastAsia="zh-CN"/>
              </w:rPr>
              <w:t>8</w:t>
            </w:r>
            <w:r>
              <w:t>.</w:t>
            </w:r>
            <w:r>
              <w:rPr>
                <w:rFonts w:hint="eastAsia"/>
                <w:lang w:val="en-US" w:eastAsia="zh-CN"/>
              </w:rPr>
              <w:t>86</w:t>
            </w:r>
          </w:p>
        </w:tc>
        <w:tc>
          <w:tcPr>
            <w:tcW w:w="1134" w:type="dxa"/>
            <w:noWrap w:val="0"/>
            <w:vAlign w:val="center"/>
          </w:tcPr>
          <w:p>
            <w:pPr>
              <w:pStyle w:val="13"/>
            </w:pPr>
            <w:r>
              <w:t>7020.86</w:t>
            </w:r>
          </w:p>
        </w:tc>
        <w:tc>
          <w:tcPr>
            <w:tcW w:w="1134" w:type="dxa"/>
            <w:noWrap w:val="0"/>
            <w:vAlign w:val="center"/>
          </w:tcPr>
          <w:p>
            <w:pPr>
              <w:pStyle w:val="13"/>
            </w:pPr>
            <w:r>
              <w:t>7020.86</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16</w:t>
            </w:r>
          </w:p>
        </w:tc>
        <w:tc>
          <w:tcPr>
            <w:tcW w:w="992" w:type="dxa"/>
            <w:noWrap w:val="0"/>
            <w:vAlign w:val="center"/>
          </w:tcPr>
          <w:p>
            <w:pPr>
              <w:pStyle w:val="14"/>
            </w:pPr>
            <w:r>
              <w:t>2140101</w:t>
            </w:r>
          </w:p>
        </w:tc>
        <w:tc>
          <w:tcPr>
            <w:tcW w:w="1559" w:type="dxa"/>
            <w:noWrap w:val="0"/>
            <w:vAlign w:val="center"/>
          </w:tcPr>
          <w:p>
            <w:pPr>
              <w:pStyle w:val="14"/>
            </w:pPr>
            <w:r>
              <w:t>行政运行</w:t>
            </w:r>
          </w:p>
        </w:tc>
        <w:tc>
          <w:tcPr>
            <w:tcW w:w="1134" w:type="dxa"/>
            <w:noWrap w:val="0"/>
            <w:vAlign w:val="center"/>
          </w:tcPr>
          <w:p>
            <w:pPr>
              <w:pStyle w:val="13"/>
            </w:pPr>
            <w:r>
              <w:t>1631.02</w:t>
            </w:r>
          </w:p>
        </w:tc>
        <w:tc>
          <w:tcPr>
            <w:tcW w:w="1134" w:type="dxa"/>
            <w:noWrap w:val="0"/>
            <w:vAlign w:val="center"/>
          </w:tcPr>
          <w:p>
            <w:pPr>
              <w:pStyle w:val="13"/>
            </w:pPr>
            <w:r>
              <w:t>1631.02</w:t>
            </w:r>
          </w:p>
        </w:tc>
        <w:tc>
          <w:tcPr>
            <w:tcW w:w="1134" w:type="dxa"/>
            <w:noWrap w:val="0"/>
            <w:vAlign w:val="center"/>
          </w:tcPr>
          <w:p>
            <w:pPr>
              <w:pStyle w:val="13"/>
            </w:pPr>
            <w:r>
              <w:t>1631.02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17</w:t>
            </w:r>
          </w:p>
        </w:tc>
        <w:tc>
          <w:tcPr>
            <w:tcW w:w="992" w:type="dxa"/>
            <w:noWrap w:val="0"/>
            <w:vAlign w:val="center"/>
          </w:tcPr>
          <w:p>
            <w:pPr>
              <w:pStyle w:val="14"/>
            </w:pPr>
            <w:r>
              <w:t>2140104</w:t>
            </w:r>
          </w:p>
        </w:tc>
        <w:tc>
          <w:tcPr>
            <w:tcW w:w="1559" w:type="dxa"/>
            <w:noWrap w:val="0"/>
            <w:vAlign w:val="center"/>
          </w:tcPr>
          <w:p>
            <w:pPr>
              <w:pStyle w:val="14"/>
            </w:pPr>
            <w:r>
              <w:t>公路建设</w:t>
            </w:r>
          </w:p>
        </w:tc>
        <w:tc>
          <w:tcPr>
            <w:tcW w:w="1134" w:type="dxa"/>
            <w:noWrap w:val="0"/>
            <w:vAlign w:val="center"/>
          </w:tcPr>
          <w:p>
            <w:pPr>
              <w:pStyle w:val="13"/>
            </w:pPr>
            <w:r>
              <w:t>646.00</w:t>
            </w:r>
          </w:p>
        </w:tc>
        <w:tc>
          <w:tcPr>
            <w:tcW w:w="1134" w:type="dxa"/>
            <w:noWrap w:val="0"/>
            <w:vAlign w:val="center"/>
          </w:tcPr>
          <w:p>
            <w:pPr>
              <w:pStyle w:val="13"/>
            </w:pPr>
            <w:r>
              <w:t>646.00</w:t>
            </w:r>
          </w:p>
        </w:tc>
        <w:tc>
          <w:tcPr>
            <w:tcW w:w="1134" w:type="dxa"/>
            <w:noWrap w:val="0"/>
            <w:vAlign w:val="center"/>
          </w:tcPr>
          <w:p>
            <w:pPr>
              <w:pStyle w:val="13"/>
            </w:pPr>
            <w:r>
              <w:t>646.00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18</w:t>
            </w:r>
          </w:p>
        </w:tc>
        <w:tc>
          <w:tcPr>
            <w:tcW w:w="992" w:type="dxa"/>
            <w:noWrap w:val="0"/>
            <w:vAlign w:val="center"/>
          </w:tcPr>
          <w:p>
            <w:pPr>
              <w:pStyle w:val="14"/>
            </w:pPr>
            <w:r>
              <w:t>2140106</w:t>
            </w:r>
          </w:p>
        </w:tc>
        <w:tc>
          <w:tcPr>
            <w:tcW w:w="1559" w:type="dxa"/>
            <w:noWrap w:val="0"/>
            <w:vAlign w:val="center"/>
          </w:tcPr>
          <w:p>
            <w:pPr>
              <w:pStyle w:val="14"/>
            </w:pPr>
            <w:r>
              <w:t>公路养护</w:t>
            </w:r>
          </w:p>
        </w:tc>
        <w:tc>
          <w:tcPr>
            <w:tcW w:w="1134" w:type="dxa"/>
            <w:noWrap w:val="0"/>
            <w:vAlign w:val="center"/>
          </w:tcPr>
          <w:p>
            <w:pPr>
              <w:pStyle w:val="13"/>
              <w:rPr>
                <w:rFonts w:hint="default" w:eastAsia="方正书宋_GBK"/>
                <w:lang w:val="en-US" w:eastAsia="zh-CN"/>
              </w:rPr>
            </w:pPr>
            <w:r>
              <w:t>450</w:t>
            </w:r>
            <w:r>
              <w:rPr>
                <w:rFonts w:hint="eastAsia"/>
                <w:lang w:val="en-US" w:eastAsia="zh-CN"/>
              </w:rPr>
              <w:t>1</w:t>
            </w:r>
            <w:r>
              <w:t>.</w:t>
            </w:r>
            <w:r>
              <w:rPr>
                <w:rFonts w:hint="eastAsia"/>
                <w:lang w:val="en-US" w:eastAsia="zh-CN"/>
              </w:rPr>
              <w:t>84</w:t>
            </w:r>
          </w:p>
        </w:tc>
        <w:tc>
          <w:tcPr>
            <w:tcW w:w="1134" w:type="dxa"/>
            <w:noWrap w:val="0"/>
            <w:vAlign w:val="center"/>
          </w:tcPr>
          <w:p>
            <w:pPr>
              <w:pStyle w:val="13"/>
            </w:pPr>
            <w:r>
              <w:t>4353.84</w:t>
            </w:r>
          </w:p>
        </w:tc>
        <w:tc>
          <w:tcPr>
            <w:tcW w:w="1134" w:type="dxa"/>
            <w:noWrap w:val="0"/>
            <w:vAlign w:val="center"/>
          </w:tcPr>
          <w:p>
            <w:pPr>
              <w:pStyle w:val="13"/>
            </w:pPr>
            <w:r>
              <w:t>4353.84</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19</w:t>
            </w:r>
          </w:p>
        </w:tc>
        <w:tc>
          <w:tcPr>
            <w:tcW w:w="992" w:type="dxa"/>
            <w:noWrap w:val="0"/>
            <w:vAlign w:val="center"/>
          </w:tcPr>
          <w:p>
            <w:pPr>
              <w:pStyle w:val="14"/>
            </w:pPr>
            <w:r>
              <w:t>2140109</w:t>
            </w:r>
          </w:p>
        </w:tc>
        <w:tc>
          <w:tcPr>
            <w:tcW w:w="1559" w:type="dxa"/>
            <w:noWrap w:val="0"/>
            <w:vAlign w:val="center"/>
          </w:tcPr>
          <w:p>
            <w:pPr>
              <w:pStyle w:val="14"/>
            </w:pPr>
            <w:r>
              <w:t>交通运输信息化建设</w:t>
            </w:r>
          </w:p>
        </w:tc>
        <w:tc>
          <w:tcPr>
            <w:tcW w:w="1134" w:type="dxa"/>
            <w:noWrap w:val="0"/>
            <w:vAlign w:val="center"/>
          </w:tcPr>
          <w:p>
            <w:pPr>
              <w:pStyle w:val="13"/>
            </w:pPr>
            <w:r>
              <w:t>30.00</w:t>
            </w:r>
          </w:p>
        </w:tc>
        <w:tc>
          <w:tcPr>
            <w:tcW w:w="1134" w:type="dxa"/>
            <w:noWrap w:val="0"/>
            <w:vAlign w:val="center"/>
          </w:tcPr>
          <w:p>
            <w:pPr>
              <w:pStyle w:val="13"/>
            </w:pPr>
            <w:r>
              <w:t>30.00</w:t>
            </w:r>
          </w:p>
        </w:tc>
        <w:tc>
          <w:tcPr>
            <w:tcW w:w="1134" w:type="dxa"/>
            <w:noWrap w:val="0"/>
            <w:vAlign w:val="center"/>
          </w:tcPr>
          <w:p>
            <w:pPr>
              <w:pStyle w:val="13"/>
            </w:pPr>
            <w:r>
              <w:t>30.00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20</w:t>
            </w:r>
          </w:p>
        </w:tc>
        <w:tc>
          <w:tcPr>
            <w:tcW w:w="992" w:type="dxa"/>
            <w:noWrap w:val="0"/>
            <w:vAlign w:val="center"/>
          </w:tcPr>
          <w:p>
            <w:pPr>
              <w:pStyle w:val="14"/>
            </w:pPr>
            <w:r>
              <w:t>2140110</w:t>
            </w:r>
          </w:p>
        </w:tc>
        <w:tc>
          <w:tcPr>
            <w:tcW w:w="1559" w:type="dxa"/>
            <w:noWrap w:val="0"/>
            <w:vAlign w:val="center"/>
          </w:tcPr>
          <w:p>
            <w:pPr>
              <w:pStyle w:val="14"/>
            </w:pPr>
            <w:r>
              <w:t>公路和运输安全</w:t>
            </w:r>
          </w:p>
        </w:tc>
        <w:tc>
          <w:tcPr>
            <w:tcW w:w="1134" w:type="dxa"/>
            <w:noWrap w:val="0"/>
            <w:vAlign w:val="center"/>
          </w:tcPr>
          <w:p>
            <w:pPr>
              <w:pStyle w:val="13"/>
            </w:pPr>
            <w:r>
              <w:t>230.00</w:t>
            </w:r>
          </w:p>
        </w:tc>
        <w:tc>
          <w:tcPr>
            <w:tcW w:w="1134" w:type="dxa"/>
            <w:noWrap w:val="0"/>
            <w:vAlign w:val="center"/>
          </w:tcPr>
          <w:p>
            <w:pPr>
              <w:pStyle w:val="13"/>
            </w:pPr>
            <w:r>
              <w:t>230.00</w:t>
            </w:r>
          </w:p>
        </w:tc>
        <w:tc>
          <w:tcPr>
            <w:tcW w:w="1134" w:type="dxa"/>
            <w:noWrap w:val="0"/>
            <w:vAlign w:val="center"/>
          </w:tcPr>
          <w:p>
            <w:pPr>
              <w:pStyle w:val="13"/>
            </w:pPr>
            <w:r>
              <w:t>230.00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21</w:t>
            </w:r>
          </w:p>
        </w:tc>
        <w:tc>
          <w:tcPr>
            <w:tcW w:w="992" w:type="dxa"/>
            <w:noWrap w:val="0"/>
            <w:vAlign w:val="center"/>
          </w:tcPr>
          <w:p>
            <w:pPr>
              <w:pStyle w:val="14"/>
            </w:pPr>
            <w:r>
              <w:t>2140112</w:t>
            </w:r>
          </w:p>
        </w:tc>
        <w:tc>
          <w:tcPr>
            <w:tcW w:w="1559" w:type="dxa"/>
            <w:noWrap w:val="0"/>
            <w:vAlign w:val="center"/>
          </w:tcPr>
          <w:p>
            <w:pPr>
              <w:pStyle w:val="14"/>
            </w:pPr>
            <w:r>
              <w:t>公路运输管理</w:t>
            </w:r>
          </w:p>
        </w:tc>
        <w:tc>
          <w:tcPr>
            <w:tcW w:w="1134" w:type="dxa"/>
            <w:noWrap w:val="0"/>
            <w:vAlign w:val="center"/>
          </w:tcPr>
          <w:p>
            <w:pPr>
              <w:pStyle w:val="13"/>
            </w:pPr>
            <w:r>
              <w:t>130.00</w:t>
            </w:r>
          </w:p>
        </w:tc>
        <w:tc>
          <w:tcPr>
            <w:tcW w:w="1134" w:type="dxa"/>
            <w:noWrap w:val="0"/>
            <w:vAlign w:val="center"/>
          </w:tcPr>
          <w:p>
            <w:pPr>
              <w:pStyle w:val="13"/>
            </w:pPr>
            <w:r>
              <w:t>130.00</w:t>
            </w:r>
          </w:p>
        </w:tc>
        <w:tc>
          <w:tcPr>
            <w:tcW w:w="1134" w:type="dxa"/>
            <w:noWrap w:val="0"/>
            <w:vAlign w:val="center"/>
          </w:tcPr>
          <w:p>
            <w:pPr>
              <w:pStyle w:val="13"/>
            </w:pPr>
            <w:r>
              <w:t>130.00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22</w:t>
            </w:r>
          </w:p>
        </w:tc>
        <w:tc>
          <w:tcPr>
            <w:tcW w:w="992" w:type="dxa"/>
            <w:noWrap w:val="0"/>
            <w:vAlign w:val="center"/>
          </w:tcPr>
          <w:p>
            <w:pPr>
              <w:pStyle w:val="14"/>
            </w:pPr>
            <w:r>
              <w:t>21406</w:t>
            </w:r>
          </w:p>
        </w:tc>
        <w:tc>
          <w:tcPr>
            <w:tcW w:w="1559" w:type="dxa"/>
            <w:noWrap w:val="0"/>
            <w:vAlign w:val="center"/>
          </w:tcPr>
          <w:p>
            <w:pPr>
              <w:pStyle w:val="14"/>
            </w:pPr>
            <w:r>
              <w:t>车辆购置税支出</w:t>
            </w:r>
          </w:p>
        </w:tc>
        <w:tc>
          <w:tcPr>
            <w:tcW w:w="1134" w:type="dxa"/>
            <w:noWrap w:val="0"/>
            <w:vAlign w:val="center"/>
          </w:tcPr>
          <w:p>
            <w:pPr>
              <w:pStyle w:val="13"/>
            </w:pPr>
            <w:r>
              <w:t>119.00</w:t>
            </w:r>
          </w:p>
        </w:tc>
        <w:tc>
          <w:tcPr>
            <w:tcW w:w="1134" w:type="dxa"/>
            <w:noWrap w:val="0"/>
            <w:vAlign w:val="center"/>
          </w:tcPr>
          <w:p>
            <w:pPr>
              <w:pStyle w:val="13"/>
            </w:pPr>
            <w:r>
              <w:t>119.00</w:t>
            </w:r>
          </w:p>
        </w:tc>
        <w:tc>
          <w:tcPr>
            <w:tcW w:w="1134" w:type="dxa"/>
            <w:noWrap w:val="0"/>
            <w:vAlign w:val="center"/>
          </w:tcPr>
          <w:p>
            <w:pPr>
              <w:pStyle w:val="13"/>
            </w:pPr>
            <w:r>
              <w:t>119.00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23</w:t>
            </w:r>
          </w:p>
        </w:tc>
        <w:tc>
          <w:tcPr>
            <w:tcW w:w="992" w:type="dxa"/>
            <w:noWrap w:val="0"/>
            <w:vAlign w:val="center"/>
          </w:tcPr>
          <w:p>
            <w:pPr>
              <w:pStyle w:val="14"/>
            </w:pPr>
            <w:r>
              <w:t>2140602</w:t>
            </w:r>
          </w:p>
        </w:tc>
        <w:tc>
          <w:tcPr>
            <w:tcW w:w="1559" w:type="dxa"/>
            <w:noWrap w:val="0"/>
            <w:vAlign w:val="center"/>
          </w:tcPr>
          <w:p>
            <w:pPr>
              <w:pStyle w:val="14"/>
            </w:pPr>
            <w:r>
              <w:t>车辆购置税用于农村公路建设支出</w:t>
            </w:r>
          </w:p>
        </w:tc>
        <w:tc>
          <w:tcPr>
            <w:tcW w:w="1134" w:type="dxa"/>
            <w:noWrap w:val="0"/>
            <w:vAlign w:val="center"/>
          </w:tcPr>
          <w:p>
            <w:pPr>
              <w:pStyle w:val="13"/>
            </w:pPr>
            <w:r>
              <w:t>119.00</w:t>
            </w:r>
          </w:p>
        </w:tc>
        <w:tc>
          <w:tcPr>
            <w:tcW w:w="1134" w:type="dxa"/>
            <w:noWrap w:val="0"/>
            <w:vAlign w:val="center"/>
          </w:tcPr>
          <w:p>
            <w:pPr>
              <w:pStyle w:val="13"/>
            </w:pPr>
            <w:r>
              <w:t>119.00</w:t>
            </w:r>
          </w:p>
        </w:tc>
        <w:tc>
          <w:tcPr>
            <w:tcW w:w="1134" w:type="dxa"/>
            <w:noWrap w:val="0"/>
            <w:vAlign w:val="center"/>
          </w:tcPr>
          <w:p>
            <w:pPr>
              <w:pStyle w:val="13"/>
            </w:pPr>
            <w:r>
              <w:t>119.00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24</w:t>
            </w:r>
          </w:p>
        </w:tc>
        <w:tc>
          <w:tcPr>
            <w:tcW w:w="992" w:type="dxa"/>
            <w:noWrap w:val="0"/>
            <w:vAlign w:val="center"/>
          </w:tcPr>
          <w:p>
            <w:pPr>
              <w:pStyle w:val="14"/>
            </w:pPr>
            <w:r>
              <w:t>21499</w:t>
            </w:r>
          </w:p>
        </w:tc>
        <w:tc>
          <w:tcPr>
            <w:tcW w:w="1559" w:type="dxa"/>
            <w:noWrap w:val="0"/>
            <w:vAlign w:val="center"/>
          </w:tcPr>
          <w:p>
            <w:pPr>
              <w:pStyle w:val="14"/>
            </w:pPr>
            <w:r>
              <w:t>其他交通运输支出</w:t>
            </w:r>
          </w:p>
        </w:tc>
        <w:tc>
          <w:tcPr>
            <w:tcW w:w="1134" w:type="dxa"/>
            <w:noWrap w:val="0"/>
            <w:vAlign w:val="center"/>
          </w:tcPr>
          <w:p>
            <w:pPr>
              <w:pStyle w:val="13"/>
            </w:pPr>
            <w:r>
              <w:t>20.00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25</w:t>
            </w:r>
          </w:p>
        </w:tc>
        <w:tc>
          <w:tcPr>
            <w:tcW w:w="992" w:type="dxa"/>
            <w:noWrap w:val="0"/>
            <w:vAlign w:val="center"/>
          </w:tcPr>
          <w:p>
            <w:pPr>
              <w:pStyle w:val="14"/>
            </w:pPr>
            <w:r>
              <w:t>2149901</w:t>
            </w:r>
          </w:p>
        </w:tc>
        <w:tc>
          <w:tcPr>
            <w:tcW w:w="1559" w:type="dxa"/>
            <w:noWrap w:val="0"/>
            <w:vAlign w:val="center"/>
          </w:tcPr>
          <w:p>
            <w:pPr>
              <w:pStyle w:val="14"/>
            </w:pPr>
            <w:r>
              <w:t>公共交通运营补助</w:t>
            </w:r>
          </w:p>
        </w:tc>
        <w:tc>
          <w:tcPr>
            <w:tcW w:w="1134" w:type="dxa"/>
            <w:noWrap w:val="0"/>
            <w:vAlign w:val="center"/>
          </w:tcPr>
          <w:p>
            <w:pPr>
              <w:pStyle w:val="13"/>
            </w:pPr>
            <w:r>
              <w:t>20.00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26</w:t>
            </w:r>
          </w:p>
        </w:tc>
        <w:tc>
          <w:tcPr>
            <w:tcW w:w="992" w:type="dxa"/>
            <w:noWrap w:val="0"/>
            <w:vAlign w:val="center"/>
          </w:tcPr>
          <w:p>
            <w:pPr>
              <w:pStyle w:val="14"/>
            </w:pPr>
            <w:r>
              <w:t>221</w:t>
            </w:r>
          </w:p>
        </w:tc>
        <w:tc>
          <w:tcPr>
            <w:tcW w:w="1559" w:type="dxa"/>
            <w:noWrap w:val="0"/>
            <w:vAlign w:val="center"/>
          </w:tcPr>
          <w:p>
            <w:pPr>
              <w:pStyle w:val="14"/>
            </w:pPr>
            <w:r>
              <w:t>住房保障支出</w:t>
            </w:r>
          </w:p>
        </w:tc>
        <w:tc>
          <w:tcPr>
            <w:tcW w:w="1134" w:type="dxa"/>
            <w:noWrap w:val="0"/>
            <w:vAlign w:val="center"/>
          </w:tcPr>
          <w:p>
            <w:pPr>
              <w:pStyle w:val="13"/>
            </w:pPr>
            <w:r>
              <w:t>244.82</w:t>
            </w:r>
          </w:p>
        </w:tc>
        <w:tc>
          <w:tcPr>
            <w:tcW w:w="1134" w:type="dxa"/>
            <w:noWrap w:val="0"/>
            <w:vAlign w:val="center"/>
          </w:tcPr>
          <w:p>
            <w:pPr>
              <w:pStyle w:val="13"/>
            </w:pPr>
            <w:r>
              <w:t>244.82</w:t>
            </w:r>
          </w:p>
        </w:tc>
        <w:tc>
          <w:tcPr>
            <w:tcW w:w="1134" w:type="dxa"/>
            <w:noWrap w:val="0"/>
            <w:vAlign w:val="center"/>
          </w:tcPr>
          <w:p>
            <w:pPr>
              <w:pStyle w:val="13"/>
            </w:pPr>
            <w:r>
              <w:t>244.82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27</w:t>
            </w:r>
          </w:p>
        </w:tc>
        <w:tc>
          <w:tcPr>
            <w:tcW w:w="992" w:type="dxa"/>
            <w:noWrap w:val="0"/>
            <w:vAlign w:val="center"/>
          </w:tcPr>
          <w:p>
            <w:pPr>
              <w:pStyle w:val="14"/>
            </w:pPr>
            <w:r>
              <w:t>22102</w:t>
            </w:r>
          </w:p>
        </w:tc>
        <w:tc>
          <w:tcPr>
            <w:tcW w:w="1559" w:type="dxa"/>
            <w:noWrap w:val="0"/>
            <w:vAlign w:val="center"/>
          </w:tcPr>
          <w:p>
            <w:pPr>
              <w:pStyle w:val="14"/>
            </w:pPr>
            <w:r>
              <w:t>住房改革支出</w:t>
            </w:r>
          </w:p>
        </w:tc>
        <w:tc>
          <w:tcPr>
            <w:tcW w:w="1134" w:type="dxa"/>
            <w:noWrap w:val="0"/>
            <w:vAlign w:val="center"/>
          </w:tcPr>
          <w:p>
            <w:pPr>
              <w:pStyle w:val="13"/>
            </w:pPr>
            <w:r>
              <w:t>244.82</w:t>
            </w:r>
          </w:p>
        </w:tc>
        <w:tc>
          <w:tcPr>
            <w:tcW w:w="1134" w:type="dxa"/>
            <w:noWrap w:val="0"/>
            <w:vAlign w:val="center"/>
          </w:tcPr>
          <w:p>
            <w:pPr>
              <w:pStyle w:val="13"/>
            </w:pPr>
            <w:r>
              <w:t>244.82</w:t>
            </w:r>
          </w:p>
        </w:tc>
        <w:tc>
          <w:tcPr>
            <w:tcW w:w="1134" w:type="dxa"/>
            <w:noWrap w:val="0"/>
            <w:vAlign w:val="center"/>
          </w:tcPr>
          <w:p>
            <w:pPr>
              <w:pStyle w:val="13"/>
            </w:pPr>
            <w:r>
              <w:t>244.82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28</w:t>
            </w:r>
          </w:p>
        </w:tc>
        <w:tc>
          <w:tcPr>
            <w:tcW w:w="992" w:type="dxa"/>
            <w:noWrap w:val="0"/>
            <w:vAlign w:val="center"/>
          </w:tcPr>
          <w:p>
            <w:pPr>
              <w:pStyle w:val="14"/>
            </w:pPr>
            <w:r>
              <w:t>2210201</w:t>
            </w:r>
          </w:p>
        </w:tc>
        <w:tc>
          <w:tcPr>
            <w:tcW w:w="1559" w:type="dxa"/>
            <w:noWrap w:val="0"/>
            <w:vAlign w:val="center"/>
          </w:tcPr>
          <w:p>
            <w:pPr>
              <w:pStyle w:val="14"/>
            </w:pPr>
            <w:r>
              <w:t>住房公积金</w:t>
            </w:r>
          </w:p>
        </w:tc>
        <w:tc>
          <w:tcPr>
            <w:tcW w:w="1134" w:type="dxa"/>
            <w:noWrap w:val="0"/>
            <w:vAlign w:val="center"/>
          </w:tcPr>
          <w:p>
            <w:pPr>
              <w:pStyle w:val="13"/>
            </w:pPr>
            <w:r>
              <w:t>244.82</w:t>
            </w:r>
          </w:p>
        </w:tc>
        <w:tc>
          <w:tcPr>
            <w:tcW w:w="1134" w:type="dxa"/>
            <w:noWrap w:val="0"/>
            <w:vAlign w:val="center"/>
          </w:tcPr>
          <w:p>
            <w:pPr>
              <w:pStyle w:val="13"/>
            </w:pPr>
            <w:r>
              <w:t>244.82</w:t>
            </w:r>
          </w:p>
        </w:tc>
        <w:tc>
          <w:tcPr>
            <w:tcW w:w="1134" w:type="dxa"/>
            <w:noWrap w:val="0"/>
            <w:vAlign w:val="center"/>
          </w:tcPr>
          <w:p>
            <w:pPr>
              <w:pStyle w:val="13"/>
            </w:pPr>
            <w:r>
              <w:t>244.82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1"/>
            </w:pPr>
            <w:r>
              <w:t>348交通</w:t>
            </w:r>
          </w:p>
        </w:tc>
        <w:tc>
          <w:tcPr>
            <w:tcW w:w="2721" w:type="dxa"/>
            <w:gridSpan w:val="2"/>
            <w:tcBorders>
              <w:top w:val="single" w:color="FFFFFF" w:sz="6" w:space="0"/>
              <w:left w:val="single" w:color="FFFFFF" w:sz="6" w:space="0"/>
              <w:right w:val="single" w:color="FFFFFF" w:sz="6" w:space="0"/>
            </w:tcBorders>
            <w:noWrap w:val="0"/>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528" w:type="dxa"/>
            <w:gridSpan w:val="2"/>
            <w:noWrap w:val="0"/>
            <w:vAlign w:val="center"/>
          </w:tcPr>
          <w:p>
            <w:pPr>
              <w:pStyle w:val="12"/>
            </w:pPr>
            <w:r>
              <w:t>功能分类科目</w:t>
            </w:r>
          </w:p>
        </w:tc>
        <w:tc>
          <w:tcPr>
            <w:tcW w:w="1361" w:type="dxa"/>
            <w:vMerge w:val="restart"/>
            <w:noWrap w:val="0"/>
            <w:vAlign w:val="center"/>
          </w:tcPr>
          <w:p>
            <w:pPr>
              <w:pStyle w:val="12"/>
            </w:pPr>
            <w:r>
              <w:t>合计</w:t>
            </w:r>
          </w:p>
        </w:tc>
        <w:tc>
          <w:tcPr>
            <w:tcW w:w="1361" w:type="dxa"/>
            <w:vMerge w:val="restart"/>
            <w:noWrap w:val="0"/>
            <w:vAlign w:val="center"/>
          </w:tcPr>
          <w:p>
            <w:pPr>
              <w:pStyle w:val="12"/>
            </w:pPr>
            <w:r>
              <w:t>基本支出</w:t>
            </w:r>
          </w:p>
        </w:tc>
        <w:tc>
          <w:tcPr>
            <w:tcW w:w="1361" w:type="dxa"/>
            <w:vMerge w:val="restart"/>
            <w:noWrap w:val="0"/>
            <w:vAlign w:val="center"/>
          </w:tcPr>
          <w:p>
            <w:pPr>
              <w:pStyle w:val="12"/>
            </w:pPr>
            <w:r>
              <w:t>项目支出</w:t>
            </w:r>
          </w:p>
        </w:tc>
        <w:tc>
          <w:tcPr>
            <w:tcW w:w="1361" w:type="dxa"/>
            <w:vMerge w:val="restart"/>
            <w:noWrap w:val="0"/>
            <w:vAlign w:val="center"/>
          </w:tcPr>
          <w:p>
            <w:pPr>
              <w:pStyle w:val="12"/>
            </w:pPr>
            <w:r>
              <w:t>经营支出</w:t>
            </w:r>
          </w:p>
        </w:tc>
        <w:tc>
          <w:tcPr>
            <w:tcW w:w="1361" w:type="dxa"/>
            <w:vMerge w:val="restart"/>
            <w:noWrap w:val="0"/>
            <w:vAlign w:val="center"/>
          </w:tcPr>
          <w:p>
            <w:pPr>
              <w:pStyle w:val="12"/>
            </w:pPr>
            <w:r>
              <w:t>上解上级     支出</w:t>
            </w:r>
          </w:p>
        </w:tc>
        <w:tc>
          <w:tcPr>
            <w:tcW w:w="1361" w:type="dxa"/>
            <w:vMerge w:val="restart"/>
            <w:noWrap w:val="0"/>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2"/>
            </w:pPr>
            <w:r>
              <w:t>科目    编码</w:t>
            </w:r>
          </w:p>
        </w:tc>
        <w:tc>
          <w:tcPr>
            <w:tcW w:w="4535" w:type="dxa"/>
            <w:noWrap w:val="0"/>
            <w:vAlign w:val="center"/>
          </w:tcPr>
          <w:p>
            <w:pPr>
              <w:pStyle w:val="12"/>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992" w:type="dxa"/>
            <w:noWrap w:val="0"/>
            <w:vAlign w:val="center"/>
          </w:tcPr>
          <w:p>
            <w:pPr>
              <w:pStyle w:val="12"/>
            </w:pPr>
            <w:r>
              <w:t>1</w:t>
            </w:r>
          </w:p>
        </w:tc>
        <w:tc>
          <w:tcPr>
            <w:tcW w:w="4535" w:type="dxa"/>
            <w:noWrap w:val="0"/>
            <w:vAlign w:val="center"/>
          </w:tcPr>
          <w:p>
            <w:pPr>
              <w:pStyle w:val="12"/>
            </w:pPr>
            <w:r>
              <w:t>2</w:t>
            </w:r>
          </w:p>
        </w:tc>
        <w:tc>
          <w:tcPr>
            <w:tcW w:w="1361" w:type="dxa"/>
            <w:noWrap w:val="0"/>
            <w:vAlign w:val="center"/>
          </w:tcPr>
          <w:p>
            <w:pPr>
              <w:pStyle w:val="12"/>
            </w:pPr>
            <w:r>
              <w:t>3</w:t>
            </w:r>
          </w:p>
        </w:tc>
        <w:tc>
          <w:tcPr>
            <w:tcW w:w="1361" w:type="dxa"/>
            <w:noWrap w:val="0"/>
            <w:vAlign w:val="center"/>
          </w:tcPr>
          <w:p>
            <w:pPr>
              <w:pStyle w:val="12"/>
            </w:pPr>
            <w:r>
              <w:t>4</w:t>
            </w:r>
          </w:p>
        </w:tc>
        <w:tc>
          <w:tcPr>
            <w:tcW w:w="1361" w:type="dxa"/>
            <w:noWrap w:val="0"/>
            <w:vAlign w:val="center"/>
          </w:tcPr>
          <w:p>
            <w:pPr>
              <w:pStyle w:val="12"/>
            </w:pPr>
            <w:r>
              <w:t>5</w:t>
            </w:r>
          </w:p>
        </w:tc>
        <w:tc>
          <w:tcPr>
            <w:tcW w:w="1361" w:type="dxa"/>
            <w:noWrap w:val="0"/>
            <w:vAlign w:val="center"/>
          </w:tcPr>
          <w:p>
            <w:pPr>
              <w:pStyle w:val="12"/>
            </w:pPr>
            <w:r>
              <w:t>6</w:t>
            </w:r>
          </w:p>
        </w:tc>
        <w:tc>
          <w:tcPr>
            <w:tcW w:w="1361" w:type="dxa"/>
            <w:noWrap w:val="0"/>
            <w:vAlign w:val="center"/>
          </w:tcPr>
          <w:p>
            <w:pPr>
              <w:pStyle w:val="12"/>
            </w:pPr>
            <w:r>
              <w:t>7</w:t>
            </w:r>
          </w:p>
        </w:tc>
        <w:tc>
          <w:tcPr>
            <w:tcW w:w="1361" w:type="dxa"/>
            <w:noWrap w:val="0"/>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992" w:type="dxa"/>
            <w:noWrap w:val="0"/>
            <w:vAlign w:val="center"/>
          </w:tcPr>
          <w:p>
            <w:pPr>
              <w:pStyle w:val="18"/>
            </w:pPr>
          </w:p>
        </w:tc>
        <w:tc>
          <w:tcPr>
            <w:tcW w:w="4535" w:type="dxa"/>
            <w:noWrap w:val="0"/>
            <w:vAlign w:val="center"/>
          </w:tcPr>
          <w:p>
            <w:pPr>
              <w:pStyle w:val="16"/>
            </w:pPr>
            <w:r>
              <w:t>合计</w:t>
            </w:r>
          </w:p>
        </w:tc>
        <w:tc>
          <w:tcPr>
            <w:tcW w:w="1361" w:type="dxa"/>
            <w:noWrap w:val="0"/>
            <w:vAlign w:val="center"/>
          </w:tcPr>
          <w:p>
            <w:pPr>
              <w:pStyle w:val="17"/>
              <w:rPr>
                <w:rFonts w:hint="default" w:eastAsia="方正书宋_GBK"/>
                <w:lang w:val="en-US" w:eastAsia="zh-CN"/>
              </w:rPr>
            </w:pPr>
            <w:r>
              <w:t>10371.</w:t>
            </w:r>
            <w:r>
              <w:rPr>
                <w:rFonts w:hint="eastAsia"/>
                <w:lang w:val="en-US" w:eastAsia="zh-CN"/>
              </w:rPr>
              <w:t>44</w:t>
            </w:r>
          </w:p>
        </w:tc>
        <w:tc>
          <w:tcPr>
            <w:tcW w:w="1361" w:type="dxa"/>
            <w:noWrap w:val="0"/>
            <w:vAlign w:val="center"/>
          </w:tcPr>
          <w:p>
            <w:pPr>
              <w:pStyle w:val="17"/>
              <w:rPr>
                <w:rFonts w:hint="default" w:eastAsia="方正书宋_GBK"/>
                <w:lang w:val="en-US" w:eastAsia="zh-CN"/>
              </w:rPr>
            </w:pPr>
            <w:r>
              <w:t>388</w:t>
            </w:r>
            <w:r>
              <w:rPr>
                <w:rFonts w:hint="eastAsia"/>
                <w:lang w:val="en-US" w:eastAsia="zh-CN"/>
              </w:rPr>
              <w:t>5.58</w:t>
            </w:r>
          </w:p>
        </w:tc>
        <w:tc>
          <w:tcPr>
            <w:tcW w:w="1361" w:type="dxa"/>
            <w:noWrap w:val="0"/>
            <w:vAlign w:val="center"/>
          </w:tcPr>
          <w:p>
            <w:pPr>
              <w:pStyle w:val="17"/>
              <w:rPr>
                <w:rFonts w:hint="default" w:eastAsia="方正书宋_GBK"/>
                <w:lang w:val="en-US" w:eastAsia="zh-CN"/>
              </w:rPr>
            </w:pPr>
            <w:r>
              <w:t>6485.</w:t>
            </w:r>
            <w:r>
              <w:rPr>
                <w:rFonts w:hint="eastAsia"/>
                <w:lang w:val="en-US" w:eastAsia="zh-CN"/>
              </w:rPr>
              <w:t>86</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992" w:type="dxa"/>
            <w:noWrap w:val="0"/>
            <w:vAlign w:val="center"/>
          </w:tcPr>
          <w:p>
            <w:pPr>
              <w:pStyle w:val="14"/>
            </w:pPr>
            <w:r>
              <w:t>208</w:t>
            </w:r>
          </w:p>
        </w:tc>
        <w:tc>
          <w:tcPr>
            <w:tcW w:w="4535" w:type="dxa"/>
            <w:noWrap w:val="0"/>
            <w:vAlign w:val="center"/>
          </w:tcPr>
          <w:p>
            <w:pPr>
              <w:pStyle w:val="14"/>
            </w:pPr>
            <w:r>
              <w:t>社会保障和就业支出</w:t>
            </w:r>
          </w:p>
        </w:tc>
        <w:tc>
          <w:tcPr>
            <w:tcW w:w="1361" w:type="dxa"/>
            <w:noWrap w:val="0"/>
            <w:vAlign w:val="center"/>
          </w:tcPr>
          <w:p>
            <w:pPr>
              <w:pStyle w:val="13"/>
            </w:pPr>
            <w:r>
              <w:t>488.82</w:t>
            </w:r>
          </w:p>
        </w:tc>
        <w:tc>
          <w:tcPr>
            <w:tcW w:w="1361" w:type="dxa"/>
            <w:noWrap w:val="0"/>
            <w:vAlign w:val="center"/>
          </w:tcPr>
          <w:p>
            <w:pPr>
              <w:pStyle w:val="13"/>
            </w:pPr>
            <w:r>
              <w:t>488.82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992" w:type="dxa"/>
            <w:noWrap w:val="0"/>
            <w:vAlign w:val="center"/>
          </w:tcPr>
          <w:p>
            <w:pPr>
              <w:pStyle w:val="14"/>
            </w:pPr>
            <w:r>
              <w:t>20805</w:t>
            </w:r>
          </w:p>
        </w:tc>
        <w:tc>
          <w:tcPr>
            <w:tcW w:w="4535" w:type="dxa"/>
            <w:noWrap w:val="0"/>
            <w:vAlign w:val="center"/>
          </w:tcPr>
          <w:p>
            <w:pPr>
              <w:pStyle w:val="14"/>
            </w:pPr>
            <w:r>
              <w:t>行政事业单位养老支出</w:t>
            </w:r>
          </w:p>
        </w:tc>
        <w:tc>
          <w:tcPr>
            <w:tcW w:w="1361" w:type="dxa"/>
            <w:noWrap w:val="0"/>
            <w:vAlign w:val="center"/>
          </w:tcPr>
          <w:p>
            <w:pPr>
              <w:pStyle w:val="13"/>
            </w:pPr>
            <w:r>
              <w:t>488.82</w:t>
            </w:r>
          </w:p>
        </w:tc>
        <w:tc>
          <w:tcPr>
            <w:tcW w:w="1361" w:type="dxa"/>
            <w:noWrap w:val="0"/>
            <w:vAlign w:val="center"/>
          </w:tcPr>
          <w:p>
            <w:pPr>
              <w:pStyle w:val="13"/>
            </w:pPr>
            <w:r>
              <w:t>488.82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992" w:type="dxa"/>
            <w:noWrap w:val="0"/>
            <w:vAlign w:val="center"/>
          </w:tcPr>
          <w:p>
            <w:pPr>
              <w:pStyle w:val="14"/>
            </w:pPr>
            <w:r>
              <w:t>2080505</w:t>
            </w:r>
          </w:p>
        </w:tc>
        <w:tc>
          <w:tcPr>
            <w:tcW w:w="4535" w:type="dxa"/>
            <w:noWrap w:val="0"/>
            <w:vAlign w:val="center"/>
          </w:tcPr>
          <w:p>
            <w:pPr>
              <w:pStyle w:val="14"/>
            </w:pPr>
            <w:r>
              <w:t>机关事业单位基本养老保险缴费支出</w:t>
            </w:r>
          </w:p>
        </w:tc>
        <w:tc>
          <w:tcPr>
            <w:tcW w:w="1361" w:type="dxa"/>
            <w:noWrap w:val="0"/>
            <w:vAlign w:val="center"/>
          </w:tcPr>
          <w:p>
            <w:pPr>
              <w:pStyle w:val="13"/>
            </w:pPr>
            <w:r>
              <w:t>325.91</w:t>
            </w:r>
          </w:p>
        </w:tc>
        <w:tc>
          <w:tcPr>
            <w:tcW w:w="1361" w:type="dxa"/>
            <w:noWrap w:val="0"/>
            <w:vAlign w:val="center"/>
          </w:tcPr>
          <w:p>
            <w:pPr>
              <w:pStyle w:val="13"/>
            </w:pPr>
            <w:r>
              <w:t>325.91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992" w:type="dxa"/>
            <w:noWrap w:val="0"/>
            <w:vAlign w:val="center"/>
          </w:tcPr>
          <w:p>
            <w:pPr>
              <w:pStyle w:val="14"/>
            </w:pPr>
            <w:r>
              <w:t>2080506</w:t>
            </w:r>
          </w:p>
        </w:tc>
        <w:tc>
          <w:tcPr>
            <w:tcW w:w="4535" w:type="dxa"/>
            <w:noWrap w:val="0"/>
            <w:vAlign w:val="center"/>
          </w:tcPr>
          <w:p>
            <w:pPr>
              <w:pStyle w:val="14"/>
            </w:pPr>
            <w:r>
              <w:t>机关事业单位职业年金缴费支出</w:t>
            </w:r>
          </w:p>
        </w:tc>
        <w:tc>
          <w:tcPr>
            <w:tcW w:w="1361" w:type="dxa"/>
            <w:noWrap w:val="0"/>
            <w:vAlign w:val="center"/>
          </w:tcPr>
          <w:p>
            <w:pPr>
              <w:pStyle w:val="13"/>
            </w:pPr>
            <w:r>
              <w:t>162.91</w:t>
            </w:r>
          </w:p>
        </w:tc>
        <w:tc>
          <w:tcPr>
            <w:tcW w:w="1361" w:type="dxa"/>
            <w:noWrap w:val="0"/>
            <w:vAlign w:val="center"/>
          </w:tcPr>
          <w:p>
            <w:pPr>
              <w:pStyle w:val="13"/>
            </w:pPr>
            <w:r>
              <w:t>162.91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992" w:type="dxa"/>
            <w:noWrap w:val="0"/>
            <w:vAlign w:val="center"/>
          </w:tcPr>
          <w:p>
            <w:pPr>
              <w:pStyle w:val="14"/>
            </w:pPr>
            <w:r>
              <w:t>210</w:t>
            </w:r>
          </w:p>
        </w:tc>
        <w:tc>
          <w:tcPr>
            <w:tcW w:w="4535" w:type="dxa"/>
            <w:noWrap w:val="0"/>
            <w:vAlign w:val="center"/>
          </w:tcPr>
          <w:p>
            <w:pPr>
              <w:pStyle w:val="14"/>
            </w:pPr>
            <w:r>
              <w:t>卫生健康支出</w:t>
            </w:r>
          </w:p>
        </w:tc>
        <w:tc>
          <w:tcPr>
            <w:tcW w:w="1361" w:type="dxa"/>
            <w:noWrap w:val="0"/>
            <w:vAlign w:val="center"/>
          </w:tcPr>
          <w:p>
            <w:pPr>
              <w:pStyle w:val="13"/>
            </w:pPr>
            <w:r>
              <w:t>401.94</w:t>
            </w:r>
          </w:p>
        </w:tc>
        <w:tc>
          <w:tcPr>
            <w:tcW w:w="1361" w:type="dxa"/>
            <w:noWrap w:val="0"/>
            <w:vAlign w:val="center"/>
          </w:tcPr>
          <w:p>
            <w:pPr>
              <w:pStyle w:val="13"/>
            </w:pPr>
            <w:r>
              <w:t>401.94</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992" w:type="dxa"/>
            <w:noWrap w:val="0"/>
            <w:vAlign w:val="center"/>
          </w:tcPr>
          <w:p>
            <w:pPr>
              <w:pStyle w:val="14"/>
            </w:pPr>
            <w:r>
              <w:t>21011</w:t>
            </w:r>
          </w:p>
        </w:tc>
        <w:tc>
          <w:tcPr>
            <w:tcW w:w="4535" w:type="dxa"/>
            <w:noWrap w:val="0"/>
            <w:vAlign w:val="center"/>
          </w:tcPr>
          <w:p>
            <w:pPr>
              <w:pStyle w:val="14"/>
            </w:pPr>
            <w:r>
              <w:t>行政事业单位医疗</w:t>
            </w:r>
          </w:p>
        </w:tc>
        <w:tc>
          <w:tcPr>
            <w:tcW w:w="1361" w:type="dxa"/>
            <w:noWrap w:val="0"/>
            <w:vAlign w:val="center"/>
          </w:tcPr>
          <w:p>
            <w:pPr>
              <w:pStyle w:val="13"/>
            </w:pPr>
            <w:r>
              <w:t>401.94</w:t>
            </w:r>
          </w:p>
        </w:tc>
        <w:tc>
          <w:tcPr>
            <w:tcW w:w="1361" w:type="dxa"/>
            <w:noWrap w:val="0"/>
            <w:vAlign w:val="center"/>
          </w:tcPr>
          <w:p>
            <w:pPr>
              <w:pStyle w:val="13"/>
            </w:pPr>
            <w:r>
              <w:t>401.94</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992" w:type="dxa"/>
            <w:noWrap w:val="0"/>
            <w:vAlign w:val="center"/>
          </w:tcPr>
          <w:p>
            <w:pPr>
              <w:pStyle w:val="14"/>
            </w:pPr>
            <w:r>
              <w:t>2101101</w:t>
            </w:r>
          </w:p>
        </w:tc>
        <w:tc>
          <w:tcPr>
            <w:tcW w:w="4535" w:type="dxa"/>
            <w:noWrap w:val="0"/>
            <w:vAlign w:val="center"/>
          </w:tcPr>
          <w:p>
            <w:pPr>
              <w:pStyle w:val="14"/>
            </w:pPr>
            <w:r>
              <w:t>行政单位医疗</w:t>
            </w:r>
          </w:p>
        </w:tc>
        <w:tc>
          <w:tcPr>
            <w:tcW w:w="1361" w:type="dxa"/>
            <w:noWrap w:val="0"/>
            <w:vAlign w:val="center"/>
          </w:tcPr>
          <w:p>
            <w:pPr>
              <w:pStyle w:val="13"/>
            </w:pPr>
            <w:r>
              <w:t>81.30</w:t>
            </w:r>
          </w:p>
        </w:tc>
        <w:tc>
          <w:tcPr>
            <w:tcW w:w="1361" w:type="dxa"/>
            <w:noWrap w:val="0"/>
            <w:vAlign w:val="center"/>
          </w:tcPr>
          <w:p>
            <w:pPr>
              <w:pStyle w:val="13"/>
            </w:pPr>
            <w:r>
              <w:t>81.30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992" w:type="dxa"/>
            <w:noWrap w:val="0"/>
            <w:vAlign w:val="center"/>
          </w:tcPr>
          <w:p>
            <w:pPr>
              <w:pStyle w:val="14"/>
            </w:pPr>
            <w:r>
              <w:t>2101102</w:t>
            </w:r>
          </w:p>
        </w:tc>
        <w:tc>
          <w:tcPr>
            <w:tcW w:w="4535" w:type="dxa"/>
            <w:noWrap w:val="0"/>
            <w:vAlign w:val="center"/>
          </w:tcPr>
          <w:p>
            <w:pPr>
              <w:pStyle w:val="14"/>
            </w:pPr>
            <w:r>
              <w:t>事业单位医疗</w:t>
            </w:r>
          </w:p>
        </w:tc>
        <w:tc>
          <w:tcPr>
            <w:tcW w:w="1361" w:type="dxa"/>
            <w:noWrap w:val="0"/>
            <w:vAlign w:val="center"/>
          </w:tcPr>
          <w:p>
            <w:pPr>
              <w:pStyle w:val="13"/>
            </w:pPr>
            <w:r>
              <w:t>65.85</w:t>
            </w:r>
          </w:p>
        </w:tc>
        <w:tc>
          <w:tcPr>
            <w:tcW w:w="1361" w:type="dxa"/>
            <w:noWrap w:val="0"/>
            <w:vAlign w:val="center"/>
          </w:tcPr>
          <w:p>
            <w:pPr>
              <w:pStyle w:val="13"/>
            </w:pPr>
            <w:r>
              <w:t>65.85</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992" w:type="dxa"/>
            <w:noWrap w:val="0"/>
            <w:vAlign w:val="center"/>
          </w:tcPr>
          <w:p>
            <w:pPr>
              <w:pStyle w:val="14"/>
            </w:pPr>
            <w:r>
              <w:t>2101103</w:t>
            </w:r>
          </w:p>
        </w:tc>
        <w:tc>
          <w:tcPr>
            <w:tcW w:w="4535" w:type="dxa"/>
            <w:noWrap w:val="0"/>
            <w:vAlign w:val="center"/>
          </w:tcPr>
          <w:p>
            <w:pPr>
              <w:pStyle w:val="14"/>
            </w:pPr>
            <w:r>
              <w:t>公务员医疗补助</w:t>
            </w:r>
          </w:p>
        </w:tc>
        <w:tc>
          <w:tcPr>
            <w:tcW w:w="1361" w:type="dxa"/>
            <w:noWrap w:val="0"/>
            <w:vAlign w:val="center"/>
          </w:tcPr>
          <w:p>
            <w:pPr>
              <w:pStyle w:val="13"/>
            </w:pPr>
            <w:r>
              <w:t>254.79</w:t>
            </w:r>
          </w:p>
        </w:tc>
        <w:tc>
          <w:tcPr>
            <w:tcW w:w="1361" w:type="dxa"/>
            <w:noWrap w:val="0"/>
            <w:vAlign w:val="center"/>
          </w:tcPr>
          <w:p>
            <w:pPr>
              <w:pStyle w:val="13"/>
            </w:pPr>
            <w:r>
              <w:t>254.79</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992" w:type="dxa"/>
            <w:noWrap w:val="0"/>
            <w:vAlign w:val="center"/>
          </w:tcPr>
          <w:p>
            <w:pPr>
              <w:pStyle w:val="14"/>
            </w:pPr>
            <w:r>
              <w:t>212</w:t>
            </w:r>
          </w:p>
        </w:tc>
        <w:tc>
          <w:tcPr>
            <w:tcW w:w="4535" w:type="dxa"/>
            <w:noWrap w:val="0"/>
            <w:vAlign w:val="center"/>
          </w:tcPr>
          <w:p>
            <w:pPr>
              <w:pStyle w:val="14"/>
            </w:pPr>
            <w:r>
              <w:t>城乡社区支出</w:t>
            </w:r>
          </w:p>
        </w:tc>
        <w:tc>
          <w:tcPr>
            <w:tcW w:w="1361" w:type="dxa"/>
            <w:noWrap w:val="0"/>
            <w:vAlign w:val="center"/>
          </w:tcPr>
          <w:p>
            <w:pPr>
              <w:pStyle w:val="13"/>
            </w:pPr>
            <w:r>
              <w:t>1928.00</w:t>
            </w:r>
          </w:p>
        </w:tc>
        <w:tc>
          <w:tcPr>
            <w:tcW w:w="1361" w:type="dxa"/>
            <w:noWrap w:val="0"/>
            <w:vAlign w:val="center"/>
          </w:tcPr>
          <w:p>
            <w:pPr>
              <w:pStyle w:val="13"/>
            </w:pPr>
          </w:p>
        </w:tc>
        <w:tc>
          <w:tcPr>
            <w:tcW w:w="1361" w:type="dxa"/>
            <w:noWrap w:val="0"/>
            <w:vAlign w:val="center"/>
          </w:tcPr>
          <w:p>
            <w:pPr>
              <w:pStyle w:val="13"/>
            </w:pPr>
            <w:r>
              <w:t>1928.00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992" w:type="dxa"/>
            <w:noWrap w:val="0"/>
            <w:vAlign w:val="center"/>
          </w:tcPr>
          <w:p>
            <w:pPr>
              <w:pStyle w:val="14"/>
            </w:pPr>
            <w:r>
              <w:t>21208</w:t>
            </w:r>
          </w:p>
        </w:tc>
        <w:tc>
          <w:tcPr>
            <w:tcW w:w="4535" w:type="dxa"/>
            <w:noWrap w:val="0"/>
            <w:vAlign w:val="center"/>
          </w:tcPr>
          <w:p>
            <w:pPr>
              <w:pStyle w:val="14"/>
            </w:pPr>
            <w:r>
              <w:t>国有土地使用权出让收入安排的支出</w:t>
            </w:r>
          </w:p>
        </w:tc>
        <w:tc>
          <w:tcPr>
            <w:tcW w:w="1361" w:type="dxa"/>
            <w:noWrap w:val="0"/>
            <w:vAlign w:val="center"/>
          </w:tcPr>
          <w:p>
            <w:pPr>
              <w:pStyle w:val="13"/>
            </w:pPr>
            <w:r>
              <w:t>1928.00</w:t>
            </w:r>
          </w:p>
        </w:tc>
        <w:tc>
          <w:tcPr>
            <w:tcW w:w="1361" w:type="dxa"/>
            <w:noWrap w:val="0"/>
            <w:vAlign w:val="center"/>
          </w:tcPr>
          <w:p>
            <w:pPr>
              <w:pStyle w:val="13"/>
            </w:pPr>
          </w:p>
        </w:tc>
        <w:tc>
          <w:tcPr>
            <w:tcW w:w="1361" w:type="dxa"/>
            <w:noWrap w:val="0"/>
            <w:vAlign w:val="center"/>
          </w:tcPr>
          <w:p>
            <w:pPr>
              <w:pStyle w:val="13"/>
            </w:pPr>
            <w:r>
              <w:t>1928.00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992" w:type="dxa"/>
            <w:noWrap w:val="0"/>
            <w:vAlign w:val="center"/>
          </w:tcPr>
          <w:p>
            <w:pPr>
              <w:pStyle w:val="14"/>
            </w:pPr>
            <w:r>
              <w:t>2120804</w:t>
            </w:r>
          </w:p>
        </w:tc>
        <w:tc>
          <w:tcPr>
            <w:tcW w:w="4535" w:type="dxa"/>
            <w:noWrap w:val="0"/>
            <w:vAlign w:val="center"/>
          </w:tcPr>
          <w:p>
            <w:pPr>
              <w:pStyle w:val="14"/>
            </w:pPr>
            <w:r>
              <w:t>农村基础设施建设支出</w:t>
            </w:r>
          </w:p>
        </w:tc>
        <w:tc>
          <w:tcPr>
            <w:tcW w:w="1361" w:type="dxa"/>
            <w:noWrap w:val="0"/>
            <w:vAlign w:val="center"/>
          </w:tcPr>
          <w:p>
            <w:pPr>
              <w:pStyle w:val="13"/>
            </w:pPr>
            <w:r>
              <w:t>1928.00</w:t>
            </w:r>
          </w:p>
        </w:tc>
        <w:tc>
          <w:tcPr>
            <w:tcW w:w="1361" w:type="dxa"/>
            <w:noWrap w:val="0"/>
            <w:vAlign w:val="center"/>
          </w:tcPr>
          <w:p>
            <w:pPr>
              <w:pStyle w:val="13"/>
            </w:pPr>
          </w:p>
        </w:tc>
        <w:tc>
          <w:tcPr>
            <w:tcW w:w="1361" w:type="dxa"/>
            <w:noWrap w:val="0"/>
            <w:vAlign w:val="center"/>
          </w:tcPr>
          <w:p>
            <w:pPr>
              <w:pStyle w:val="13"/>
            </w:pPr>
            <w:r>
              <w:t>1928.00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992" w:type="dxa"/>
            <w:noWrap w:val="0"/>
            <w:vAlign w:val="center"/>
          </w:tcPr>
          <w:p>
            <w:pPr>
              <w:pStyle w:val="14"/>
            </w:pPr>
            <w:r>
              <w:t>214</w:t>
            </w:r>
          </w:p>
        </w:tc>
        <w:tc>
          <w:tcPr>
            <w:tcW w:w="4535" w:type="dxa"/>
            <w:noWrap w:val="0"/>
            <w:vAlign w:val="center"/>
          </w:tcPr>
          <w:p>
            <w:pPr>
              <w:pStyle w:val="14"/>
            </w:pPr>
            <w:r>
              <w:t>交通运输支出</w:t>
            </w:r>
          </w:p>
        </w:tc>
        <w:tc>
          <w:tcPr>
            <w:tcW w:w="1361" w:type="dxa"/>
            <w:noWrap w:val="0"/>
            <w:vAlign w:val="center"/>
          </w:tcPr>
          <w:p>
            <w:pPr>
              <w:pStyle w:val="13"/>
              <w:rPr>
                <w:rFonts w:hint="default" w:eastAsia="方正书宋_GBK"/>
                <w:lang w:val="en-US" w:eastAsia="zh-CN"/>
              </w:rPr>
            </w:pPr>
            <w:r>
              <w:rPr>
                <w:rFonts w:hint="eastAsia"/>
                <w:lang w:val="en-US" w:eastAsia="zh-CN"/>
              </w:rPr>
              <w:t>7307.36</w:t>
            </w:r>
          </w:p>
        </w:tc>
        <w:tc>
          <w:tcPr>
            <w:tcW w:w="1361" w:type="dxa"/>
            <w:noWrap w:val="0"/>
            <w:vAlign w:val="center"/>
          </w:tcPr>
          <w:p>
            <w:pPr>
              <w:pStyle w:val="13"/>
              <w:rPr>
                <w:rFonts w:hint="eastAsia" w:eastAsia="方正书宋_GBK"/>
                <w:lang w:eastAsia="zh-CN"/>
              </w:rPr>
            </w:pPr>
            <w:r>
              <w:t>2750</w:t>
            </w:r>
          </w:p>
        </w:tc>
        <w:tc>
          <w:tcPr>
            <w:tcW w:w="1361" w:type="dxa"/>
            <w:noWrap w:val="0"/>
            <w:vAlign w:val="center"/>
          </w:tcPr>
          <w:p>
            <w:pPr>
              <w:pStyle w:val="13"/>
            </w:pPr>
            <w:r>
              <w:t>4557.36</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992" w:type="dxa"/>
            <w:noWrap w:val="0"/>
            <w:vAlign w:val="center"/>
          </w:tcPr>
          <w:p>
            <w:pPr>
              <w:pStyle w:val="14"/>
            </w:pPr>
            <w:r>
              <w:t>21401</w:t>
            </w:r>
          </w:p>
        </w:tc>
        <w:tc>
          <w:tcPr>
            <w:tcW w:w="4535" w:type="dxa"/>
            <w:noWrap w:val="0"/>
            <w:vAlign w:val="center"/>
          </w:tcPr>
          <w:p>
            <w:pPr>
              <w:pStyle w:val="14"/>
            </w:pPr>
            <w:r>
              <w:t>公路水路运输</w:t>
            </w:r>
          </w:p>
        </w:tc>
        <w:tc>
          <w:tcPr>
            <w:tcW w:w="1361" w:type="dxa"/>
            <w:noWrap w:val="0"/>
            <w:vAlign w:val="center"/>
          </w:tcPr>
          <w:p>
            <w:pPr>
              <w:pStyle w:val="13"/>
              <w:rPr>
                <w:rFonts w:hint="default" w:eastAsia="方正书宋_GBK"/>
                <w:lang w:val="en-US" w:eastAsia="zh-CN"/>
              </w:rPr>
            </w:pPr>
            <w:r>
              <w:t>71</w:t>
            </w:r>
            <w:r>
              <w:rPr>
                <w:rFonts w:hint="eastAsia"/>
                <w:lang w:val="en-US" w:eastAsia="zh-CN"/>
              </w:rPr>
              <w:t>68.36</w:t>
            </w:r>
          </w:p>
        </w:tc>
        <w:tc>
          <w:tcPr>
            <w:tcW w:w="1361" w:type="dxa"/>
            <w:noWrap w:val="0"/>
            <w:vAlign w:val="center"/>
          </w:tcPr>
          <w:p>
            <w:pPr>
              <w:pStyle w:val="13"/>
            </w:pPr>
            <w:r>
              <w:t>2750</w:t>
            </w:r>
          </w:p>
        </w:tc>
        <w:tc>
          <w:tcPr>
            <w:tcW w:w="1361" w:type="dxa"/>
            <w:noWrap w:val="0"/>
            <w:vAlign w:val="center"/>
          </w:tcPr>
          <w:p>
            <w:pPr>
              <w:pStyle w:val="13"/>
            </w:pPr>
            <w:r>
              <w:t>4418.36</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992" w:type="dxa"/>
            <w:noWrap w:val="0"/>
            <w:vAlign w:val="center"/>
          </w:tcPr>
          <w:p>
            <w:pPr>
              <w:pStyle w:val="14"/>
            </w:pPr>
            <w:r>
              <w:t>2140101</w:t>
            </w:r>
          </w:p>
        </w:tc>
        <w:tc>
          <w:tcPr>
            <w:tcW w:w="4535" w:type="dxa"/>
            <w:noWrap w:val="0"/>
            <w:vAlign w:val="center"/>
          </w:tcPr>
          <w:p>
            <w:pPr>
              <w:pStyle w:val="14"/>
            </w:pPr>
            <w:r>
              <w:t>行政运行</w:t>
            </w:r>
          </w:p>
        </w:tc>
        <w:tc>
          <w:tcPr>
            <w:tcW w:w="1361" w:type="dxa"/>
            <w:noWrap w:val="0"/>
            <w:vAlign w:val="center"/>
          </w:tcPr>
          <w:p>
            <w:pPr>
              <w:pStyle w:val="13"/>
            </w:pPr>
            <w:r>
              <w:t>1631</w:t>
            </w:r>
          </w:p>
        </w:tc>
        <w:tc>
          <w:tcPr>
            <w:tcW w:w="1361" w:type="dxa"/>
            <w:noWrap w:val="0"/>
            <w:vAlign w:val="center"/>
          </w:tcPr>
          <w:p>
            <w:pPr>
              <w:pStyle w:val="13"/>
            </w:pPr>
            <w:r>
              <w:t>1631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992" w:type="dxa"/>
            <w:noWrap w:val="0"/>
            <w:vAlign w:val="center"/>
          </w:tcPr>
          <w:p>
            <w:pPr>
              <w:pStyle w:val="14"/>
            </w:pPr>
            <w:r>
              <w:t>2140104</w:t>
            </w:r>
          </w:p>
        </w:tc>
        <w:tc>
          <w:tcPr>
            <w:tcW w:w="4535" w:type="dxa"/>
            <w:noWrap w:val="0"/>
            <w:vAlign w:val="center"/>
          </w:tcPr>
          <w:p>
            <w:pPr>
              <w:pStyle w:val="14"/>
            </w:pPr>
            <w:r>
              <w:t>公路建设</w:t>
            </w:r>
          </w:p>
        </w:tc>
        <w:tc>
          <w:tcPr>
            <w:tcW w:w="1361" w:type="dxa"/>
            <w:noWrap w:val="0"/>
            <w:vAlign w:val="center"/>
          </w:tcPr>
          <w:p>
            <w:pPr>
              <w:pStyle w:val="13"/>
            </w:pPr>
            <w:r>
              <w:t>646.00</w:t>
            </w:r>
          </w:p>
        </w:tc>
        <w:tc>
          <w:tcPr>
            <w:tcW w:w="1361" w:type="dxa"/>
            <w:noWrap w:val="0"/>
            <w:vAlign w:val="center"/>
          </w:tcPr>
          <w:p>
            <w:pPr>
              <w:pStyle w:val="13"/>
            </w:pPr>
          </w:p>
        </w:tc>
        <w:tc>
          <w:tcPr>
            <w:tcW w:w="1361" w:type="dxa"/>
            <w:noWrap w:val="0"/>
            <w:vAlign w:val="center"/>
          </w:tcPr>
          <w:p>
            <w:pPr>
              <w:pStyle w:val="13"/>
            </w:pPr>
            <w:r>
              <w:t>646.00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992" w:type="dxa"/>
            <w:noWrap w:val="0"/>
            <w:vAlign w:val="center"/>
          </w:tcPr>
          <w:p>
            <w:pPr>
              <w:pStyle w:val="14"/>
            </w:pPr>
            <w:r>
              <w:t>2140106</w:t>
            </w:r>
          </w:p>
        </w:tc>
        <w:tc>
          <w:tcPr>
            <w:tcW w:w="4535" w:type="dxa"/>
            <w:noWrap w:val="0"/>
            <w:vAlign w:val="center"/>
          </w:tcPr>
          <w:p>
            <w:pPr>
              <w:pStyle w:val="14"/>
            </w:pPr>
            <w:r>
              <w:t>公路养护</w:t>
            </w:r>
          </w:p>
        </w:tc>
        <w:tc>
          <w:tcPr>
            <w:tcW w:w="1361" w:type="dxa"/>
            <w:noWrap w:val="0"/>
            <w:vAlign w:val="center"/>
          </w:tcPr>
          <w:p>
            <w:pPr>
              <w:pStyle w:val="13"/>
              <w:rPr>
                <w:rFonts w:hint="default" w:eastAsia="方正书宋_GBK"/>
                <w:lang w:val="en-US" w:eastAsia="zh-CN"/>
              </w:rPr>
            </w:pPr>
            <w:r>
              <w:t>450</w:t>
            </w:r>
            <w:r>
              <w:rPr>
                <w:rFonts w:hint="eastAsia"/>
                <w:lang w:val="en-US" w:eastAsia="zh-CN"/>
              </w:rPr>
              <w:t>1</w:t>
            </w:r>
            <w:r>
              <w:t>.</w:t>
            </w:r>
            <w:r>
              <w:rPr>
                <w:rFonts w:hint="eastAsia"/>
                <w:lang w:val="en-US" w:eastAsia="zh-CN"/>
              </w:rPr>
              <w:t>36</w:t>
            </w:r>
          </w:p>
        </w:tc>
        <w:tc>
          <w:tcPr>
            <w:tcW w:w="1361" w:type="dxa"/>
            <w:noWrap w:val="0"/>
            <w:vAlign w:val="center"/>
          </w:tcPr>
          <w:p>
            <w:pPr>
              <w:pStyle w:val="13"/>
            </w:pPr>
            <w:r>
              <w:t>1119</w:t>
            </w:r>
          </w:p>
        </w:tc>
        <w:tc>
          <w:tcPr>
            <w:tcW w:w="1361" w:type="dxa"/>
            <w:noWrap w:val="0"/>
            <w:vAlign w:val="center"/>
          </w:tcPr>
          <w:p>
            <w:pPr>
              <w:pStyle w:val="13"/>
            </w:pPr>
            <w:r>
              <w:t>3382.36</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992" w:type="dxa"/>
            <w:noWrap w:val="0"/>
            <w:vAlign w:val="center"/>
          </w:tcPr>
          <w:p>
            <w:pPr>
              <w:pStyle w:val="14"/>
            </w:pPr>
            <w:r>
              <w:t>2140109</w:t>
            </w:r>
          </w:p>
        </w:tc>
        <w:tc>
          <w:tcPr>
            <w:tcW w:w="4535" w:type="dxa"/>
            <w:noWrap w:val="0"/>
            <w:vAlign w:val="center"/>
          </w:tcPr>
          <w:p>
            <w:pPr>
              <w:pStyle w:val="14"/>
            </w:pPr>
            <w:r>
              <w:t>交通运输信息化建设</w:t>
            </w:r>
          </w:p>
        </w:tc>
        <w:tc>
          <w:tcPr>
            <w:tcW w:w="1361" w:type="dxa"/>
            <w:noWrap w:val="0"/>
            <w:vAlign w:val="center"/>
          </w:tcPr>
          <w:p>
            <w:pPr>
              <w:pStyle w:val="13"/>
            </w:pPr>
            <w:r>
              <w:t>30.00</w:t>
            </w:r>
          </w:p>
        </w:tc>
        <w:tc>
          <w:tcPr>
            <w:tcW w:w="1361" w:type="dxa"/>
            <w:noWrap w:val="0"/>
            <w:vAlign w:val="center"/>
          </w:tcPr>
          <w:p>
            <w:pPr>
              <w:pStyle w:val="13"/>
            </w:pPr>
          </w:p>
        </w:tc>
        <w:tc>
          <w:tcPr>
            <w:tcW w:w="1361" w:type="dxa"/>
            <w:noWrap w:val="0"/>
            <w:vAlign w:val="center"/>
          </w:tcPr>
          <w:p>
            <w:pPr>
              <w:pStyle w:val="13"/>
            </w:pPr>
            <w:r>
              <w:t>30.00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992" w:type="dxa"/>
            <w:noWrap w:val="0"/>
            <w:vAlign w:val="center"/>
          </w:tcPr>
          <w:p>
            <w:pPr>
              <w:pStyle w:val="14"/>
            </w:pPr>
            <w:r>
              <w:t>2140110</w:t>
            </w:r>
          </w:p>
        </w:tc>
        <w:tc>
          <w:tcPr>
            <w:tcW w:w="4535" w:type="dxa"/>
            <w:noWrap w:val="0"/>
            <w:vAlign w:val="center"/>
          </w:tcPr>
          <w:p>
            <w:pPr>
              <w:pStyle w:val="14"/>
            </w:pPr>
            <w:r>
              <w:t>公路和运输安全</w:t>
            </w:r>
          </w:p>
        </w:tc>
        <w:tc>
          <w:tcPr>
            <w:tcW w:w="1361" w:type="dxa"/>
            <w:noWrap w:val="0"/>
            <w:vAlign w:val="center"/>
          </w:tcPr>
          <w:p>
            <w:pPr>
              <w:pStyle w:val="13"/>
            </w:pPr>
            <w:r>
              <w:t>230.00</w:t>
            </w:r>
          </w:p>
        </w:tc>
        <w:tc>
          <w:tcPr>
            <w:tcW w:w="1361" w:type="dxa"/>
            <w:noWrap w:val="0"/>
            <w:vAlign w:val="center"/>
          </w:tcPr>
          <w:p>
            <w:pPr>
              <w:pStyle w:val="13"/>
            </w:pPr>
          </w:p>
        </w:tc>
        <w:tc>
          <w:tcPr>
            <w:tcW w:w="1361" w:type="dxa"/>
            <w:noWrap w:val="0"/>
            <w:vAlign w:val="center"/>
          </w:tcPr>
          <w:p>
            <w:pPr>
              <w:pStyle w:val="13"/>
            </w:pPr>
            <w:r>
              <w:t>230.00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992" w:type="dxa"/>
            <w:noWrap w:val="0"/>
            <w:vAlign w:val="center"/>
          </w:tcPr>
          <w:p>
            <w:pPr>
              <w:pStyle w:val="14"/>
            </w:pPr>
            <w:r>
              <w:t>2140112</w:t>
            </w:r>
          </w:p>
        </w:tc>
        <w:tc>
          <w:tcPr>
            <w:tcW w:w="4535" w:type="dxa"/>
            <w:noWrap w:val="0"/>
            <w:vAlign w:val="center"/>
          </w:tcPr>
          <w:p>
            <w:pPr>
              <w:pStyle w:val="14"/>
            </w:pPr>
            <w:r>
              <w:t>公路运输管理</w:t>
            </w:r>
          </w:p>
        </w:tc>
        <w:tc>
          <w:tcPr>
            <w:tcW w:w="1361" w:type="dxa"/>
            <w:noWrap w:val="0"/>
            <w:vAlign w:val="center"/>
          </w:tcPr>
          <w:p>
            <w:pPr>
              <w:pStyle w:val="13"/>
            </w:pPr>
            <w:r>
              <w:t>130.00</w:t>
            </w:r>
          </w:p>
        </w:tc>
        <w:tc>
          <w:tcPr>
            <w:tcW w:w="1361" w:type="dxa"/>
            <w:noWrap w:val="0"/>
            <w:vAlign w:val="center"/>
          </w:tcPr>
          <w:p>
            <w:pPr>
              <w:pStyle w:val="13"/>
            </w:pPr>
          </w:p>
        </w:tc>
        <w:tc>
          <w:tcPr>
            <w:tcW w:w="1361" w:type="dxa"/>
            <w:noWrap w:val="0"/>
            <w:vAlign w:val="center"/>
          </w:tcPr>
          <w:p>
            <w:pPr>
              <w:pStyle w:val="13"/>
            </w:pPr>
            <w:r>
              <w:t>130.00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992" w:type="dxa"/>
            <w:noWrap w:val="0"/>
            <w:vAlign w:val="center"/>
          </w:tcPr>
          <w:p>
            <w:pPr>
              <w:pStyle w:val="14"/>
            </w:pPr>
            <w:r>
              <w:t>21406</w:t>
            </w:r>
          </w:p>
        </w:tc>
        <w:tc>
          <w:tcPr>
            <w:tcW w:w="4535" w:type="dxa"/>
            <w:noWrap w:val="0"/>
            <w:vAlign w:val="center"/>
          </w:tcPr>
          <w:p>
            <w:pPr>
              <w:pStyle w:val="14"/>
            </w:pPr>
            <w:r>
              <w:t>车辆购置税支出</w:t>
            </w:r>
          </w:p>
        </w:tc>
        <w:tc>
          <w:tcPr>
            <w:tcW w:w="1361" w:type="dxa"/>
            <w:noWrap w:val="0"/>
            <w:vAlign w:val="center"/>
          </w:tcPr>
          <w:p>
            <w:pPr>
              <w:pStyle w:val="13"/>
            </w:pPr>
            <w:r>
              <w:t>119.00</w:t>
            </w:r>
          </w:p>
        </w:tc>
        <w:tc>
          <w:tcPr>
            <w:tcW w:w="1361" w:type="dxa"/>
            <w:noWrap w:val="0"/>
            <w:vAlign w:val="center"/>
          </w:tcPr>
          <w:p>
            <w:pPr>
              <w:pStyle w:val="13"/>
            </w:pPr>
          </w:p>
        </w:tc>
        <w:tc>
          <w:tcPr>
            <w:tcW w:w="1361" w:type="dxa"/>
            <w:noWrap w:val="0"/>
            <w:vAlign w:val="center"/>
          </w:tcPr>
          <w:p>
            <w:pPr>
              <w:pStyle w:val="13"/>
            </w:pPr>
            <w:r>
              <w:t>119.00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992" w:type="dxa"/>
            <w:noWrap w:val="0"/>
            <w:vAlign w:val="center"/>
          </w:tcPr>
          <w:p>
            <w:pPr>
              <w:pStyle w:val="14"/>
            </w:pPr>
            <w:r>
              <w:t>2140602</w:t>
            </w:r>
          </w:p>
        </w:tc>
        <w:tc>
          <w:tcPr>
            <w:tcW w:w="4535" w:type="dxa"/>
            <w:noWrap w:val="0"/>
            <w:vAlign w:val="center"/>
          </w:tcPr>
          <w:p>
            <w:pPr>
              <w:pStyle w:val="14"/>
            </w:pPr>
            <w:r>
              <w:t>车辆购置税用于农村公路建设支出</w:t>
            </w:r>
          </w:p>
        </w:tc>
        <w:tc>
          <w:tcPr>
            <w:tcW w:w="1361" w:type="dxa"/>
            <w:noWrap w:val="0"/>
            <w:vAlign w:val="center"/>
          </w:tcPr>
          <w:p>
            <w:pPr>
              <w:pStyle w:val="13"/>
            </w:pPr>
            <w:r>
              <w:t>119.00</w:t>
            </w:r>
          </w:p>
        </w:tc>
        <w:tc>
          <w:tcPr>
            <w:tcW w:w="1361" w:type="dxa"/>
            <w:noWrap w:val="0"/>
            <w:vAlign w:val="center"/>
          </w:tcPr>
          <w:p>
            <w:pPr>
              <w:pStyle w:val="13"/>
            </w:pPr>
          </w:p>
        </w:tc>
        <w:tc>
          <w:tcPr>
            <w:tcW w:w="1361" w:type="dxa"/>
            <w:noWrap w:val="0"/>
            <w:vAlign w:val="center"/>
          </w:tcPr>
          <w:p>
            <w:pPr>
              <w:pStyle w:val="13"/>
            </w:pPr>
            <w:r>
              <w:t>119.00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992" w:type="dxa"/>
            <w:noWrap w:val="0"/>
            <w:vAlign w:val="center"/>
          </w:tcPr>
          <w:p>
            <w:pPr>
              <w:pStyle w:val="14"/>
            </w:pPr>
            <w:r>
              <w:t>21499</w:t>
            </w:r>
          </w:p>
        </w:tc>
        <w:tc>
          <w:tcPr>
            <w:tcW w:w="4535" w:type="dxa"/>
            <w:noWrap w:val="0"/>
            <w:vAlign w:val="center"/>
          </w:tcPr>
          <w:p>
            <w:pPr>
              <w:pStyle w:val="14"/>
            </w:pPr>
            <w:r>
              <w:t>其他交通运输支出</w:t>
            </w:r>
          </w:p>
        </w:tc>
        <w:tc>
          <w:tcPr>
            <w:tcW w:w="1361" w:type="dxa"/>
            <w:noWrap w:val="0"/>
            <w:vAlign w:val="center"/>
          </w:tcPr>
          <w:p>
            <w:pPr>
              <w:pStyle w:val="13"/>
            </w:pPr>
            <w:r>
              <w:t>20.00</w:t>
            </w:r>
          </w:p>
        </w:tc>
        <w:tc>
          <w:tcPr>
            <w:tcW w:w="1361" w:type="dxa"/>
            <w:noWrap w:val="0"/>
            <w:vAlign w:val="center"/>
          </w:tcPr>
          <w:p>
            <w:pPr>
              <w:pStyle w:val="13"/>
            </w:pPr>
          </w:p>
        </w:tc>
        <w:tc>
          <w:tcPr>
            <w:tcW w:w="1361" w:type="dxa"/>
            <w:noWrap w:val="0"/>
            <w:vAlign w:val="center"/>
          </w:tcPr>
          <w:p>
            <w:pPr>
              <w:pStyle w:val="13"/>
            </w:pPr>
            <w:r>
              <w:t>20.00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992" w:type="dxa"/>
            <w:noWrap w:val="0"/>
            <w:vAlign w:val="center"/>
          </w:tcPr>
          <w:p>
            <w:pPr>
              <w:pStyle w:val="14"/>
            </w:pPr>
            <w:r>
              <w:t>2149901</w:t>
            </w:r>
          </w:p>
        </w:tc>
        <w:tc>
          <w:tcPr>
            <w:tcW w:w="4535" w:type="dxa"/>
            <w:noWrap w:val="0"/>
            <w:vAlign w:val="center"/>
          </w:tcPr>
          <w:p>
            <w:pPr>
              <w:pStyle w:val="14"/>
            </w:pPr>
            <w:r>
              <w:t>公共交通运营补助</w:t>
            </w:r>
          </w:p>
        </w:tc>
        <w:tc>
          <w:tcPr>
            <w:tcW w:w="1361" w:type="dxa"/>
            <w:noWrap w:val="0"/>
            <w:vAlign w:val="center"/>
          </w:tcPr>
          <w:p>
            <w:pPr>
              <w:pStyle w:val="13"/>
            </w:pPr>
            <w:r>
              <w:t>20.00</w:t>
            </w:r>
          </w:p>
        </w:tc>
        <w:tc>
          <w:tcPr>
            <w:tcW w:w="1361" w:type="dxa"/>
            <w:noWrap w:val="0"/>
            <w:vAlign w:val="center"/>
          </w:tcPr>
          <w:p>
            <w:pPr>
              <w:pStyle w:val="13"/>
            </w:pPr>
          </w:p>
        </w:tc>
        <w:tc>
          <w:tcPr>
            <w:tcW w:w="1361" w:type="dxa"/>
            <w:noWrap w:val="0"/>
            <w:vAlign w:val="center"/>
          </w:tcPr>
          <w:p>
            <w:pPr>
              <w:pStyle w:val="13"/>
            </w:pPr>
            <w:r>
              <w:t>20.00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992" w:type="dxa"/>
            <w:noWrap w:val="0"/>
            <w:vAlign w:val="center"/>
          </w:tcPr>
          <w:p>
            <w:pPr>
              <w:pStyle w:val="14"/>
            </w:pPr>
            <w:r>
              <w:t>221</w:t>
            </w:r>
          </w:p>
        </w:tc>
        <w:tc>
          <w:tcPr>
            <w:tcW w:w="4535" w:type="dxa"/>
            <w:noWrap w:val="0"/>
            <w:vAlign w:val="center"/>
          </w:tcPr>
          <w:p>
            <w:pPr>
              <w:pStyle w:val="14"/>
            </w:pPr>
            <w:r>
              <w:t>住房保障支出</w:t>
            </w:r>
          </w:p>
        </w:tc>
        <w:tc>
          <w:tcPr>
            <w:tcW w:w="1361" w:type="dxa"/>
            <w:noWrap w:val="0"/>
            <w:vAlign w:val="center"/>
          </w:tcPr>
          <w:p>
            <w:pPr>
              <w:pStyle w:val="13"/>
            </w:pPr>
            <w:r>
              <w:t>244.82</w:t>
            </w:r>
          </w:p>
        </w:tc>
        <w:tc>
          <w:tcPr>
            <w:tcW w:w="1361" w:type="dxa"/>
            <w:noWrap w:val="0"/>
            <w:vAlign w:val="center"/>
          </w:tcPr>
          <w:p>
            <w:pPr>
              <w:pStyle w:val="13"/>
            </w:pPr>
            <w:r>
              <w:t>244.82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992" w:type="dxa"/>
            <w:noWrap w:val="0"/>
            <w:vAlign w:val="center"/>
          </w:tcPr>
          <w:p>
            <w:pPr>
              <w:pStyle w:val="14"/>
            </w:pPr>
            <w:r>
              <w:t>22102</w:t>
            </w:r>
          </w:p>
        </w:tc>
        <w:tc>
          <w:tcPr>
            <w:tcW w:w="4535" w:type="dxa"/>
            <w:noWrap w:val="0"/>
            <w:vAlign w:val="center"/>
          </w:tcPr>
          <w:p>
            <w:pPr>
              <w:pStyle w:val="14"/>
            </w:pPr>
            <w:r>
              <w:t>住房改革支出</w:t>
            </w:r>
          </w:p>
        </w:tc>
        <w:tc>
          <w:tcPr>
            <w:tcW w:w="1361" w:type="dxa"/>
            <w:noWrap w:val="0"/>
            <w:vAlign w:val="center"/>
          </w:tcPr>
          <w:p>
            <w:pPr>
              <w:pStyle w:val="13"/>
            </w:pPr>
            <w:r>
              <w:t>244.82</w:t>
            </w:r>
          </w:p>
        </w:tc>
        <w:tc>
          <w:tcPr>
            <w:tcW w:w="1361" w:type="dxa"/>
            <w:noWrap w:val="0"/>
            <w:vAlign w:val="center"/>
          </w:tcPr>
          <w:p>
            <w:pPr>
              <w:pStyle w:val="13"/>
            </w:pPr>
            <w:r>
              <w:t>244.82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992" w:type="dxa"/>
            <w:noWrap w:val="0"/>
            <w:vAlign w:val="center"/>
          </w:tcPr>
          <w:p>
            <w:pPr>
              <w:pStyle w:val="14"/>
            </w:pPr>
            <w:r>
              <w:t>2210201</w:t>
            </w:r>
          </w:p>
        </w:tc>
        <w:tc>
          <w:tcPr>
            <w:tcW w:w="4535" w:type="dxa"/>
            <w:noWrap w:val="0"/>
            <w:vAlign w:val="center"/>
          </w:tcPr>
          <w:p>
            <w:pPr>
              <w:pStyle w:val="14"/>
            </w:pPr>
            <w:r>
              <w:t>住房公积金</w:t>
            </w:r>
          </w:p>
        </w:tc>
        <w:tc>
          <w:tcPr>
            <w:tcW w:w="1361" w:type="dxa"/>
            <w:noWrap w:val="0"/>
            <w:vAlign w:val="center"/>
          </w:tcPr>
          <w:p>
            <w:pPr>
              <w:pStyle w:val="13"/>
            </w:pPr>
            <w:r>
              <w:t>244.82</w:t>
            </w:r>
          </w:p>
        </w:tc>
        <w:tc>
          <w:tcPr>
            <w:tcW w:w="1361" w:type="dxa"/>
            <w:noWrap w:val="0"/>
            <w:vAlign w:val="center"/>
          </w:tcPr>
          <w:p>
            <w:pPr>
              <w:pStyle w:val="13"/>
            </w:pPr>
            <w:r>
              <w:t>244.82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1"/>
            </w:pPr>
            <w:r>
              <w:t>348交通</w:t>
            </w:r>
          </w:p>
        </w:tc>
        <w:tc>
          <w:tcPr>
            <w:tcW w:w="3402"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4876" w:type="dxa"/>
            <w:gridSpan w:val="2"/>
            <w:noWrap w:val="0"/>
            <w:vAlign w:val="center"/>
          </w:tcPr>
          <w:p>
            <w:pPr>
              <w:pStyle w:val="12"/>
            </w:pPr>
            <w:r>
              <w:t>收入</w:t>
            </w:r>
          </w:p>
        </w:tc>
        <w:tc>
          <w:tcPr>
            <w:tcW w:w="9298" w:type="dxa"/>
            <w:gridSpan w:val="5"/>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2"/>
            </w:pPr>
            <w:r>
              <w:t>项  目</w:t>
            </w:r>
          </w:p>
        </w:tc>
        <w:tc>
          <w:tcPr>
            <w:tcW w:w="1474" w:type="dxa"/>
            <w:noWrap w:val="0"/>
            <w:vAlign w:val="center"/>
          </w:tcPr>
          <w:p>
            <w:pPr>
              <w:pStyle w:val="12"/>
            </w:pPr>
            <w:r>
              <w:t>金额</w:t>
            </w:r>
          </w:p>
        </w:tc>
        <w:tc>
          <w:tcPr>
            <w:tcW w:w="3402" w:type="dxa"/>
            <w:noWrap w:val="0"/>
            <w:vAlign w:val="center"/>
          </w:tcPr>
          <w:p>
            <w:pPr>
              <w:pStyle w:val="12"/>
            </w:pPr>
            <w:r>
              <w:t>项  目</w:t>
            </w:r>
          </w:p>
        </w:tc>
        <w:tc>
          <w:tcPr>
            <w:tcW w:w="1474" w:type="dxa"/>
            <w:noWrap w:val="0"/>
            <w:vAlign w:val="center"/>
          </w:tcPr>
          <w:p>
            <w:pPr>
              <w:pStyle w:val="12"/>
            </w:pPr>
            <w:r>
              <w:t>合计</w:t>
            </w:r>
          </w:p>
        </w:tc>
        <w:tc>
          <w:tcPr>
            <w:tcW w:w="1474" w:type="dxa"/>
            <w:noWrap w:val="0"/>
            <w:vAlign w:val="center"/>
          </w:tcPr>
          <w:p>
            <w:pPr>
              <w:pStyle w:val="12"/>
            </w:pPr>
            <w:r>
              <w:t>一般公共预算财政拨款</w:t>
            </w:r>
          </w:p>
        </w:tc>
        <w:tc>
          <w:tcPr>
            <w:tcW w:w="1474" w:type="dxa"/>
            <w:noWrap w:val="0"/>
            <w:vAlign w:val="center"/>
          </w:tcPr>
          <w:p>
            <w:pPr>
              <w:pStyle w:val="12"/>
            </w:pPr>
            <w:r>
              <w:t>政府性基金预算财政    拨款</w:t>
            </w:r>
          </w:p>
        </w:tc>
        <w:tc>
          <w:tcPr>
            <w:tcW w:w="1474" w:type="dxa"/>
            <w:noWrap w:val="0"/>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3402" w:type="dxa"/>
            <w:noWrap w:val="0"/>
            <w:vAlign w:val="center"/>
          </w:tcPr>
          <w:p>
            <w:pPr>
              <w:pStyle w:val="12"/>
            </w:pPr>
            <w:r>
              <w:t>1</w:t>
            </w:r>
          </w:p>
        </w:tc>
        <w:tc>
          <w:tcPr>
            <w:tcW w:w="1474" w:type="dxa"/>
            <w:noWrap w:val="0"/>
            <w:vAlign w:val="center"/>
          </w:tcPr>
          <w:p>
            <w:pPr>
              <w:pStyle w:val="12"/>
            </w:pPr>
            <w:r>
              <w:t>2</w:t>
            </w:r>
          </w:p>
        </w:tc>
        <w:tc>
          <w:tcPr>
            <w:tcW w:w="3402" w:type="dxa"/>
            <w:noWrap w:val="0"/>
            <w:vAlign w:val="center"/>
          </w:tcPr>
          <w:p>
            <w:pPr>
              <w:pStyle w:val="12"/>
            </w:pPr>
            <w:r>
              <w:t>3</w:t>
            </w:r>
          </w:p>
        </w:tc>
        <w:tc>
          <w:tcPr>
            <w:tcW w:w="1474" w:type="dxa"/>
            <w:noWrap w:val="0"/>
            <w:vAlign w:val="center"/>
          </w:tcPr>
          <w:p>
            <w:pPr>
              <w:pStyle w:val="12"/>
            </w:pPr>
            <w:r>
              <w:t>4</w:t>
            </w:r>
          </w:p>
        </w:tc>
        <w:tc>
          <w:tcPr>
            <w:tcW w:w="1474" w:type="dxa"/>
            <w:noWrap w:val="0"/>
            <w:vAlign w:val="center"/>
          </w:tcPr>
          <w:p>
            <w:pPr>
              <w:pStyle w:val="12"/>
            </w:pPr>
            <w:r>
              <w:t>5</w:t>
            </w:r>
          </w:p>
        </w:tc>
        <w:tc>
          <w:tcPr>
            <w:tcW w:w="1474" w:type="dxa"/>
            <w:noWrap w:val="0"/>
            <w:vAlign w:val="center"/>
          </w:tcPr>
          <w:p>
            <w:pPr>
              <w:pStyle w:val="12"/>
            </w:pPr>
            <w:r>
              <w:t>6</w:t>
            </w:r>
          </w:p>
        </w:tc>
        <w:tc>
          <w:tcPr>
            <w:tcW w:w="1474" w:type="dxa"/>
            <w:noWrap w:val="0"/>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3402" w:type="dxa"/>
            <w:noWrap w:val="0"/>
            <w:vAlign w:val="center"/>
          </w:tcPr>
          <w:p>
            <w:pPr>
              <w:pStyle w:val="14"/>
            </w:pPr>
            <w:r>
              <w:t>一、一般公共预算拨款</w:t>
            </w:r>
          </w:p>
        </w:tc>
        <w:tc>
          <w:tcPr>
            <w:tcW w:w="1474" w:type="dxa"/>
            <w:noWrap w:val="0"/>
            <w:vAlign w:val="center"/>
          </w:tcPr>
          <w:p>
            <w:pPr>
              <w:pStyle w:val="13"/>
            </w:pPr>
            <w:r>
              <w:t>8275.44</w:t>
            </w:r>
          </w:p>
        </w:tc>
        <w:tc>
          <w:tcPr>
            <w:tcW w:w="3402" w:type="dxa"/>
            <w:noWrap w:val="0"/>
            <w:vAlign w:val="center"/>
          </w:tcPr>
          <w:p>
            <w:pPr>
              <w:pStyle w:val="14"/>
            </w:pPr>
            <w:r>
              <w:t>一、一般公共服务支出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3402" w:type="dxa"/>
            <w:noWrap w:val="0"/>
            <w:vAlign w:val="center"/>
          </w:tcPr>
          <w:p>
            <w:pPr>
              <w:pStyle w:val="14"/>
            </w:pPr>
            <w:r>
              <w:t>二、政府性基金预算拨款</w:t>
            </w:r>
          </w:p>
        </w:tc>
        <w:tc>
          <w:tcPr>
            <w:tcW w:w="1474" w:type="dxa"/>
            <w:noWrap w:val="0"/>
            <w:vAlign w:val="center"/>
          </w:tcPr>
          <w:p>
            <w:pPr>
              <w:pStyle w:val="13"/>
            </w:pPr>
            <w:r>
              <w:t>1928.00</w:t>
            </w:r>
          </w:p>
        </w:tc>
        <w:tc>
          <w:tcPr>
            <w:tcW w:w="3402" w:type="dxa"/>
            <w:noWrap w:val="0"/>
            <w:vAlign w:val="center"/>
          </w:tcPr>
          <w:p>
            <w:pPr>
              <w:pStyle w:val="14"/>
            </w:pPr>
            <w:r>
              <w:t>二、外交支出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r>
              <w:t>三、国防支出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四、公共安全支出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五、教育支出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六、科学技术支出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七、文化旅游体育与传媒支出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八、社会保障和就业支出</w:t>
            </w:r>
          </w:p>
        </w:tc>
        <w:tc>
          <w:tcPr>
            <w:tcW w:w="1474" w:type="dxa"/>
            <w:noWrap w:val="0"/>
            <w:vAlign w:val="center"/>
          </w:tcPr>
          <w:p>
            <w:pPr>
              <w:pStyle w:val="13"/>
            </w:pPr>
            <w:r>
              <w:t>488.82</w:t>
            </w:r>
          </w:p>
        </w:tc>
        <w:tc>
          <w:tcPr>
            <w:tcW w:w="1474" w:type="dxa"/>
            <w:noWrap w:val="0"/>
            <w:vAlign w:val="center"/>
          </w:tcPr>
          <w:p>
            <w:pPr>
              <w:pStyle w:val="13"/>
            </w:pPr>
            <w:r>
              <w:t>488.82</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九、社会保险基金支出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十、卫生健康支出</w:t>
            </w:r>
          </w:p>
        </w:tc>
        <w:tc>
          <w:tcPr>
            <w:tcW w:w="1474" w:type="dxa"/>
            <w:noWrap w:val="0"/>
            <w:vAlign w:val="center"/>
          </w:tcPr>
          <w:p>
            <w:pPr>
              <w:pStyle w:val="13"/>
            </w:pPr>
            <w:r>
              <w:t>401.94</w:t>
            </w:r>
          </w:p>
        </w:tc>
        <w:tc>
          <w:tcPr>
            <w:tcW w:w="1474" w:type="dxa"/>
            <w:noWrap w:val="0"/>
            <w:vAlign w:val="center"/>
          </w:tcPr>
          <w:p>
            <w:pPr>
              <w:pStyle w:val="13"/>
            </w:pPr>
            <w:r>
              <w:t>401.94</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十一、节能环保支出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十二、城乡社区支出</w:t>
            </w:r>
          </w:p>
        </w:tc>
        <w:tc>
          <w:tcPr>
            <w:tcW w:w="1474" w:type="dxa"/>
            <w:noWrap w:val="0"/>
            <w:vAlign w:val="center"/>
          </w:tcPr>
          <w:p>
            <w:pPr>
              <w:pStyle w:val="13"/>
            </w:pPr>
            <w:r>
              <w:t>1928.00</w:t>
            </w:r>
          </w:p>
        </w:tc>
        <w:tc>
          <w:tcPr>
            <w:tcW w:w="1474" w:type="dxa"/>
            <w:noWrap w:val="0"/>
            <w:vAlign w:val="center"/>
          </w:tcPr>
          <w:p>
            <w:pPr>
              <w:pStyle w:val="13"/>
            </w:pPr>
          </w:p>
        </w:tc>
        <w:tc>
          <w:tcPr>
            <w:tcW w:w="1474" w:type="dxa"/>
            <w:noWrap w:val="0"/>
            <w:vAlign w:val="center"/>
          </w:tcPr>
          <w:p>
            <w:pPr>
              <w:pStyle w:val="13"/>
            </w:pPr>
            <w:r>
              <w:t>1928.00</w:t>
            </w: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十三、农林水支出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十四、交通运输支出</w:t>
            </w:r>
          </w:p>
        </w:tc>
        <w:tc>
          <w:tcPr>
            <w:tcW w:w="1474" w:type="dxa"/>
            <w:noWrap w:val="0"/>
            <w:vAlign w:val="center"/>
          </w:tcPr>
          <w:p>
            <w:pPr>
              <w:pStyle w:val="13"/>
              <w:rPr>
                <w:rFonts w:hint="default" w:eastAsia="方正书宋_GBK"/>
                <w:lang w:val="en-US" w:eastAsia="zh-CN"/>
              </w:rPr>
            </w:pPr>
            <w:r>
              <w:t>730</w:t>
            </w:r>
            <w:r>
              <w:rPr>
                <w:rFonts w:hint="eastAsia"/>
                <w:lang w:val="en-US" w:eastAsia="zh-CN"/>
              </w:rPr>
              <w:t>7</w:t>
            </w:r>
            <w:r>
              <w:t>.</w:t>
            </w:r>
            <w:r>
              <w:rPr>
                <w:rFonts w:hint="eastAsia"/>
                <w:lang w:val="en-US" w:eastAsia="zh-CN"/>
              </w:rPr>
              <w:t>36</w:t>
            </w:r>
          </w:p>
        </w:tc>
        <w:tc>
          <w:tcPr>
            <w:tcW w:w="1474" w:type="dxa"/>
            <w:noWrap w:val="0"/>
            <w:vAlign w:val="center"/>
          </w:tcPr>
          <w:p>
            <w:pPr>
              <w:pStyle w:val="13"/>
              <w:rPr>
                <w:rFonts w:hint="default" w:eastAsia="方正书宋_GBK"/>
                <w:lang w:val="en-US" w:eastAsia="zh-CN"/>
              </w:rPr>
            </w:pPr>
            <w:r>
              <w:t>730</w:t>
            </w:r>
            <w:r>
              <w:rPr>
                <w:rFonts w:hint="eastAsia"/>
                <w:lang w:val="en-US" w:eastAsia="zh-CN"/>
              </w:rPr>
              <w:t>7</w:t>
            </w:r>
            <w:r>
              <w:t>.</w:t>
            </w:r>
            <w:r>
              <w:rPr>
                <w:rFonts w:hint="eastAsia"/>
                <w:lang w:val="en-US" w:eastAsia="zh-CN"/>
              </w:rPr>
              <w:t>36</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十五、资源勘探工业信息等支出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十六、商业服务业等支出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十七、金融支出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十八、援助其他地区支出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十九、自然资源海洋气象等支出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二十、住房保障支出</w:t>
            </w:r>
          </w:p>
        </w:tc>
        <w:tc>
          <w:tcPr>
            <w:tcW w:w="1474" w:type="dxa"/>
            <w:noWrap w:val="0"/>
            <w:vAlign w:val="center"/>
          </w:tcPr>
          <w:p>
            <w:pPr>
              <w:pStyle w:val="13"/>
            </w:pPr>
            <w:r>
              <w:t>244.82</w:t>
            </w:r>
          </w:p>
        </w:tc>
        <w:tc>
          <w:tcPr>
            <w:tcW w:w="1474" w:type="dxa"/>
            <w:noWrap w:val="0"/>
            <w:vAlign w:val="center"/>
          </w:tcPr>
          <w:p>
            <w:pPr>
              <w:pStyle w:val="13"/>
            </w:pPr>
            <w:r>
              <w:t>244.82</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二十一、粮油物资储备支出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二十二、国有资本经营预算支出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二十三、灾害防治及应急管理支出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二十四、预备费</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二十五、其他支出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二十六、转移性支出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二十七、债务还本支出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二十八、债务付息支出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二十九、债务发行费用支出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三十、抗疫特别国债安排的支出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3402" w:type="dxa"/>
            <w:noWrap w:val="0"/>
            <w:vAlign w:val="center"/>
          </w:tcPr>
          <w:p>
            <w:pPr>
              <w:pStyle w:val="16"/>
            </w:pPr>
            <w:r>
              <w:t>本年收入合计</w:t>
            </w:r>
          </w:p>
        </w:tc>
        <w:tc>
          <w:tcPr>
            <w:tcW w:w="1474" w:type="dxa"/>
            <w:noWrap w:val="0"/>
            <w:vAlign w:val="center"/>
          </w:tcPr>
          <w:p>
            <w:pPr>
              <w:pStyle w:val="17"/>
            </w:pPr>
            <w:r>
              <w:t>10203.44</w:t>
            </w:r>
          </w:p>
        </w:tc>
        <w:tc>
          <w:tcPr>
            <w:tcW w:w="3402" w:type="dxa"/>
            <w:noWrap w:val="0"/>
            <w:vAlign w:val="center"/>
          </w:tcPr>
          <w:p>
            <w:pPr>
              <w:pStyle w:val="16"/>
            </w:pPr>
            <w:r>
              <w:t>本年支出合计</w:t>
            </w:r>
          </w:p>
        </w:tc>
        <w:tc>
          <w:tcPr>
            <w:tcW w:w="1474" w:type="dxa"/>
            <w:noWrap w:val="0"/>
            <w:vAlign w:val="center"/>
          </w:tcPr>
          <w:p>
            <w:pPr>
              <w:pStyle w:val="17"/>
              <w:rPr>
                <w:rFonts w:hint="default" w:eastAsia="方正书宋_GBK"/>
                <w:lang w:val="en-US" w:eastAsia="zh-CN"/>
              </w:rPr>
            </w:pPr>
            <w:r>
              <w:t>10371.</w:t>
            </w:r>
            <w:r>
              <w:rPr>
                <w:rFonts w:hint="eastAsia"/>
                <w:lang w:val="en-US" w:eastAsia="zh-CN"/>
              </w:rPr>
              <w:t>44</w:t>
            </w:r>
          </w:p>
        </w:tc>
        <w:tc>
          <w:tcPr>
            <w:tcW w:w="1474" w:type="dxa"/>
            <w:noWrap w:val="0"/>
            <w:vAlign w:val="center"/>
          </w:tcPr>
          <w:p>
            <w:pPr>
              <w:pStyle w:val="17"/>
              <w:rPr>
                <w:rFonts w:hint="default" w:eastAsia="方正书宋_GBK"/>
                <w:lang w:val="en-US" w:eastAsia="zh-CN"/>
              </w:rPr>
            </w:pPr>
            <w:r>
              <w:t>844</w:t>
            </w:r>
            <w:r>
              <w:rPr>
                <w:rFonts w:hint="eastAsia"/>
                <w:lang w:val="en-US" w:eastAsia="zh-CN"/>
              </w:rPr>
              <w:t>2</w:t>
            </w:r>
            <w:r>
              <w:t>.</w:t>
            </w:r>
            <w:r>
              <w:rPr>
                <w:rFonts w:hint="eastAsia"/>
                <w:lang w:val="en-US" w:eastAsia="zh-CN"/>
              </w:rPr>
              <w:t>94</w:t>
            </w:r>
          </w:p>
        </w:tc>
        <w:tc>
          <w:tcPr>
            <w:tcW w:w="1474" w:type="dxa"/>
            <w:noWrap w:val="0"/>
            <w:vAlign w:val="center"/>
          </w:tcPr>
          <w:p>
            <w:pPr>
              <w:pStyle w:val="17"/>
            </w:pPr>
            <w:r>
              <w:t>1928.00</w:t>
            </w: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3402" w:type="dxa"/>
            <w:noWrap w:val="0"/>
            <w:vAlign w:val="center"/>
          </w:tcPr>
          <w:p>
            <w:pPr>
              <w:pStyle w:val="14"/>
            </w:pPr>
            <w:r>
              <w:t>年初财政拨款结转和结余</w:t>
            </w:r>
          </w:p>
        </w:tc>
        <w:tc>
          <w:tcPr>
            <w:tcW w:w="1474" w:type="dxa"/>
            <w:noWrap w:val="0"/>
            <w:vAlign w:val="center"/>
          </w:tcPr>
          <w:p>
            <w:pPr>
              <w:pStyle w:val="13"/>
            </w:pPr>
            <w:r>
              <w:t>168</w:t>
            </w:r>
          </w:p>
        </w:tc>
        <w:tc>
          <w:tcPr>
            <w:tcW w:w="3402" w:type="dxa"/>
            <w:noWrap w:val="0"/>
            <w:vAlign w:val="center"/>
          </w:tcPr>
          <w:p>
            <w:pPr>
              <w:pStyle w:val="14"/>
            </w:pPr>
            <w:r>
              <w:t>年末财政拨款结转和结余</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3402" w:type="dxa"/>
            <w:noWrap w:val="0"/>
            <w:vAlign w:val="center"/>
          </w:tcPr>
          <w:p>
            <w:pPr>
              <w:pStyle w:val="14"/>
            </w:pPr>
            <w:r>
              <w:t>一、一般公共预算拨款</w:t>
            </w:r>
          </w:p>
        </w:tc>
        <w:tc>
          <w:tcPr>
            <w:tcW w:w="1474" w:type="dxa"/>
            <w:noWrap w:val="0"/>
            <w:vAlign w:val="center"/>
          </w:tcPr>
          <w:p>
            <w:pPr>
              <w:pStyle w:val="13"/>
            </w:pPr>
            <w:r>
              <w:t>168</w:t>
            </w: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34</w:t>
            </w:r>
          </w:p>
        </w:tc>
        <w:tc>
          <w:tcPr>
            <w:tcW w:w="3402" w:type="dxa"/>
            <w:noWrap w:val="0"/>
            <w:vAlign w:val="center"/>
          </w:tcPr>
          <w:p>
            <w:pPr>
              <w:pStyle w:val="14"/>
            </w:pPr>
            <w:r>
              <w:t>二、政府性基金预算拨款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35</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36</w:t>
            </w:r>
          </w:p>
        </w:tc>
        <w:tc>
          <w:tcPr>
            <w:tcW w:w="3402" w:type="dxa"/>
            <w:noWrap w:val="0"/>
            <w:vAlign w:val="center"/>
          </w:tcPr>
          <w:p>
            <w:pPr>
              <w:pStyle w:val="16"/>
            </w:pPr>
            <w:r>
              <w:t>收入总计</w:t>
            </w:r>
          </w:p>
        </w:tc>
        <w:tc>
          <w:tcPr>
            <w:tcW w:w="1474" w:type="dxa"/>
            <w:noWrap w:val="0"/>
            <w:vAlign w:val="center"/>
          </w:tcPr>
          <w:p>
            <w:pPr>
              <w:pStyle w:val="17"/>
              <w:rPr>
                <w:rFonts w:hint="default" w:eastAsia="方正书宋_GBK"/>
                <w:lang w:val="en-US" w:eastAsia="zh-CN"/>
              </w:rPr>
            </w:pPr>
            <w:r>
              <w:t>10371.</w:t>
            </w:r>
            <w:r>
              <w:rPr>
                <w:rFonts w:hint="eastAsia"/>
                <w:lang w:val="en-US" w:eastAsia="zh-CN"/>
              </w:rPr>
              <w:t>44</w:t>
            </w:r>
          </w:p>
        </w:tc>
        <w:tc>
          <w:tcPr>
            <w:tcW w:w="3402" w:type="dxa"/>
            <w:noWrap w:val="0"/>
            <w:vAlign w:val="center"/>
          </w:tcPr>
          <w:p>
            <w:pPr>
              <w:pStyle w:val="16"/>
            </w:pPr>
            <w:r>
              <w:t>支出总计</w:t>
            </w:r>
          </w:p>
        </w:tc>
        <w:tc>
          <w:tcPr>
            <w:tcW w:w="1474" w:type="dxa"/>
            <w:noWrap w:val="0"/>
            <w:vAlign w:val="center"/>
          </w:tcPr>
          <w:p>
            <w:pPr>
              <w:pStyle w:val="17"/>
              <w:rPr>
                <w:rFonts w:hint="default" w:eastAsia="方正书宋_GBK"/>
                <w:lang w:val="en-US" w:eastAsia="zh-CN"/>
              </w:rPr>
            </w:pPr>
            <w:r>
              <w:t>10371.</w:t>
            </w:r>
            <w:r>
              <w:rPr>
                <w:rFonts w:hint="eastAsia"/>
                <w:lang w:val="en-US" w:eastAsia="zh-CN"/>
              </w:rPr>
              <w:t>44</w:t>
            </w:r>
          </w:p>
        </w:tc>
        <w:tc>
          <w:tcPr>
            <w:tcW w:w="1474" w:type="dxa"/>
            <w:noWrap w:val="0"/>
            <w:vAlign w:val="center"/>
          </w:tcPr>
          <w:p>
            <w:pPr>
              <w:pStyle w:val="17"/>
              <w:rPr>
                <w:rFonts w:hint="default" w:eastAsia="方正书宋_GBK"/>
                <w:lang w:val="en-US" w:eastAsia="zh-CN"/>
              </w:rPr>
            </w:pPr>
            <w:r>
              <w:t>844</w:t>
            </w:r>
            <w:r>
              <w:rPr>
                <w:rFonts w:hint="eastAsia"/>
                <w:lang w:val="en-US" w:eastAsia="zh-CN"/>
              </w:rPr>
              <w:t>2.94</w:t>
            </w:r>
          </w:p>
        </w:tc>
        <w:tc>
          <w:tcPr>
            <w:tcW w:w="1474" w:type="dxa"/>
            <w:noWrap w:val="0"/>
            <w:vAlign w:val="center"/>
          </w:tcPr>
          <w:p>
            <w:pPr>
              <w:pStyle w:val="17"/>
            </w:pPr>
            <w:r>
              <w:t>1928.00</w:t>
            </w:r>
          </w:p>
        </w:tc>
        <w:tc>
          <w:tcPr>
            <w:tcW w:w="1474" w:type="dxa"/>
            <w:noWrap w:val="0"/>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348交通</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rPr>
                <w:rFonts w:hint="default" w:eastAsia="方正书宋_GBK"/>
                <w:lang w:val="en-US" w:eastAsia="zh-CN"/>
              </w:rPr>
            </w:pPr>
            <w:r>
              <w:t>844</w:t>
            </w:r>
            <w:r>
              <w:rPr>
                <w:rFonts w:hint="eastAsia"/>
                <w:lang w:val="en-US" w:eastAsia="zh-CN"/>
              </w:rPr>
              <w:t>2.94</w:t>
            </w:r>
          </w:p>
        </w:tc>
        <w:tc>
          <w:tcPr>
            <w:tcW w:w="2551" w:type="dxa"/>
            <w:noWrap w:val="0"/>
            <w:vAlign w:val="center"/>
          </w:tcPr>
          <w:p>
            <w:pPr>
              <w:pStyle w:val="17"/>
              <w:rPr>
                <w:rFonts w:hint="default" w:eastAsia="方正书宋_GBK"/>
                <w:lang w:val="en-US" w:eastAsia="zh-CN"/>
              </w:rPr>
            </w:pPr>
            <w:r>
              <w:t>388</w:t>
            </w:r>
            <w:r>
              <w:rPr>
                <w:rFonts w:hint="eastAsia"/>
                <w:lang w:val="en-US" w:eastAsia="zh-CN"/>
              </w:rPr>
              <w:t>5.58</w:t>
            </w:r>
          </w:p>
        </w:tc>
        <w:tc>
          <w:tcPr>
            <w:tcW w:w="2551" w:type="dxa"/>
            <w:noWrap w:val="0"/>
            <w:vAlign w:val="center"/>
          </w:tcPr>
          <w:p>
            <w:pPr>
              <w:pStyle w:val="17"/>
            </w:pPr>
            <w:r>
              <w:t>4557.36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208</w:t>
            </w:r>
          </w:p>
        </w:tc>
        <w:tc>
          <w:tcPr>
            <w:tcW w:w="4535" w:type="dxa"/>
            <w:noWrap w:val="0"/>
            <w:vAlign w:val="center"/>
          </w:tcPr>
          <w:p>
            <w:pPr>
              <w:pStyle w:val="14"/>
            </w:pPr>
            <w:r>
              <w:t>社会保障和就业支出</w:t>
            </w:r>
          </w:p>
        </w:tc>
        <w:tc>
          <w:tcPr>
            <w:tcW w:w="2551" w:type="dxa"/>
            <w:noWrap w:val="0"/>
            <w:vAlign w:val="center"/>
          </w:tcPr>
          <w:p>
            <w:pPr>
              <w:pStyle w:val="13"/>
            </w:pPr>
            <w:r>
              <w:t>488.82</w:t>
            </w:r>
          </w:p>
        </w:tc>
        <w:tc>
          <w:tcPr>
            <w:tcW w:w="2551" w:type="dxa"/>
            <w:noWrap w:val="0"/>
            <w:vAlign w:val="center"/>
          </w:tcPr>
          <w:p>
            <w:pPr>
              <w:pStyle w:val="13"/>
            </w:pPr>
            <w:r>
              <w:t>488.82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20805</w:t>
            </w:r>
          </w:p>
        </w:tc>
        <w:tc>
          <w:tcPr>
            <w:tcW w:w="4535" w:type="dxa"/>
            <w:noWrap w:val="0"/>
            <w:vAlign w:val="center"/>
          </w:tcPr>
          <w:p>
            <w:pPr>
              <w:pStyle w:val="14"/>
            </w:pPr>
            <w:r>
              <w:t>行政事业单位养老支出</w:t>
            </w:r>
          </w:p>
        </w:tc>
        <w:tc>
          <w:tcPr>
            <w:tcW w:w="2551" w:type="dxa"/>
            <w:noWrap w:val="0"/>
            <w:vAlign w:val="center"/>
          </w:tcPr>
          <w:p>
            <w:pPr>
              <w:pStyle w:val="13"/>
            </w:pPr>
            <w:r>
              <w:t>488.82</w:t>
            </w:r>
          </w:p>
        </w:tc>
        <w:tc>
          <w:tcPr>
            <w:tcW w:w="2551" w:type="dxa"/>
            <w:noWrap w:val="0"/>
            <w:vAlign w:val="center"/>
          </w:tcPr>
          <w:p>
            <w:pPr>
              <w:pStyle w:val="13"/>
            </w:pPr>
            <w:r>
              <w:t>488.82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2080505</w:t>
            </w:r>
          </w:p>
        </w:tc>
        <w:tc>
          <w:tcPr>
            <w:tcW w:w="4535" w:type="dxa"/>
            <w:noWrap w:val="0"/>
            <w:vAlign w:val="center"/>
          </w:tcPr>
          <w:p>
            <w:pPr>
              <w:pStyle w:val="14"/>
            </w:pPr>
            <w:r>
              <w:t>机关事业单位基本养老保险缴费支出</w:t>
            </w:r>
          </w:p>
        </w:tc>
        <w:tc>
          <w:tcPr>
            <w:tcW w:w="2551" w:type="dxa"/>
            <w:noWrap w:val="0"/>
            <w:vAlign w:val="center"/>
          </w:tcPr>
          <w:p>
            <w:pPr>
              <w:pStyle w:val="13"/>
            </w:pPr>
            <w:r>
              <w:t>325.91</w:t>
            </w:r>
          </w:p>
        </w:tc>
        <w:tc>
          <w:tcPr>
            <w:tcW w:w="2551" w:type="dxa"/>
            <w:noWrap w:val="0"/>
            <w:vAlign w:val="center"/>
          </w:tcPr>
          <w:p>
            <w:pPr>
              <w:pStyle w:val="13"/>
            </w:pPr>
            <w:r>
              <w:t>325.91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2080506</w:t>
            </w:r>
          </w:p>
        </w:tc>
        <w:tc>
          <w:tcPr>
            <w:tcW w:w="4535" w:type="dxa"/>
            <w:noWrap w:val="0"/>
            <w:vAlign w:val="center"/>
          </w:tcPr>
          <w:p>
            <w:pPr>
              <w:pStyle w:val="14"/>
            </w:pPr>
            <w:r>
              <w:t>机关事业单位职业年金缴费支出</w:t>
            </w:r>
          </w:p>
        </w:tc>
        <w:tc>
          <w:tcPr>
            <w:tcW w:w="2551" w:type="dxa"/>
            <w:noWrap w:val="0"/>
            <w:vAlign w:val="center"/>
          </w:tcPr>
          <w:p>
            <w:pPr>
              <w:pStyle w:val="13"/>
            </w:pPr>
            <w:r>
              <w:t>162.91</w:t>
            </w:r>
          </w:p>
        </w:tc>
        <w:tc>
          <w:tcPr>
            <w:tcW w:w="2551" w:type="dxa"/>
            <w:noWrap w:val="0"/>
            <w:vAlign w:val="center"/>
          </w:tcPr>
          <w:p>
            <w:pPr>
              <w:pStyle w:val="13"/>
            </w:pPr>
            <w:r>
              <w:t>162.91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210</w:t>
            </w:r>
          </w:p>
        </w:tc>
        <w:tc>
          <w:tcPr>
            <w:tcW w:w="4535" w:type="dxa"/>
            <w:noWrap w:val="0"/>
            <w:vAlign w:val="center"/>
          </w:tcPr>
          <w:p>
            <w:pPr>
              <w:pStyle w:val="14"/>
            </w:pPr>
            <w:r>
              <w:t>卫生健康支出</w:t>
            </w:r>
          </w:p>
        </w:tc>
        <w:tc>
          <w:tcPr>
            <w:tcW w:w="2551" w:type="dxa"/>
            <w:noWrap w:val="0"/>
            <w:vAlign w:val="center"/>
          </w:tcPr>
          <w:p>
            <w:pPr>
              <w:pStyle w:val="13"/>
            </w:pPr>
            <w:r>
              <w:t>401.94</w:t>
            </w:r>
          </w:p>
        </w:tc>
        <w:tc>
          <w:tcPr>
            <w:tcW w:w="2551" w:type="dxa"/>
            <w:noWrap w:val="0"/>
            <w:vAlign w:val="center"/>
          </w:tcPr>
          <w:p>
            <w:pPr>
              <w:pStyle w:val="13"/>
            </w:pPr>
            <w:r>
              <w:t>401.94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21011</w:t>
            </w:r>
          </w:p>
        </w:tc>
        <w:tc>
          <w:tcPr>
            <w:tcW w:w="4535" w:type="dxa"/>
            <w:noWrap w:val="0"/>
            <w:vAlign w:val="center"/>
          </w:tcPr>
          <w:p>
            <w:pPr>
              <w:pStyle w:val="14"/>
            </w:pPr>
            <w:r>
              <w:t>行政事业单位医疗</w:t>
            </w:r>
          </w:p>
        </w:tc>
        <w:tc>
          <w:tcPr>
            <w:tcW w:w="2551" w:type="dxa"/>
            <w:noWrap w:val="0"/>
            <w:vAlign w:val="center"/>
          </w:tcPr>
          <w:p>
            <w:pPr>
              <w:pStyle w:val="13"/>
            </w:pPr>
            <w:r>
              <w:t>401.94</w:t>
            </w:r>
          </w:p>
        </w:tc>
        <w:tc>
          <w:tcPr>
            <w:tcW w:w="2551" w:type="dxa"/>
            <w:noWrap w:val="0"/>
            <w:vAlign w:val="center"/>
          </w:tcPr>
          <w:p>
            <w:pPr>
              <w:pStyle w:val="13"/>
            </w:pPr>
            <w:r>
              <w:t>401.94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2101101</w:t>
            </w:r>
          </w:p>
        </w:tc>
        <w:tc>
          <w:tcPr>
            <w:tcW w:w="4535" w:type="dxa"/>
            <w:noWrap w:val="0"/>
            <w:vAlign w:val="center"/>
          </w:tcPr>
          <w:p>
            <w:pPr>
              <w:pStyle w:val="14"/>
            </w:pPr>
            <w:r>
              <w:t>行政单位医疗</w:t>
            </w:r>
          </w:p>
        </w:tc>
        <w:tc>
          <w:tcPr>
            <w:tcW w:w="2551" w:type="dxa"/>
            <w:noWrap w:val="0"/>
            <w:vAlign w:val="center"/>
          </w:tcPr>
          <w:p>
            <w:pPr>
              <w:pStyle w:val="13"/>
            </w:pPr>
            <w:r>
              <w:t>81.30</w:t>
            </w:r>
          </w:p>
        </w:tc>
        <w:tc>
          <w:tcPr>
            <w:tcW w:w="2551" w:type="dxa"/>
            <w:noWrap w:val="0"/>
            <w:vAlign w:val="center"/>
          </w:tcPr>
          <w:p>
            <w:pPr>
              <w:pStyle w:val="13"/>
            </w:pPr>
            <w:r>
              <w:t>81.30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2101102</w:t>
            </w:r>
          </w:p>
        </w:tc>
        <w:tc>
          <w:tcPr>
            <w:tcW w:w="4535" w:type="dxa"/>
            <w:noWrap w:val="0"/>
            <w:vAlign w:val="center"/>
          </w:tcPr>
          <w:p>
            <w:pPr>
              <w:pStyle w:val="14"/>
            </w:pPr>
            <w:r>
              <w:t>事业单位医疗</w:t>
            </w:r>
          </w:p>
        </w:tc>
        <w:tc>
          <w:tcPr>
            <w:tcW w:w="2551" w:type="dxa"/>
            <w:noWrap w:val="0"/>
            <w:vAlign w:val="center"/>
          </w:tcPr>
          <w:p>
            <w:pPr>
              <w:pStyle w:val="13"/>
            </w:pPr>
            <w:r>
              <w:t>65.85</w:t>
            </w:r>
          </w:p>
        </w:tc>
        <w:tc>
          <w:tcPr>
            <w:tcW w:w="2551" w:type="dxa"/>
            <w:noWrap w:val="0"/>
            <w:vAlign w:val="center"/>
          </w:tcPr>
          <w:p>
            <w:pPr>
              <w:pStyle w:val="13"/>
            </w:pPr>
            <w:r>
              <w:t>65.85</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2101103</w:t>
            </w:r>
          </w:p>
        </w:tc>
        <w:tc>
          <w:tcPr>
            <w:tcW w:w="4535" w:type="dxa"/>
            <w:noWrap w:val="0"/>
            <w:vAlign w:val="center"/>
          </w:tcPr>
          <w:p>
            <w:pPr>
              <w:pStyle w:val="14"/>
            </w:pPr>
            <w:r>
              <w:t>公务员医疗补助</w:t>
            </w:r>
          </w:p>
        </w:tc>
        <w:tc>
          <w:tcPr>
            <w:tcW w:w="2551" w:type="dxa"/>
            <w:noWrap w:val="0"/>
            <w:vAlign w:val="center"/>
          </w:tcPr>
          <w:p>
            <w:pPr>
              <w:pStyle w:val="13"/>
            </w:pPr>
            <w:r>
              <w:t>254.79</w:t>
            </w:r>
          </w:p>
        </w:tc>
        <w:tc>
          <w:tcPr>
            <w:tcW w:w="2551" w:type="dxa"/>
            <w:noWrap w:val="0"/>
            <w:vAlign w:val="center"/>
          </w:tcPr>
          <w:p>
            <w:pPr>
              <w:pStyle w:val="13"/>
            </w:pPr>
            <w:r>
              <w:t>254.79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214</w:t>
            </w:r>
          </w:p>
        </w:tc>
        <w:tc>
          <w:tcPr>
            <w:tcW w:w="4535" w:type="dxa"/>
            <w:noWrap w:val="0"/>
            <w:vAlign w:val="center"/>
          </w:tcPr>
          <w:p>
            <w:pPr>
              <w:pStyle w:val="14"/>
            </w:pPr>
            <w:r>
              <w:t>交通运输支出</w:t>
            </w:r>
          </w:p>
        </w:tc>
        <w:tc>
          <w:tcPr>
            <w:tcW w:w="2551" w:type="dxa"/>
            <w:noWrap w:val="0"/>
            <w:vAlign w:val="center"/>
          </w:tcPr>
          <w:p>
            <w:pPr>
              <w:pStyle w:val="13"/>
              <w:rPr>
                <w:rFonts w:hint="default" w:eastAsia="方正书宋_GBK"/>
                <w:lang w:val="en-US" w:eastAsia="zh-CN"/>
              </w:rPr>
            </w:pPr>
            <w:r>
              <w:t>730</w:t>
            </w:r>
            <w:r>
              <w:rPr>
                <w:rFonts w:hint="eastAsia"/>
                <w:lang w:val="en-US" w:eastAsia="zh-CN"/>
              </w:rPr>
              <w:t>7.36</w:t>
            </w:r>
          </w:p>
        </w:tc>
        <w:tc>
          <w:tcPr>
            <w:tcW w:w="2551" w:type="dxa"/>
            <w:noWrap w:val="0"/>
            <w:vAlign w:val="center"/>
          </w:tcPr>
          <w:p>
            <w:pPr>
              <w:pStyle w:val="13"/>
            </w:pPr>
            <w:r>
              <w:t>2750</w:t>
            </w:r>
          </w:p>
        </w:tc>
        <w:tc>
          <w:tcPr>
            <w:tcW w:w="2551" w:type="dxa"/>
            <w:noWrap w:val="0"/>
            <w:vAlign w:val="center"/>
          </w:tcPr>
          <w:p>
            <w:pPr>
              <w:pStyle w:val="13"/>
            </w:pPr>
            <w:r>
              <w:t>4557.36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21401</w:t>
            </w:r>
          </w:p>
        </w:tc>
        <w:tc>
          <w:tcPr>
            <w:tcW w:w="4535" w:type="dxa"/>
            <w:noWrap w:val="0"/>
            <w:vAlign w:val="center"/>
          </w:tcPr>
          <w:p>
            <w:pPr>
              <w:pStyle w:val="14"/>
            </w:pPr>
            <w:r>
              <w:t>公路水路运输</w:t>
            </w:r>
          </w:p>
        </w:tc>
        <w:tc>
          <w:tcPr>
            <w:tcW w:w="2551" w:type="dxa"/>
            <w:noWrap w:val="0"/>
            <w:vAlign w:val="center"/>
          </w:tcPr>
          <w:p>
            <w:pPr>
              <w:pStyle w:val="13"/>
              <w:rPr>
                <w:rFonts w:hint="default" w:eastAsia="方正书宋_GBK"/>
                <w:lang w:val="en-US" w:eastAsia="zh-CN"/>
              </w:rPr>
            </w:pPr>
            <w:r>
              <w:t>716</w:t>
            </w:r>
            <w:r>
              <w:rPr>
                <w:rFonts w:hint="eastAsia"/>
                <w:lang w:val="en-US" w:eastAsia="zh-CN"/>
              </w:rPr>
              <w:t>8.36</w:t>
            </w:r>
          </w:p>
        </w:tc>
        <w:tc>
          <w:tcPr>
            <w:tcW w:w="2551" w:type="dxa"/>
            <w:noWrap w:val="0"/>
            <w:vAlign w:val="center"/>
          </w:tcPr>
          <w:p>
            <w:pPr>
              <w:pStyle w:val="13"/>
            </w:pPr>
            <w:r>
              <w:t>2750</w:t>
            </w:r>
          </w:p>
        </w:tc>
        <w:tc>
          <w:tcPr>
            <w:tcW w:w="2551" w:type="dxa"/>
            <w:noWrap w:val="0"/>
            <w:vAlign w:val="center"/>
          </w:tcPr>
          <w:p>
            <w:pPr>
              <w:pStyle w:val="13"/>
            </w:pPr>
            <w:r>
              <w:t>4418.36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2140101</w:t>
            </w:r>
          </w:p>
        </w:tc>
        <w:tc>
          <w:tcPr>
            <w:tcW w:w="4535" w:type="dxa"/>
            <w:noWrap w:val="0"/>
            <w:vAlign w:val="center"/>
          </w:tcPr>
          <w:p>
            <w:pPr>
              <w:pStyle w:val="14"/>
            </w:pPr>
            <w:r>
              <w:t>行政运行</w:t>
            </w:r>
          </w:p>
        </w:tc>
        <w:tc>
          <w:tcPr>
            <w:tcW w:w="2551" w:type="dxa"/>
            <w:noWrap w:val="0"/>
            <w:vAlign w:val="center"/>
          </w:tcPr>
          <w:p>
            <w:pPr>
              <w:pStyle w:val="13"/>
            </w:pPr>
            <w:r>
              <w:t>1631.02</w:t>
            </w:r>
          </w:p>
        </w:tc>
        <w:tc>
          <w:tcPr>
            <w:tcW w:w="2551" w:type="dxa"/>
            <w:noWrap w:val="0"/>
            <w:vAlign w:val="center"/>
          </w:tcPr>
          <w:p>
            <w:pPr>
              <w:pStyle w:val="13"/>
            </w:pPr>
            <w:r>
              <w:t>1631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1191" w:type="dxa"/>
            <w:noWrap w:val="0"/>
            <w:vAlign w:val="center"/>
          </w:tcPr>
          <w:p>
            <w:pPr>
              <w:pStyle w:val="14"/>
            </w:pPr>
            <w:r>
              <w:t>2140104</w:t>
            </w:r>
          </w:p>
        </w:tc>
        <w:tc>
          <w:tcPr>
            <w:tcW w:w="4535" w:type="dxa"/>
            <w:noWrap w:val="0"/>
            <w:vAlign w:val="center"/>
          </w:tcPr>
          <w:p>
            <w:pPr>
              <w:pStyle w:val="14"/>
            </w:pPr>
            <w:r>
              <w:t>公路建设</w:t>
            </w:r>
          </w:p>
        </w:tc>
        <w:tc>
          <w:tcPr>
            <w:tcW w:w="2551" w:type="dxa"/>
            <w:noWrap w:val="0"/>
            <w:vAlign w:val="center"/>
          </w:tcPr>
          <w:p>
            <w:pPr>
              <w:pStyle w:val="13"/>
            </w:pPr>
            <w:r>
              <w:t>646.00</w:t>
            </w:r>
          </w:p>
        </w:tc>
        <w:tc>
          <w:tcPr>
            <w:tcW w:w="2551" w:type="dxa"/>
            <w:noWrap w:val="0"/>
            <w:vAlign w:val="center"/>
          </w:tcPr>
          <w:p>
            <w:pPr>
              <w:pStyle w:val="13"/>
            </w:pPr>
          </w:p>
        </w:tc>
        <w:tc>
          <w:tcPr>
            <w:tcW w:w="2551" w:type="dxa"/>
            <w:noWrap w:val="0"/>
            <w:vAlign w:val="center"/>
          </w:tcPr>
          <w:p>
            <w:pPr>
              <w:pStyle w:val="13"/>
            </w:pPr>
            <w:r>
              <w:t>646.00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1191" w:type="dxa"/>
            <w:noWrap w:val="0"/>
            <w:vAlign w:val="center"/>
          </w:tcPr>
          <w:p>
            <w:pPr>
              <w:pStyle w:val="14"/>
            </w:pPr>
            <w:r>
              <w:t>2140106</w:t>
            </w:r>
          </w:p>
        </w:tc>
        <w:tc>
          <w:tcPr>
            <w:tcW w:w="4535" w:type="dxa"/>
            <w:noWrap w:val="0"/>
            <w:vAlign w:val="center"/>
          </w:tcPr>
          <w:p>
            <w:pPr>
              <w:pStyle w:val="14"/>
            </w:pPr>
            <w:r>
              <w:t>公路养护</w:t>
            </w:r>
          </w:p>
        </w:tc>
        <w:tc>
          <w:tcPr>
            <w:tcW w:w="2551" w:type="dxa"/>
            <w:noWrap w:val="0"/>
            <w:vAlign w:val="center"/>
          </w:tcPr>
          <w:p>
            <w:pPr>
              <w:pStyle w:val="13"/>
              <w:rPr>
                <w:rFonts w:hint="default" w:eastAsia="方正书宋_GBK"/>
                <w:lang w:val="en-US" w:eastAsia="zh-CN"/>
              </w:rPr>
            </w:pPr>
            <w:r>
              <w:t>450</w:t>
            </w:r>
            <w:r>
              <w:rPr>
                <w:rFonts w:hint="eastAsia"/>
                <w:lang w:val="en-US" w:eastAsia="zh-CN"/>
              </w:rPr>
              <w:t>1.36</w:t>
            </w:r>
          </w:p>
        </w:tc>
        <w:tc>
          <w:tcPr>
            <w:tcW w:w="2551" w:type="dxa"/>
            <w:noWrap w:val="0"/>
            <w:vAlign w:val="center"/>
          </w:tcPr>
          <w:p>
            <w:pPr>
              <w:pStyle w:val="13"/>
            </w:pPr>
            <w:r>
              <w:t>1119</w:t>
            </w:r>
          </w:p>
        </w:tc>
        <w:tc>
          <w:tcPr>
            <w:tcW w:w="2551" w:type="dxa"/>
            <w:noWrap w:val="0"/>
            <w:vAlign w:val="center"/>
          </w:tcPr>
          <w:p>
            <w:pPr>
              <w:pStyle w:val="13"/>
            </w:pPr>
            <w:r>
              <w:t>3382.36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1191" w:type="dxa"/>
            <w:noWrap w:val="0"/>
            <w:vAlign w:val="center"/>
          </w:tcPr>
          <w:p>
            <w:pPr>
              <w:pStyle w:val="14"/>
            </w:pPr>
            <w:r>
              <w:t>2140109</w:t>
            </w:r>
          </w:p>
        </w:tc>
        <w:tc>
          <w:tcPr>
            <w:tcW w:w="4535" w:type="dxa"/>
            <w:noWrap w:val="0"/>
            <w:vAlign w:val="center"/>
          </w:tcPr>
          <w:p>
            <w:pPr>
              <w:pStyle w:val="14"/>
            </w:pPr>
            <w:r>
              <w:t>交通运输信息化建设</w:t>
            </w:r>
          </w:p>
        </w:tc>
        <w:tc>
          <w:tcPr>
            <w:tcW w:w="2551" w:type="dxa"/>
            <w:noWrap w:val="0"/>
            <w:vAlign w:val="center"/>
          </w:tcPr>
          <w:p>
            <w:pPr>
              <w:pStyle w:val="13"/>
            </w:pPr>
            <w:r>
              <w:t>30.00</w:t>
            </w:r>
          </w:p>
        </w:tc>
        <w:tc>
          <w:tcPr>
            <w:tcW w:w="2551" w:type="dxa"/>
            <w:noWrap w:val="0"/>
            <w:vAlign w:val="center"/>
          </w:tcPr>
          <w:p>
            <w:pPr>
              <w:pStyle w:val="13"/>
            </w:pPr>
          </w:p>
        </w:tc>
        <w:tc>
          <w:tcPr>
            <w:tcW w:w="2551" w:type="dxa"/>
            <w:noWrap w:val="0"/>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1191" w:type="dxa"/>
            <w:noWrap w:val="0"/>
            <w:vAlign w:val="center"/>
          </w:tcPr>
          <w:p>
            <w:pPr>
              <w:pStyle w:val="14"/>
            </w:pPr>
            <w:r>
              <w:t>2140110</w:t>
            </w:r>
          </w:p>
        </w:tc>
        <w:tc>
          <w:tcPr>
            <w:tcW w:w="4535" w:type="dxa"/>
            <w:noWrap w:val="0"/>
            <w:vAlign w:val="center"/>
          </w:tcPr>
          <w:p>
            <w:pPr>
              <w:pStyle w:val="14"/>
            </w:pPr>
            <w:r>
              <w:t>公路和运输安全</w:t>
            </w:r>
          </w:p>
        </w:tc>
        <w:tc>
          <w:tcPr>
            <w:tcW w:w="2551" w:type="dxa"/>
            <w:noWrap w:val="0"/>
            <w:vAlign w:val="center"/>
          </w:tcPr>
          <w:p>
            <w:pPr>
              <w:pStyle w:val="13"/>
            </w:pPr>
            <w:r>
              <w:t>230.00</w:t>
            </w:r>
          </w:p>
        </w:tc>
        <w:tc>
          <w:tcPr>
            <w:tcW w:w="2551" w:type="dxa"/>
            <w:noWrap w:val="0"/>
            <w:vAlign w:val="center"/>
          </w:tcPr>
          <w:p>
            <w:pPr>
              <w:pStyle w:val="13"/>
            </w:pPr>
          </w:p>
        </w:tc>
        <w:tc>
          <w:tcPr>
            <w:tcW w:w="2551" w:type="dxa"/>
            <w:noWrap w:val="0"/>
            <w:vAlign w:val="center"/>
          </w:tcPr>
          <w:p>
            <w:pPr>
              <w:pStyle w:val="13"/>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1191" w:type="dxa"/>
            <w:noWrap w:val="0"/>
            <w:vAlign w:val="center"/>
          </w:tcPr>
          <w:p>
            <w:pPr>
              <w:pStyle w:val="14"/>
            </w:pPr>
            <w:r>
              <w:t>2140112</w:t>
            </w:r>
          </w:p>
        </w:tc>
        <w:tc>
          <w:tcPr>
            <w:tcW w:w="4535" w:type="dxa"/>
            <w:noWrap w:val="0"/>
            <w:vAlign w:val="center"/>
          </w:tcPr>
          <w:p>
            <w:pPr>
              <w:pStyle w:val="14"/>
            </w:pPr>
            <w:r>
              <w:t>公路运输管理</w:t>
            </w:r>
          </w:p>
        </w:tc>
        <w:tc>
          <w:tcPr>
            <w:tcW w:w="2551" w:type="dxa"/>
            <w:noWrap w:val="0"/>
            <w:vAlign w:val="center"/>
          </w:tcPr>
          <w:p>
            <w:pPr>
              <w:pStyle w:val="13"/>
            </w:pPr>
            <w:r>
              <w:t>130.00</w:t>
            </w:r>
          </w:p>
        </w:tc>
        <w:tc>
          <w:tcPr>
            <w:tcW w:w="2551" w:type="dxa"/>
            <w:noWrap w:val="0"/>
            <w:vAlign w:val="center"/>
          </w:tcPr>
          <w:p>
            <w:pPr>
              <w:pStyle w:val="13"/>
            </w:pPr>
          </w:p>
        </w:tc>
        <w:tc>
          <w:tcPr>
            <w:tcW w:w="2551" w:type="dxa"/>
            <w:noWrap w:val="0"/>
            <w:vAlign w:val="center"/>
          </w:tcPr>
          <w:p>
            <w:pPr>
              <w:pStyle w:val="13"/>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1191" w:type="dxa"/>
            <w:noWrap w:val="0"/>
            <w:vAlign w:val="center"/>
          </w:tcPr>
          <w:p>
            <w:pPr>
              <w:pStyle w:val="14"/>
            </w:pPr>
            <w:r>
              <w:t>21406</w:t>
            </w:r>
          </w:p>
        </w:tc>
        <w:tc>
          <w:tcPr>
            <w:tcW w:w="4535" w:type="dxa"/>
            <w:noWrap w:val="0"/>
            <w:vAlign w:val="center"/>
          </w:tcPr>
          <w:p>
            <w:pPr>
              <w:pStyle w:val="14"/>
            </w:pPr>
            <w:r>
              <w:t>车辆购置税支出</w:t>
            </w:r>
          </w:p>
        </w:tc>
        <w:tc>
          <w:tcPr>
            <w:tcW w:w="2551" w:type="dxa"/>
            <w:noWrap w:val="0"/>
            <w:vAlign w:val="center"/>
          </w:tcPr>
          <w:p>
            <w:pPr>
              <w:pStyle w:val="13"/>
            </w:pPr>
            <w:r>
              <w:t>119.00</w:t>
            </w:r>
          </w:p>
        </w:tc>
        <w:tc>
          <w:tcPr>
            <w:tcW w:w="2551" w:type="dxa"/>
            <w:noWrap w:val="0"/>
            <w:vAlign w:val="center"/>
          </w:tcPr>
          <w:p>
            <w:pPr>
              <w:pStyle w:val="13"/>
            </w:pPr>
          </w:p>
        </w:tc>
        <w:tc>
          <w:tcPr>
            <w:tcW w:w="2551" w:type="dxa"/>
            <w:noWrap w:val="0"/>
            <w:vAlign w:val="center"/>
          </w:tcPr>
          <w:p>
            <w:pPr>
              <w:pStyle w:val="13"/>
            </w:pPr>
            <w: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1191" w:type="dxa"/>
            <w:noWrap w:val="0"/>
            <w:vAlign w:val="center"/>
          </w:tcPr>
          <w:p>
            <w:pPr>
              <w:pStyle w:val="14"/>
            </w:pPr>
            <w:r>
              <w:t>2140602</w:t>
            </w:r>
          </w:p>
        </w:tc>
        <w:tc>
          <w:tcPr>
            <w:tcW w:w="4535" w:type="dxa"/>
            <w:noWrap w:val="0"/>
            <w:vAlign w:val="center"/>
          </w:tcPr>
          <w:p>
            <w:pPr>
              <w:pStyle w:val="14"/>
            </w:pPr>
            <w:r>
              <w:t>车辆购置税用于农村公路建设支出</w:t>
            </w:r>
          </w:p>
        </w:tc>
        <w:tc>
          <w:tcPr>
            <w:tcW w:w="2551" w:type="dxa"/>
            <w:noWrap w:val="0"/>
            <w:vAlign w:val="center"/>
          </w:tcPr>
          <w:p>
            <w:pPr>
              <w:pStyle w:val="13"/>
            </w:pPr>
            <w:r>
              <w:t>119.00</w:t>
            </w:r>
          </w:p>
        </w:tc>
        <w:tc>
          <w:tcPr>
            <w:tcW w:w="2551" w:type="dxa"/>
            <w:noWrap w:val="0"/>
            <w:vAlign w:val="center"/>
          </w:tcPr>
          <w:p>
            <w:pPr>
              <w:pStyle w:val="13"/>
            </w:pPr>
          </w:p>
        </w:tc>
        <w:tc>
          <w:tcPr>
            <w:tcW w:w="2551" w:type="dxa"/>
            <w:noWrap w:val="0"/>
            <w:vAlign w:val="center"/>
          </w:tcPr>
          <w:p>
            <w:pPr>
              <w:pStyle w:val="13"/>
            </w:pPr>
            <w: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1191" w:type="dxa"/>
            <w:noWrap w:val="0"/>
            <w:vAlign w:val="center"/>
          </w:tcPr>
          <w:p>
            <w:pPr>
              <w:pStyle w:val="14"/>
            </w:pPr>
            <w:r>
              <w:t>21499</w:t>
            </w:r>
          </w:p>
        </w:tc>
        <w:tc>
          <w:tcPr>
            <w:tcW w:w="4535" w:type="dxa"/>
            <w:noWrap w:val="0"/>
            <w:vAlign w:val="center"/>
          </w:tcPr>
          <w:p>
            <w:pPr>
              <w:pStyle w:val="14"/>
            </w:pPr>
            <w:r>
              <w:t>其他交通运输支出</w:t>
            </w:r>
          </w:p>
        </w:tc>
        <w:tc>
          <w:tcPr>
            <w:tcW w:w="2551" w:type="dxa"/>
            <w:noWrap w:val="0"/>
            <w:vAlign w:val="center"/>
          </w:tcPr>
          <w:p>
            <w:pPr>
              <w:pStyle w:val="13"/>
            </w:pPr>
            <w:r>
              <w:t>20.00</w:t>
            </w:r>
          </w:p>
        </w:tc>
        <w:tc>
          <w:tcPr>
            <w:tcW w:w="2551" w:type="dxa"/>
            <w:noWrap w:val="0"/>
            <w:vAlign w:val="center"/>
          </w:tcPr>
          <w:p>
            <w:pPr>
              <w:pStyle w:val="13"/>
            </w:pPr>
          </w:p>
        </w:tc>
        <w:tc>
          <w:tcPr>
            <w:tcW w:w="2551" w:type="dxa"/>
            <w:noWrap w:val="0"/>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1191" w:type="dxa"/>
            <w:noWrap w:val="0"/>
            <w:vAlign w:val="center"/>
          </w:tcPr>
          <w:p>
            <w:pPr>
              <w:pStyle w:val="14"/>
            </w:pPr>
            <w:r>
              <w:t>2149901</w:t>
            </w:r>
          </w:p>
        </w:tc>
        <w:tc>
          <w:tcPr>
            <w:tcW w:w="4535" w:type="dxa"/>
            <w:noWrap w:val="0"/>
            <w:vAlign w:val="center"/>
          </w:tcPr>
          <w:p>
            <w:pPr>
              <w:pStyle w:val="14"/>
            </w:pPr>
            <w:r>
              <w:t>公共交通运营补助</w:t>
            </w:r>
          </w:p>
        </w:tc>
        <w:tc>
          <w:tcPr>
            <w:tcW w:w="2551" w:type="dxa"/>
            <w:noWrap w:val="0"/>
            <w:vAlign w:val="center"/>
          </w:tcPr>
          <w:p>
            <w:pPr>
              <w:pStyle w:val="13"/>
            </w:pPr>
            <w:r>
              <w:t>20.00</w:t>
            </w:r>
          </w:p>
        </w:tc>
        <w:tc>
          <w:tcPr>
            <w:tcW w:w="2551" w:type="dxa"/>
            <w:noWrap w:val="0"/>
            <w:vAlign w:val="center"/>
          </w:tcPr>
          <w:p>
            <w:pPr>
              <w:pStyle w:val="13"/>
            </w:pPr>
          </w:p>
        </w:tc>
        <w:tc>
          <w:tcPr>
            <w:tcW w:w="2551" w:type="dxa"/>
            <w:noWrap w:val="0"/>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1191" w:type="dxa"/>
            <w:noWrap w:val="0"/>
            <w:vAlign w:val="center"/>
          </w:tcPr>
          <w:p>
            <w:pPr>
              <w:pStyle w:val="14"/>
            </w:pPr>
            <w:r>
              <w:t>221</w:t>
            </w:r>
          </w:p>
        </w:tc>
        <w:tc>
          <w:tcPr>
            <w:tcW w:w="4535" w:type="dxa"/>
            <w:noWrap w:val="0"/>
            <w:vAlign w:val="center"/>
          </w:tcPr>
          <w:p>
            <w:pPr>
              <w:pStyle w:val="14"/>
            </w:pPr>
            <w:r>
              <w:t>住房保障支出</w:t>
            </w:r>
          </w:p>
        </w:tc>
        <w:tc>
          <w:tcPr>
            <w:tcW w:w="2551" w:type="dxa"/>
            <w:noWrap w:val="0"/>
            <w:vAlign w:val="center"/>
          </w:tcPr>
          <w:p>
            <w:pPr>
              <w:pStyle w:val="13"/>
            </w:pPr>
            <w:r>
              <w:t>244.82</w:t>
            </w:r>
          </w:p>
        </w:tc>
        <w:tc>
          <w:tcPr>
            <w:tcW w:w="2551" w:type="dxa"/>
            <w:noWrap w:val="0"/>
            <w:vAlign w:val="center"/>
          </w:tcPr>
          <w:p>
            <w:pPr>
              <w:pStyle w:val="13"/>
            </w:pPr>
            <w:r>
              <w:t>244.82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1191" w:type="dxa"/>
            <w:noWrap w:val="0"/>
            <w:vAlign w:val="center"/>
          </w:tcPr>
          <w:p>
            <w:pPr>
              <w:pStyle w:val="14"/>
            </w:pPr>
            <w:r>
              <w:t>22102</w:t>
            </w:r>
          </w:p>
        </w:tc>
        <w:tc>
          <w:tcPr>
            <w:tcW w:w="4535" w:type="dxa"/>
            <w:noWrap w:val="0"/>
            <w:vAlign w:val="center"/>
          </w:tcPr>
          <w:p>
            <w:pPr>
              <w:pStyle w:val="14"/>
            </w:pPr>
            <w:r>
              <w:t>住房改革支出</w:t>
            </w:r>
          </w:p>
        </w:tc>
        <w:tc>
          <w:tcPr>
            <w:tcW w:w="2551" w:type="dxa"/>
            <w:noWrap w:val="0"/>
            <w:vAlign w:val="center"/>
          </w:tcPr>
          <w:p>
            <w:pPr>
              <w:pStyle w:val="13"/>
            </w:pPr>
            <w:r>
              <w:t>244.82</w:t>
            </w:r>
          </w:p>
        </w:tc>
        <w:tc>
          <w:tcPr>
            <w:tcW w:w="2551" w:type="dxa"/>
            <w:noWrap w:val="0"/>
            <w:vAlign w:val="center"/>
          </w:tcPr>
          <w:p>
            <w:pPr>
              <w:pStyle w:val="13"/>
            </w:pPr>
            <w:r>
              <w:t>244.82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1191" w:type="dxa"/>
            <w:noWrap w:val="0"/>
            <w:vAlign w:val="center"/>
          </w:tcPr>
          <w:p>
            <w:pPr>
              <w:pStyle w:val="14"/>
            </w:pPr>
            <w:r>
              <w:t>2210201</w:t>
            </w:r>
          </w:p>
        </w:tc>
        <w:tc>
          <w:tcPr>
            <w:tcW w:w="4535" w:type="dxa"/>
            <w:noWrap w:val="0"/>
            <w:vAlign w:val="center"/>
          </w:tcPr>
          <w:p>
            <w:pPr>
              <w:pStyle w:val="14"/>
            </w:pPr>
            <w:r>
              <w:t>住房公积金</w:t>
            </w:r>
          </w:p>
        </w:tc>
        <w:tc>
          <w:tcPr>
            <w:tcW w:w="2551" w:type="dxa"/>
            <w:noWrap w:val="0"/>
            <w:vAlign w:val="center"/>
          </w:tcPr>
          <w:p>
            <w:pPr>
              <w:pStyle w:val="13"/>
            </w:pPr>
            <w:r>
              <w:t>244.82</w:t>
            </w:r>
          </w:p>
        </w:tc>
        <w:tc>
          <w:tcPr>
            <w:tcW w:w="2551" w:type="dxa"/>
            <w:noWrap w:val="0"/>
            <w:vAlign w:val="center"/>
          </w:tcPr>
          <w:p>
            <w:pPr>
              <w:pStyle w:val="13"/>
            </w:pPr>
            <w:r>
              <w:t>244.82</w:t>
            </w:r>
          </w:p>
        </w:tc>
        <w:tc>
          <w:tcPr>
            <w:tcW w:w="2551"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348交通</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支出部门经济分类科目</w:t>
            </w:r>
          </w:p>
        </w:tc>
        <w:tc>
          <w:tcPr>
            <w:tcW w:w="7654" w:type="dxa"/>
            <w:gridSpan w:val="3"/>
            <w:noWrap w:val="0"/>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noWrap w:val="0"/>
            <w:vAlign w:val="center"/>
          </w:tcPr>
          <w:p>
            <w:pPr>
              <w:pStyle w:val="12"/>
            </w:pPr>
            <w:r>
              <w:t>合计</w:t>
            </w:r>
          </w:p>
        </w:tc>
        <w:tc>
          <w:tcPr>
            <w:tcW w:w="2551" w:type="dxa"/>
            <w:noWrap w:val="0"/>
            <w:vAlign w:val="center"/>
          </w:tcPr>
          <w:p>
            <w:pPr>
              <w:pStyle w:val="12"/>
            </w:pPr>
            <w:r>
              <w:t>人员经费</w:t>
            </w:r>
          </w:p>
        </w:tc>
        <w:tc>
          <w:tcPr>
            <w:tcW w:w="2551" w:type="dxa"/>
            <w:noWrap w:val="0"/>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rPr>
                <w:rFonts w:hint="default" w:eastAsia="方正书宋_GBK"/>
                <w:lang w:val="en-US" w:eastAsia="zh-CN"/>
              </w:rPr>
            </w:pPr>
            <w:r>
              <w:t>388</w:t>
            </w:r>
            <w:r>
              <w:rPr>
                <w:rFonts w:hint="eastAsia"/>
                <w:lang w:val="en-US" w:eastAsia="zh-CN"/>
              </w:rPr>
              <w:t>5.58</w:t>
            </w:r>
          </w:p>
        </w:tc>
        <w:tc>
          <w:tcPr>
            <w:tcW w:w="2551" w:type="dxa"/>
            <w:noWrap w:val="0"/>
            <w:vAlign w:val="center"/>
          </w:tcPr>
          <w:p>
            <w:pPr>
              <w:pStyle w:val="17"/>
              <w:rPr>
                <w:rFonts w:hint="default" w:eastAsia="方正书宋_GBK"/>
                <w:lang w:val="en-US" w:eastAsia="zh-CN"/>
              </w:rPr>
            </w:pPr>
            <w:r>
              <w:t>366</w:t>
            </w:r>
            <w:r>
              <w:rPr>
                <w:rFonts w:hint="eastAsia"/>
                <w:lang w:val="en-US" w:eastAsia="zh-CN"/>
              </w:rPr>
              <w:t>3.98</w:t>
            </w:r>
          </w:p>
        </w:tc>
        <w:tc>
          <w:tcPr>
            <w:tcW w:w="2551" w:type="dxa"/>
            <w:noWrap w:val="0"/>
            <w:vAlign w:val="center"/>
          </w:tcPr>
          <w:p>
            <w:pPr>
              <w:pStyle w:val="17"/>
            </w:pPr>
            <w:r>
              <w:t>221.69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301</w:t>
            </w:r>
          </w:p>
        </w:tc>
        <w:tc>
          <w:tcPr>
            <w:tcW w:w="4535" w:type="dxa"/>
            <w:noWrap w:val="0"/>
            <w:vAlign w:val="center"/>
          </w:tcPr>
          <w:p>
            <w:pPr>
              <w:pStyle w:val="14"/>
            </w:pPr>
            <w:r>
              <w:t>工资福利支出</w:t>
            </w:r>
          </w:p>
        </w:tc>
        <w:tc>
          <w:tcPr>
            <w:tcW w:w="2551" w:type="dxa"/>
            <w:noWrap w:val="0"/>
            <w:vAlign w:val="center"/>
          </w:tcPr>
          <w:p>
            <w:pPr>
              <w:pStyle w:val="13"/>
            </w:pPr>
            <w:r>
              <w:t>3374.27</w:t>
            </w:r>
          </w:p>
        </w:tc>
        <w:tc>
          <w:tcPr>
            <w:tcW w:w="2551" w:type="dxa"/>
            <w:noWrap w:val="0"/>
            <w:vAlign w:val="center"/>
          </w:tcPr>
          <w:p>
            <w:pPr>
              <w:pStyle w:val="13"/>
            </w:pPr>
            <w:r>
              <w:t>3374.27</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30101</w:t>
            </w:r>
          </w:p>
        </w:tc>
        <w:tc>
          <w:tcPr>
            <w:tcW w:w="4535" w:type="dxa"/>
            <w:noWrap w:val="0"/>
            <w:vAlign w:val="center"/>
          </w:tcPr>
          <w:p>
            <w:pPr>
              <w:pStyle w:val="14"/>
            </w:pPr>
            <w:r>
              <w:t>基本工资</w:t>
            </w:r>
          </w:p>
        </w:tc>
        <w:tc>
          <w:tcPr>
            <w:tcW w:w="2551" w:type="dxa"/>
            <w:noWrap w:val="0"/>
            <w:vAlign w:val="center"/>
          </w:tcPr>
          <w:p>
            <w:pPr>
              <w:pStyle w:val="13"/>
            </w:pPr>
            <w:r>
              <w:t>1178.48</w:t>
            </w:r>
          </w:p>
        </w:tc>
        <w:tc>
          <w:tcPr>
            <w:tcW w:w="2551" w:type="dxa"/>
            <w:noWrap w:val="0"/>
            <w:vAlign w:val="center"/>
          </w:tcPr>
          <w:p>
            <w:pPr>
              <w:pStyle w:val="13"/>
            </w:pPr>
            <w:r>
              <w:t>1178.48</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30102</w:t>
            </w:r>
          </w:p>
        </w:tc>
        <w:tc>
          <w:tcPr>
            <w:tcW w:w="4535" w:type="dxa"/>
            <w:noWrap w:val="0"/>
            <w:vAlign w:val="center"/>
          </w:tcPr>
          <w:p>
            <w:pPr>
              <w:pStyle w:val="14"/>
            </w:pPr>
            <w:r>
              <w:t>津贴补贴</w:t>
            </w:r>
          </w:p>
        </w:tc>
        <w:tc>
          <w:tcPr>
            <w:tcW w:w="2551" w:type="dxa"/>
            <w:noWrap w:val="0"/>
            <w:vAlign w:val="center"/>
          </w:tcPr>
          <w:p>
            <w:pPr>
              <w:pStyle w:val="13"/>
            </w:pPr>
            <w:r>
              <w:t>78.79</w:t>
            </w:r>
          </w:p>
        </w:tc>
        <w:tc>
          <w:tcPr>
            <w:tcW w:w="2551" w:type="dxa"/>
            <w:noWrap w:val="0"/>
            <w:vAlign w:val="center"/>
          </w:tcPr>
          <w:p>
            <w:pPr>
              <w:pStyle w:val="13"/>
            </w:pPr>
            <w:r>
              <w:t>78.79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30103</w:t>
            </w:r>
          </w:p>
        </w:tc>
        <w:tc>
          <w:tcPr>
            <w:tcW w:w="4535" w:type="dxa"/>
            <w:noWrap w:val="0"/>
            <w:vAlign w:val="center"/>
          </w:tcPr>
          <w:p>
            <w:pPr>
              <w:pStyle w:val="14"/>
            </w:pPr>
            <w:r>
              <w:t>奖金</w:t>
            </w:r>
          </w:p>
        </w:tc>
        <w:tc>
          <w:tcPr>
            <w:tcW w:w="2551" w:type="dxa"/>
            <w:noWrap w:val="0"/>
            <w:vAlign w:val="center"/>
          </w:tcPr>
          <w:p>
            <w:pPr>
              <w:pStyle w:val="13"/>
            </w:pPr>
            <w:r>
              <w:t>52.00</w:t>
            </w:r>
          </w:p>
        </w:tc>
        <w:tc>
          <w:tcPr>
            <w:tcW w:w="2551" w:type="dxa"/>
            <w:noWrap w:val="0"/>
            <w:vAlign w:val="center"/>
          </w:tcPr>
          <w:p>
            <w:pPr>
              <w:pStyle w:val="13"/>
            </w:pPr>
            <w:r>
              <w:t>52.00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30106</w:t>
            </w:r>
          </w:p>
        </w:tc>
        <w:tc>
          <w:tcPr>
            <w:tcW w:w="4535" w:type="dxa"/>
            <w:noWrap w:val="0"/>
            <w:vAlign w:val="center"/>
          </w:tcPr>
          <w:p>
            <w:pPr>
              <w:pStyle w:val="14"/>
            </w:pPr>
            <w:r>
              <w:t>伙食补助费</w:t>
            </w:r>
          </w:p>
        </w:tc>
        <w:tc>
          <w:tcPr>
            <w:tcW w:w="2551" w:type="dxa"/>
            <w:noWrap w:val="0"/>
            <w:vAlign w:val="center"/>
          </w:tcPr>
          <w:p>
            <w:pPr>
              <w:pStyle w:val="13"/>
            </w:pPr>
            <w:r>
              <w:t>65.00</w:t>
            </w:r>
          </w:p>
        </w:tc>
        <w:tc>
          <w:tcPr>
            <w:tcW w:w="2551" w:type="dxa"/>
            <w:noWrap w:val="0"/>
            <w:vAlign w:val="center"/>
          </w:tcPr>
          <w:p>
            <w:pPr>
              <w:pStyle w:val="13"/>
            </w:pPr>
            <w:r>
              <w:t>65.00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30107</w:t>
            </w:r>
          </w:p>
        </w:tc>
        <w:tc>
          <w:tcPr>
            <w:tcW w:w="4535" w:type="dxa"/>
            <w:noWrap w:val="0"/>
            <w:vAlign w:val="center"/>
          </w:tcPr>
          <w:p>
            <w:pPr>
              <w:pStyle w:val="14"/>
            </w:pPr>
            <w:r>
              <w:t>绩效工资</w:t>
            </w:r>
          </w:p>
        </w:tc>
        <w:tc>
          <w:tcPr>
            <w:tcW w:w="2551" w:type="dxa"/>
            <w:noWrap w:val="0"/>
            <w:vAlign w:val="center"/>
          </w:tcPr>
          <w:p>
            <w:pPr>
              <w:pStyle w:val="13"/>
            </w:pPr>
            <w:r>
              <w:t>783.07</w:t>
            </w:r>
          </w:p>
        </w:tc>
        <w:tc>
          <w:tcPr>
            <w:tcW w:w="2551" w:type="dxa"/>
            <w:noWrap w:val="0"/>
            <w:vAlign w:val="center"/>
          </w:tcPr>
          <w:p>
            <w:pPr>
              <w:pStyle w:val="13"/>
            </w:pPr>
            <w:r>
              <w:t>783.07</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30108</w:t>
            </w:r>
          </w:p>
        </w:tc>
        <w:tc>
          <w:tcPr>
            <w:tcW w:w="4535" w:type="dxa"/>
            <w:noWrap w:val="0"/>
            <w:vAlign w:val="center"/>
          </w:tcPr>
          <w:p>
            <w:pPr>
              <w:pStyle w:val="14"/>
            </w:pPr>
            <w:r>
              <w:t>机关事业单位基本养老保险缴费</w:t>
            </w:r>
          </w:p>
        </w:tc>
        <w:tc>
          <w:tcPr>
            <w:tcW w:w="2551" w:type="dxa"/>
            <w:noWrap w:val="0"/>
            <w:vAlign w:val="center"/>
          </w:tcPr>
          <w:p>
            <w:pPr>
              <w:pStyle w:val="13"/>
            </w:pPr>
            <w:r>
              <w:t>325.91</w:t>
            </w:r>
          </w:p>
        </w:tc>
        <w:tc>
          <w:tcPr>
            <w:tcW w:w="2551" w:type="dxa"/>
            <w:noWrap w:val="0"/>
            <w:vAlign w:val="center"/>
          </w:tcPr>
          <w:p>
            <w:pPr>
              <w:pStyle w:val="13"/>
            </w:pPr>
            <w:r>
              <w:t>325.91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30109</w:t>
            </w:r>
          </w:p>
        </w:tc>
        <w:tc>
          <w:tcPr>
            <w:tcW w:w="4535" w:type="dxa"/>
            <w:noWrap w:val="0"/>
            <w:vAlign w:val="center"/>
          </w:tcPr>
          <w:p>
            <w:pPr>
              <w:pStyle w:val="14"/>
            </w:pPr>
            <w:r>
              <w:t>职业年金缴费</w:t>
            </w:r>
          </w:p>
        </w:tc>
        <w:tc>
          <w:tcPr>
            <w:tcW w:w="2551" w:type="dxa"/>
            <w:noWrap w:val="0"/>
            <w:vAlign w:val="center"/>
          </w:tcPr>
          <w:p>
            <w:pPr>
              <w:pStyle w:val="13"/>
            </w:pPr>
            <w:r>
              <w:t>162.91</w:t>
            </w:r>
          </w:p>
        </w:tc>
        <w:tc>
          <w:tcPr>
            <w:tcW w:w="2551" w:type="dxa"/>
            <w:noWrap w:val="0"/>
            <w:vAlign w:val="center"/>
          </w:tcPr>
          <w:p>
            <w:pPr>
              <w:pStyle w:val="13"/>
            </w:pPr>
            <w:r>
              <w:t>162.91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30110</w:t>
            </w:r>
          </w:p>
        </w:tc>
        <w:tc>
          <w:tcPr>
            <w:tcW w:w="4535" w:type="dxa"/>
            <w:noWrap w:val="0"/>
            <w:vAlign w:val="center"/>
          </w:tcPr>
          <w:p>
            <w:pPr>
              <w:pStyle w:val="14"/>
            </w:pPr>
            <w:r>
              <w:t>城镇职工基本医疗保险缴费</w:t>
            </w:r>
          </w:p>
        </w:tc>
        <w:tc>
          <w:tcPr>
            <w:tcW w:w="2551" w:type="dxa"/>
            <w:noWrap w:val="0"/>
            <w:vAlign w:val="center"/>
          </w:tcPr>
          <w:p>
            <w:pPr>
              <w:pStyle w:val="13"/>
            </w:pPr>
            <w:r>
              <w:t>147.15</w:t>
            </w:r>
          </w:p>
        </w:tc>
        <w:tc>
          <w:tcPr>
            <w:tcW w:w="2551" w:type="dxa"/>
            <w:noWrap w:val="0"/>
            <w:vAlign w:val="center"/>
          </w:tcPr>
          <w:p>
            <w:pPr>
              <w:pStyle w:val="13"/>
            </w:pPr>
            <w:r>
              <w:t>147.15</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30111</w:t>
            </w:r>
          </w:p>
        </w:tc>
        <w:tc>
          <w:tcPr>
            <w:tcW w:w="4535" w:type="dxa"/>
            <w:noWrap w:val="0"/>
            <w:vAlign w:val="center"/>
          </w:tcPr>
          <w:p>
            <w:pPr>
              <w:pStyle w:val="14"/>
            </w:pPr>
            <w:r>
              <w:t>公务员医疗补助缴费</w:t>
            </w:r>
          </w:p>
        </w:tc>
        <w:tc>
          <w:tcPr>
            <w:tcW w:w="2551" w:type="dxa"/>
            <w:noWrap w:val="0"/>
            <w:vAlign w:val="center"/>
          </w:tcPr>
          <w:p>
            <w:pPr>
              <w:pStyle w:val="13"/>
            </w:pPr>
            <w:r>
              <w:t>254.79</w:t>
            </w:r>
          </w:p>
        </w:tc>
        <w:tc>
          <w:tcPr>
            <w:tcW w:w="2551" w:type="dxa"/>
            <w:noWrap w:val="0"/>
            <w:vAlign w:val="center"/>
          </w:tcPr>
          <w:p>
            <w:pPr>
              <w:pStyle w:val="13"/>
            </w:pPr>
            <w:r>
              <w:t>254.79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30112</w:t>
            </w:r>
          </w:p>
        </w:tc>
        <w:tc>
          <w:tcPr>
            <w:tcW w:w="4535" w:type="dxa"/>
            <w:noWrap w:val="0"/>
            <w:vAlign w:val="center"/>
          </w:tcPr>
          <w:p>
            <w:pPr>
              <w:pStyle w:val="14"/>
            </w:pPr>
            <w:r>
              <w:t>其他社会保障缴费</w:t>
            </w:r>
          </w:p>
        </w:tc>
        <w:tc>
          <w:tcPr>
            <w:tcW w:w="2551" w:type="dxa"/>
            <w:noWrap w:val="0"/>
            <w:vAlign w:val="center"/>
          </w:tcPr>
          <w:p>
            <w:pPr>
              <w:pStyle w:val="13"/>
            </w:pPr>
            <w:r>
              <w:t>32.75</w:t>
            </w:r>
          </w:p>
        </w:tc>
        <w:tc>
          <w:tcPr>
            <w:tcW w:w="2551" w:type="dxa"/>
            <w:noWrap w:val="0"/>
            <w:vAlign w:val="center"/>
          </w:tcPr>
          <w:p>
            <w:pPr>
              <w:pStyle w:val="13"/>
            </w:pPr>
            <w:r>
              <w:t>32.75</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30113</w:t>
            </w:r>
          </w:p>
        </w:tc>
        <w:tc>
          <w:tcPr>
            <w:tcW w:w="4535" w:type="dxa"/>
            <w:noWrap w:val="0"/>
            <w:vAlign w:val="center"/>
          </w:tcPr>
          <w:p>
            <w:pPr>
              <w:pStyle w:val="14"/>
            </w:pPr>
            <w:r>
              <w:t>住房公积金</w:t>
            </w:r>
          </w:p>
        </w:tc>
        <w:tc>
          <w:tcPr>
            <w:tcW w:w="2551" w:type="dxa"/>
            <w:noWrap w:val="0"/>
            <w:vAlign w:val="center"/>
          </w:tcPr>
          <w:p>
            <w:pPr>
              <w:pStyle w:val="13"/>
            </w:pPr>
            <w:r>
              <w:t>244.82</w:t>
            </w:r>
          </w:p>
        </w:tc>
        <w:tc>
          <w:tcPr>
            <w:tcW w:w="2551" w:type="dxa"/>
            <w:noWrap w:val="0"/>
            <w:vAlign w:val="center"/>
          </w:tcPr>
          <w:p>
            <w:pPr>
              <w:pStyle w:val="13"/>
            </w:pPr>
            <w:r>
              <w:t>244.82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1191" w:type="dxa"/>
            <w:noWrap w:val="0"/>
            <w:vAlign w:val="center"/>
          </w:tcPr>
          <w:p>
            <w:pPr>
              <w:pStyle w:val="14"/>
            </w:pPr>
            <w:r>
              <w:t>30199</w:t>
            </w:r>
          </w:p>
        </w:tc>
        <w:tc>
          <w:tcPr>
            <w:tcW w:w="4535" w:type="dxa"/>
            <w:noWrap w:val="0"/>
            <w:vAlign w:val="center"/>
          </w:tcPr>
          <w:p>
            <w:pPr>
              <w:pStyle w:val="14"/>
            </w:pPr>
            <w:r>
              <w:t>其他工资福利支出</w:t>
            </w:r>
          </w:p>
        </w:tc>
        <w:tc>
          <w:tcPr>
            <w:tcW w:w="2551" w:type="dxa"/>
            <w:noWrap w:val="0"/>
            <w:vAlign w:val="center"/>
          </w:tcPr>
          <w:p>
            <w:pPr>
              <w:pStyle w:val="13"/>
            </w:pPr>
            <w:r>
              <w:t>48.60</w:t>
            </w:r>
          </w:p>
        </w:tc>
        <w:tc>
          <w:tcPr>
            <w:tcW w:w="2551" w:type="dxa"/>
            <w:noWrap w:val="0"/>
            <w:vAlign w:val="center"/>
          </w:tcPr>
          <w:p>
            <w:pPr>
              <w:pStyle w:val="13"/>
            </w:pPr>
            <w:r>
              <w:t>48.60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1191" w:type="dxa"/>
            <w:noWrap w:val="0"/>
            <w:vAlign w:val="center"/>
          </w:tcPr>
          <w:p>
            <w:pPr>
              <w:pStyle w:val="14"/>
            </w:pPr>
            <w:r>
              <w:t>302</w:t>
            </w:r>
          </w:p>
        </w:tc>
        <w:tc>
          <w:tcPr>
            <w:tcW w:w="4535" w:type="dxa"/>
            <w:noWrap w:val="0"/>
            <w:vAlign w:val="center"/>
          </w:tcPr>
          <w:p>
            <w:pPr>
              <w:pStyle w:val="14"/>
            </w:pPr>
            <w:r>
              <w:t>商品和服务支出</w:t>
            </w:r>
          </w:p>
        </w:tc>
        <w:tc>
          <w:tcPr>
            <w:tcW w:w="2551" w:type="dxa"/>
            <w:noWrap w:val="0"/>
            <w:vAlign w:val="center"/>
          </w:tcPr>
          <w:p>
            <w:pPr>
              <w:pStyle w:val="13"/>
            </w:pPr>
            <w:r>
              <w:t>219.69</w:t>
            </w:r>
          </w:p>
        </w:tc>
        <w:tc>
          <w:tcPr>
            <w:tcW w:w="2551" w:type="dxa"/>
            <w:noWrap w:val="0"/>
            <w:vAlign w:val="center"/>
          </w:tcPr>
          <w:p>
            <w:pPr>
              <w:pStyle w:val="13"/>
            </w:pPr>
          </w:p>
        </w:tc>
        <w:tc>
          <w:tcPr>
            <w:tcW w:w="2551" w:type="dxa"/>
            <w:noWrap w:val="0"/>
            <w:vAlign w:val="center"/>
          </w:tcPr>
          <w:p>
            <w:pPr>
              <w:pStyle w:val="13"/>
            </w:pPr>
            <w:r>
              <w:t>219.69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1191" w:type="dxa"/>
            <w:noWrap w:val="0"/>
            <w:vAlign w:val="center"/>
          </w:tcPr>
          <w:p>
            <w:pPr>
              <w:pStyle w:val="14"/>
            </w:pPr>
            <w:r>
              <w:t>30201</w:t>
            </w:r>
          </w:p>
        </w:tc>
        <w:tc>
          <w:tcPr>
            <w:tcW w:w="4535" w:type="dxa"/>
            <w:noWrap w:val="0"/>
            <w:vAlign w:val="center"/>
          </w:tcPr>
          <w:p>
            <w:pPr>
              <w:pStyle w:val="14"/>
            </w:pPr>
            <w:r>
              <w:t>办公费</w:t>
            </w:r>
          </w:p>
        </w:tc>
        <w:tc>
          <w:tcPr>
            <w:tcW w:w="2551" w:type="dxa"/>
            <w:noWrap w:val="0"/>
            <w:vAlign w:val="center"/>
          </w:tcPr>
          <w:p>
            <w:pPr>
              <w:pStyle w:val="13"/>
            </w:pPr>
            <w:r>
              <w:t>22.53</w:t>
            </w:r>
          </w:p>
        </w:tc>
        <w:tc>
          <w:tcPr>
            <w:tcW w:w="2551" w:type="dxa"/>
            <w:noWrap w:val="0"/>
            <w:vAlign w:val="center"/>
          </w:tcPr>
          <w:p>
            <w:pPr>
              <w:pStyle w:val="13"/>
            </w:pPr>
          </w:p>
        </w:tc>
        <w:tc>
          <w:tcPr>
            <w:tcW w:w="2551" w:type="dxa"/>
            <w:noWrap w:val="0"/>
            <w:vAlign w:val="center"/>
          </w:tcPr>
          <w:p>
            <w:pPr>
              <w:pStyle w:val="13"/>
            </w:pPr>
            <w:r>
              <w:t>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1191" w:type="dxa"/>
            <w:noWrap w:val="0"/>
            <w:vAlign w:val="center"/>
          </w:tcPr>
          <w:p>
            <w:pPr>
              <w:pStyle w:val="14"/>
            </w:pPr>
            <w:r>
              <w:t>30202</w:t>
            </w:r>
          </w:p>
        </w:tc>
        <w:tc>
          <w:tcPr>
            <w:tcW w:w="4535" w:type="dxa"/>
            <w:noWrap w:val="0"/>
            <w:vAlign w:val="center"/>
          </w:tcPr>
          <w:p>
            <w:pPr>
              <w:pStyle w:val="14"/>
            </w:pPr>
            <w:r>
              <w:t>印刷费</w:t>
            </w:r>
          </w:p>
        </w:tc>
        <w:tc>
          <w:tcPr>
            <w:tcW w:w="2551" w:type="dxa"/>
            <w:noWrap w:val="0"/>
            <w:vAlign w:val="center"/>
          </w:tcPr>
          <w:p>
            <w:pPr>
              <w:pStyle w:val="13"/>
            </w:pPr>
            <w:r>
              <w:t>2.29</w:t>
            </w:r>
          </w:p>
        </w:tc>
        <w:tc>
          <w:tcPr>
            <w:tcW w:w="2551" w:type="dxa"/>
            <w:noWrap w:val="0"/>
            <w:vAlign w:val="center"/>
          </w:tcPr>
          <w:p>
            <w:pPr>
              <w:pStyle w:val="13"/>
            </w:pPr>
          </w:p>
        </w:tc>
        <w:tc>
          <w:tcPr>
            <w:tcW w:w="2551" w:type="dxa"/>
            <w:noWrap w:val="0"/>
            <w:vAlign w:val="center"/>
          </w:tcPr>
          <w:p>
            <w:pPr>
              <w:pStyle w:val="13"/>
            </w:pPr>
            <w: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1191" w:type="dxa"/>
            <w:noWrap w:val="0"/>
            <w:vAlign w:val="center"/>
          </w:tcPr>
          <w:p>
            <w:pPr>
              <w:pStyle w:val="14"/>
            </w:pPr>
            <w:r>
              <w:t>30205</w:t>
            </w:r>
          </w:p>
        </w:tc>
        <w:tc>
          <w:tcPr>
            <w:tcW w:w="4535" w:type="dxa"/>
            <w:noWrap w:val="0"/>
            <w:vAlign w:val="center"/>
          </w:tcPr>
          <w:p>
            <w:pPr>
              <w:pStyle w:val="14"/>
            </w:pPr>
            <w:r>
              <w:t>水费</w:t>
            </w:r>
          </w:p>
        </w:tc>
        <w:tc>
          <w:tcPr>
            <w:tcW w:w="2551" w:type="dxa"/>
            <w:noWrap w:val="0"/>
            <w:vAlign w:val="center"/>
          </w:tcPr>
          <w:p>
            <w:pPr>
              <w:pStyle w:val="13"/>
            </w:pPr>
            <w:r>
              <w:t>2.55</w:t>
            </w:r>
          </w:p>
        </w:tc>
        <w:tc>
          <w:tcPr>
            <w:tcW w:w="2551" w:type="dxa"/>
            <w:noWrap w:val="0"/>
            <w:vAlign w:val="center"/>
          </w:tcPr>
          <w:p>
            <w:pPr>
              <w:pStyle w:val="13"/>
            </w:pPr>
          </w:p>
        </w:tc>
        <w:tc>
          <w:tcPr>
            <w:tcW w:w="2551" w:type="dxa"/>
            <w:noWrap w:val="0"/>
            <w:vAlign w:val="center"/>
          </w:tcPr>
          <w:p>
            <w:pPr>
              <w:pStyle w:val="13"/>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1191" w:type="dxa"/>
            <w:noWrap w:val="0"/>
            <w:vAlign w:val="center"/>
          </w:tcPr>
          <w:p>
            <w:pPr>
              <w:pStyle w:val="14"/>
            </w:pPr>
            <w:r>
              <w:t>30206</w:t>
            </w:r>
          </w:p>
        </w:tc>
        <w:tc>
          <w:tcPr>
            <w:tcW w:w="4535" w:type="dxa"/>
            <w:noWrap w:val="0"/>
            <w:vAlign w:val="center"/>
          </w:tcPr>
          <w:p>
            <w:pPr>
              <w:pStyle w:val="14"/>
            </w:pPr>
            <w:r>
              <w:t>电费</w:t>
            </w:r>
          </w:p>
        </w:tc>
        <w:tc>
          <w:tcPr>
            <w:tcW w:w="2551" w:type="dxa"/>
            <w:noWrap w:val="0"/>
            <w:vAlign w:val="center"/>
          </w:tcPr>
          <w:p>
            <w:pPr>
              <w:pStyle w:val="13"/>
            </w:pPr>
            <w:r>
              <w:t>6.60</w:t>
            </w:r>
          </w:p>
        </w:tc>
        <w:tc>
          <w:tcPr>
            <w:tcW w:w="2551" w:type="dxa"/>
            <w:noWrap w:val="0"/>
            <w:vAlign w:val="center"/>
          </w:tcPr>
          <w:p>
            <w:pPr>
              <w:pStyle w:val="13"/>
            </w:pPr>
          </w:p>
        </w:tc>
        <w:tc>
          <w:tcPr>
            <w:tcW w:w="2551" w:type="dxa"/>
            <w:noWrap w:val="0"/>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1191" w:type="dxa"/>
            <w:noWrap w:val="0"/>
            <w:vAlign w:val="center"/>
          </w:tcPr>
          <w:p>
            <w:pPr>
              <w:pStyle w:val="14"/>
            </w:pPr>
            <w:r>
              <w:t>30207</w:t>
            </w:r>
          </w:p>
        </w:tc>
        <w:tc>
          <w:tcPr>
            <w:tcW w:w="4535" w:type="dxa"/>
            <w:noWrap w:val="0"/>
            <w:vAlign w:val="center"/>
          </w:tcPr>
          <w:p>
            <w:pPr>
              <w:pStyle w:val="14"/>
            </w:pPr>
            <w:r>
              <w:t>邮电费</w:t>
            </w:r>
          </w:p>
        </w:tc>
        <w:tc>
          <w:tcPr>
            <w:tcW w:w="2551" w:type="dxa"/>
            <w:noWrap w:val="0"/>
            <w:vAlign w:val="center"/>
          </w:tcPr>
          <w:p>
            <w:pPr>
              <w:pStyle w:val="13"/>
            </w:pPr>
            <w:r>
              <w:t>11.34</w:t>
            </w:r>
          </w:p>
        </w:tc>
        <w:tc>
          <w:tcPr>
            <w:tcW w:w="2551" w:type="dxa"/>
            <w:noWrap w:val="0"/>
            <w:vAlign w:val="center"/>
          </w:tcPr>
          <w:p>
            <w:pPr>
              <w:pStyle w:val="13"/>
            </w:pPr>
          </w:p>
        </w:tc>
        <w:tc>
          <w:tcPr>
            <w:tcW w:w="2551" w:type="dxa"/>
            <w:noWrap w:val="0"/>
            <w:vAlign w:val="center"/>
          </w:tcPr>
          <w:p>
            <w:pPr>
              <w:pStyle w:val="13"/>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1191" w:type="dxa"/>
            <w:noWrap w:val="0"/>
            <w:vAlign w:val="center"/>
          </w:tcPr>
          <w:p>
            <w:pPr>
              <w:pStyle w:val="14"/>
            </w:pPr>
            <w:r>
              <w:t>30208</w:t>
            </w:r>
          </w:p>
        </w:tc>
        <w:tc>
          <w:tcPr>
            <w:tcW w:w="4535" w:type="dxa"/>
            <w:noWrap w:val="0"/>
            <w:vAlign w:val="center"/>
          </w:tcPr>
          <w:p>
            <w:pPr>
              <w:pStyle w:val="14"/>
            </w:pPr>
            <w:r>
              <w:t>取暖费</w:t>
            </w:r>
          </w:p>
        </w:tc>
        <w:tc>
          <w:tcPr>
            <w:tcW w:w="2551" w:type="dxa"/>
            <w:noWrap w:val="0"/>
            <w:vAlign w:val="center"/>
          </w:tcPr>
          <w:p>
            <w:pPr>
              <w:pStyle w:val="13"/>
            </w:pPr>
            <w:r>
              <w:t>29.26</w:t>
            </w:r>
          </w:p>
        </w:tc>
        <w:tc>
          <w:tcPr>
            <w:tcW w:w="2551" w:type="dxa"/>
            <w:noWrap w:val="0"/>
            <w:vAlign w:val="center"/>
          </w:tcPr>
          <w:p>
            <w:pPr>
              <w:pStyle w:val="13"/>
            </w:pPr>
          </w:p>
        </w:tc>
        <w:tc>
          <w:tcPr>
            <w:tcW w:w="2551" w:type="dxa"/>
            <w:noWrap w:val="0"/>
            <w:vAlign w:val="center"/>
          </w:tcPr>
          <w:p>
            <w:pPr>
              <w:pStyle w:val="13"/>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1191" w:type="dxa"/>
            <w:noWrap w:val="0"/>
            <w:vAlign w:val="center"/>
          </w:tcPr>
          <w:p>
            <w:pPr>
              <w:pStyle w:val="14"/>
            </w:pPr>
            <w:r>
              <w:t>30209</w:t>
            </w:r>
          </w:p>
        </w:tc>
        <w:tc>
          <w:tcPr>
            <w:tcW w:w="4535" w:type="dxa"/>
            <w:noWrap w:val="0"/>
            <w:vAlign w:val="center"/>
          </w:tcPr>
          <w:p>
            <w:pPr>
              <w:pStyle w:val="14"/>
            </w:pPr>
            <w:r>
              <w:t>物业管理费</w:t>
            </w:r>
          </w:p>
        </w:tc>
        <w:tc>
          <w:tcPr>
            <w:tcW w:w="2551" w:type="dxa"/>
            <w:noWrap w:val="0"/>
            <w:vAlign w:val="center"/>
          </w:tcPr>
          <w:p>
            <w:pPr>
              <w:pStyle w:val="13"/>
            </w:pPr>
            <w:r>
              <w:t>3.00</w:t>
            </w:r>
          </w:p>
        </w:tc>
        <w:tc>
          <w:tcPr>
            <w:tcW w:w="2551" w:type="dxa"/>
            <w:noWrap w:val="0"/>
            <w:vAlign w:val="center"/>
          </w:tcPr>
          <w:p>
            <w:pPr>
              <w:pStyle w:val="13"/>
            </w:pPr>
          </w:p>
        </w:tc>
        <w:tc>
          <w:tcPr>
            <w:tcW w:w="2551" w:type="dxa"/>
            <w:noWrap w:val="0"/>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1191" w:type="dxa"/>
            <w:noWrap w:val="0"/>
            <w:vAlign w:val="center"/>
          </w:tcPr>
          <w:p>
            <w:pPr>
              <w:pStyle w:val="14"/>
            </w:pPr>
            <w:r>
              <w:t>30211</w:t>
            </w:r>
          </w:p>
        </w:tc>
        <w:tc>
          <w:tcPr>
            <w:tcW w:w="4535" w:type="dxa"/>
            <w:noWrap w:val="0"/>
            <w:vAlign w:val="center"/>
          </w:tcPr>
          <w:p>
            <w:pPr>
              <w:pStyle w:val="14"/>
            </w:pPr>
            <w:r>
              <w:t>差旅费</w:t>
            </w:r>
          </w:p>
        </w:tc>
        <w:tc>
          <w:tcPr>
            <w:tcW w:w="2551" w:type="dxa"/>
            <w:noWrap w:val="0"/>
            <w:vAlign w:val="center"/>
          </w:tcPr>
          <w:p>
            <w:pPr>
              <w:pStyle w:val="13"/>
            </w:pPr>
            <w:r>
              <w:t>9.71</w:t>
            </w:r>
          </w:p>
        </w:tc>
        <w:tc>
          <w:tcPr>
            <w:tcW w:w="2551" w:type="dxa"/>
            <w:noWrap w:val="0"/>
            <w:vAlign w:val="center"/>
          </w:tcPr>
          <w:p>
            <w:pPr>
              <w:pStyle w:val="13"/>
            </w:pPr>
          </w:p>
        </w:tc>
        <w:tc>
          <w:tcPr>
            <w:tcW w:w="2551" w:type="dxa"/>
            <w:noWrap w:val="0"/>
            <w:vAlign w:val="center"/>
          </w:tcPr>
          <w:p>
            <w:pPr>
              <w:pStyle w:val="13"/>
            </w:pPr>
            <w:r>
              <w:t>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1191" w:type="dxa"/>
            <w:noWrap w:val="0"/>
            <w:vAlign w:val="center"/>
          </w:tcPr>
          <w:p>
            <w:pPr>
              <w:pStyle w:val="14"/>
            </w:pPr>
            <w:r>
              <w:t>30215</w:t>
            </w:r>
          </w:p>
        </w:tc>
        <w:tc>
          <w:tcPr>
            <w:tcW w:w="4535" w:type="dxa"/>
            <w:noWrap w:val="0"/>
            <w:vAlign w:val="center"/>
          </w:tcPr>
          <w:p>
            <w:pPr>
              <w:pStyle w:val="14"/>
            </w:pPr>
            <w:r>
              <w:t>会议费</w:t>
            </w:r>
          </w:p>
        </w:tc>
        <w:tc>
          <w:tcPr>
            <w:tcW w:w="2551" w:type="dxa"/>
            <w:noWrap w:val="0"/>
            <w:vAlign w:val="center"/>
          </w:tcPr>
          <w:p>
            <w:pPr>
              <w:pStyle w:val="13"/>
            </w:pPr>
            <w:r>
              <w:t>2.37</w:t>
            </w:r>
          </w:p>
        </w:tc>
        <w:tc>
          <w:tcPr>
            <w:tcW w:w="2551" w:type="dxa"/>
            <w:noWrap w:val="0"/>
            <w:vAlign w:val="center"/>
          </w:tcPr>
          <w:p>
            <w:pPr>
              <w:pStyle w:val="13"/>
            </w:pPr>
          </w:p>
        </w:tc>
        <w:tc>
          <w:tcPr>
            <w:tcW w:w="2551" w:type="dxa"/>
            <w:noWrap w:val="0"/>
            <w:vAlign w:val="center"/>
          </w:tcPr>
          <w:p>
            <w:pPr>
              <w:pStyle w:val="13"/>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1191" w:type="dxa"/>
            <w:noWrap w:val="0"/>
            <w:vAlign w:val="center"/>
          </w:tcPr>
          <w:p>
            <w:pPr>
              <w:pStyle w:val="14"/>
            </w:pPr>
            <w:r>
              <w:t>30216</w:t>
            </w:r>
          </w:p>
        </w:tc>
        <w:tc>
          <w:tcPr>
            <w:tcW w:w="4535" w:type="dxa"/>
            <w:noWrap w:val="0"/>
            <w:vAlign w:val="center"/>
          </w:tcPr>
          <w:p>
            <w:pPr>
              <w:pStyle w:val="14"/>
            </w:pPr>
            <w:r>
              <w:t>培训费</w:t>
            </w:r>
          </w:p>
        </w:tc>
        <w:tc>
          <w:tcPr>
            <w:tcW w:w="2551" w:type="dxa"/>
            <w:noWrap w:val="0"/>
            <w:vAlign w:val="center"/>
          </w:tcPr>
          <w:p>
            <w:pPr>
              <w:pStyle w:val="13"/>
            </w:pPr>
            <w:r>
              <w:t>4.94</w:t>
            </w:r>
          </w:p>
        </w:tc>
        <w:tc>
          <w:tcPr>
            <w:tcW w:w="2551" w:type="dxa"/>
            <w:noWrap w:val="0"/>
            <w:vAlign w:val="center"/>
          </w:tcPr>
          <w:p>
            <w:pPr>
              <w:pStyle w:val="13"/>
            </w:pPr>
          </w:p>
        </w:tc>
        <w:tc>
          <w:tcPr>
            <w:tcW w:w="2551" w:type="dxa"/>
            <w:noWrap w:val="0"/>
            <w:vAlign w:val="center"/>
          </w:tcPr>
          <w:p>
            <w:pPr>
              <w:pStyle w:val="13"/>
            </w:pPr>
            <w: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1191" w:type="dxa"/>
            <w:noWrap w:val="0"/>
            <w:vAlign w:val="center"/>
          </w:tcPr>
          <w:p>
            <w:pPr>
              <w:pStyle w:val="14"/>
            </w:pPr>
            <w:r>
              <w:t>30231</w:t>
            </w:r>
          </w:p>
        </w:tc>
        <w:tc>
          <w:tcPr>
            <w:tcW w:w="4535" w:type="dxa"/>
            <w:noWrap w:val="0"/>
            <w:vAlign w:val="center"/>
          </w:tcPr>
          <w:p>
            <w:pPr>
              <w:pStyle w:val="14"/>
            </w:pPr>
            <w:r>
              <w:t>公务用车运行维护费</w:t>
            </w:r>
          </w:p>
        </w:tc>
        <w:tc>
          <w:tcPr>
            <w:tcW w:w="2551" w:type="dxa"/>
            <w:noWrap w:val="0"/>
            <w:vAlign w:val="center"/>
          </w:tcPr>
          <w:p>
            <w:pPr>
              <w:pStyle w:val="13"/>
            </w:pPr>
            <w:r>
              <w:t>113.44</w:t>
            </w:r>
          </w:p>
        </w:tc>
        <w:tc>
          <w:tcPr>
            <w:tcW w:w="2551" w:type="dxa"/>
            <w:noWrap w:val="0"/>
            <w:vAlign w:val="center"/>
          </w:tcPr>
          <w:p>
            <w:pPr>
              <w:pStyle w:val="13"/>
            </w:pPr>
          </w:p>
        </w:tc>
        <w:tc>
          <w:tcPr>
            <w:tcW w:w="2551" w:type="dxa"/>
            <w:noWrap w:val="0"/>
            <w:vAlign w:val="center"/>
          </w:tcPr>
          <w:p>
            <w:pPr>
              <w:pStyle w:val="13"/>
            </w:pPr>
            <w:r>
              <w:t>113.44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1191" w:type="dxa"/>
            <w:noWrap w:val="0"/>
            <w:vAlign w:val="center"/>
          </w:tcPr>
          <w:p>
            <w:pPr>
              <w:pStyle w:val="14"/>
            </w:pPr>
            <w:r>
              <w:t>30239</w:t>
            </w:r>
          </w:p>
        </w:tc>
        <w:tc>
          <w:tcPr>
            <w:tcW w:w="4535" w:type="dxa"/>
            <w:noWrap w:val="0"/>
            <w:vAlign w:val="center"/>
          </w:tcPr>
          <w:p>
            <w:pPr>
              <w:pStyle w:val="14"/>
            </w:pPr>
            <w:r>
              <w:t>其他交通费用</w:t>
            </w:r>
          </w:p>
        </w:tc>
        <w:tc>
          <w:tcPr>
            <w:tcW w:w="2551" w:type="dxa"/>
            <w:noWrap w:val="0"/>
            <w:vAlign w:val="center"/>
          </w:tcPr>
          <w:p>
            <w:pPr>
              <w:pStyle w:val="13"/>
            </w:pPr>
            <w:r>
              <w:t>6.66</w:t>
            </w:r>
          </w:p>
        </w:tc>
        <w:tc>
          <w:tcPr>
            <w:tcW w:w="2551" w:type="dxa"/>
            <w:noWrap w:val="0"/>
            <w:vAlign w:val="center"/>
          </w:tcPr>
          <w:p>
            <w:pPr>
              <w:pStyle w:val="13"/>
            </w:pPr>
          </w:p>
        </w:tc>
        <w:tc>
          <w:tcPr>
            <w:tcW w:w="2551" w:type="dxa"/>
            <w:noWrap w:val="0"/>
            <w:vAlign w:val="center"/>
          </w:tcPr>
          <w:p>
            <w:pPr>
              <w:pStyle w:val="13"/>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1191" w:type="dxa"/>
            <w:noWrap w:val="0"/>
            <w:vAlign w:val="center"/>
          </w:tcPr>
          <w:p>
            <w:pPr>
              <w:pStyle w:val="14"/>
            </w:pPr>
            <w:r>
              <w:t>30299</w:t>
            </w:r>
          </w:p>
        </w:tc>
        <w:tc>
          <w:tcPr>
            <w:tcW w:w="4535" w:type="dxa"/>
            <w:noWrap w:val="0"/>
            <w:vAlign w:val="center"/>
          </w:tcPr>
          <w:p>
            <w:pPr>
              <w:pStyle w:val="14"/>
            </w:pPr>
            <w:r>
              <w:t>其他商品和服务支出</w:t>
            </w:r>
          </w:p>
        </w:tc>
        <w:tc>
          <w:tcPr>
            <w:tcW w:w="2551" w:type="dxa"/>
            <w:noWrap w:val="0"/>
            <w:vAlign w:val="center"/>
          </w:tcPr>
          <w:p>
            <w:pPr>
              <w:pStyle w:val="13"/>
            </w:pPr>
            <w:r>
              <w:t>5.00</w:t>
            </w:r>
          </w:p>
        </w:tc>
        <w:tc>
          <w:tcPr>
            <w:tcW w:w="2551" w:type="dxa"/>
            <w:noWrap w:val="0"/>
            <w:vAlign w:val="center"/>
          </w:tcPr>
          <w:p>
            <w:pPr>
              <w:pStyle w:val="13"/>
            </w:pPr>
          </w:p>
        </w:tc>
        <w:tc>
          <w:tcPr>
            <w:tcW w:w="2551" w:type="dxa"/>
            <w:noWrap w:val="0"/>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1191" w:type="dxa"/>
            <w:noWrap w:val="0"/>
            <w:vAlign w:val="center"/>
          </w:tcPr>
          <w:p>
            <w:pPr>
              <w:pStyle w:val="14"/>
            </w:pPr>
            <w:r>
              <w:t>303</w:t>
            </w:r>
          </w:p>
        </w:tc>
        <w:tc>
          <w:tcPr>
            <w:tcW w:w="4535" w:type="dxa"/>
            <w:noWrap w:val="0"/>
            <w:vAlign w:val="center"/>
          </w:tcPr>
          <w:p>
            <w:pPr>
              <w:pStyle w:val="14"/>
            </w:pPr>
            <w:r>
              <w:t>对个人和家庭的补助</w:t>
            </w:r>
          </w:p>
        </w:tc>
        <w:tc>
          <w:tcPr>
            <w:tcW w:w="2551" w:type="dxa"/>
            <w:noWrap w:val="0"/>
            <w:vAlign w:val="center"/>
          </w:tcPr>
          <w:p>
            <w:pPr>
              <w:pStyle w:val="13"/>
            </w:pPr>
            <w:r>
              <w:t>290.48</w:t>
            </w:r>
          </w:p>
        </w:tc>
        <w:tc>
          <w:tcPr>
            <w:tcW w:w="2551" w:type="dxa"/>
            <w:noWrap w:val="0"/>
            <w:vAlign w:val="center"/>
          </w:tcPr>
          <w:p>
            <w:pPr>
              <w:pStyle w:val="13"/>
            </w:pPr>
            <w:r>
              <w:t>290.48</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1191" w:type="dxa"/>
            <w:noWrap w:val="0"/>
            <w:vAlign w:val="center"/>
          </w:tcPr>
          <w:p>
            <w:pPr>
              <w:pStyle w:val="14"/>
            </w:pPr>
            <w:r>
              <w:t>30302</w:t>
            </w:r>
          </w:p>
        </w:tc>
        <w:tc>
          <w:tcPr>
            <w:tcW w:w="4535" w:type="dxa"/>
            <w:noWrap w:val="0"/>
            <w:vAlign w:val="center"/>
          </w:tcPr>
          <w:p>
            <w:pPr>
              <w:pStyle w:val="14"/>
            </w:pPr>
            <w:r>
              <w:t>退休费</w:t>
            </w:r>
          </w:p>
        </w:tc>
        <w:tc>
          <w:tcPr>
            <w:tcW w:w="2551" w:type="dxa"/>
            <w:noWrap w:val="0"/>
            <w:vAlign w:val="center"/>
          </w:tcPr>
          <w:p>
            <w:pPr>
              <w:pStyle w:val="13"/>
            </w:pPr>
            <w:r>
              <w:t>43.00</w:t>
            </w:r>
          </w:p>
        </w:tc>
        <w:tc>
          <w:tcPr>
            <w:tcW w:w="2551" w:type="dxa"/>
            <w:noWrap w:val="0"/>
            <w:vAlign w:val="center"/>
          </w:tcPr>
          <w:p>
            <w:pPr>
              <w:pStyle w:val="13"/>
            </w:pPr>
            <w:r>
              <w:t>43.00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1191" w:type="dxa"/>
            <w:noWrap w:val="0"/>
            <w:vAlign w:val="center"/>
          </w:tcPr>
          <w:p>
            <w:pPr>
              <w:pStyle w:val="14"/>
            </w:pPr>
            <w:r>
              <w:t>30304</w:t>
            </w:r>
          </w:p>
        </w:tc>
        <w:tc>
          <w:tcPr>
            <w:tcW w:w="4535" w:type="dxa"/>
            <w:noWrap w:val="0"/>
            <w:vAlign w:val="center"/>
          </w:tcPr>
          <w:p>
            <w:pPr>
              <w:pStyle w:val="14"/>
            </w:pPr>
            <w:r>
              <w:t>抚恤金</w:t>
            </w:r>
          </w:p>
        </w:tc>
        <w:tc>
          <w:tcPr>
            <w:tcW w:w="2551" w:type="dxa"/>
            <w:noWrap w:val="0"/>
            <w:vAlign w:val="center"/>
          </w:tcPr>
          <w:p>
            <w:pPr>
              <w:pStyle w:val="13"/>
            </w:pPr>
            <w:r>
              <w:t>24.30</w:t>
            </w:r>
          </w:p>
        </w:tc>
        <w:tc>
          <w:tcPr>
            <w:tcW w:w="2551" w:type="dxa"/>
            <w:noWrap w:val="0"/>
            <w:vAlign w:val="center"/>
          </w:tcPr>
          <w:p>
            <w:pPr>
              <w:pStyle w:val="13"/>
            </w:pPr>
            <w:r>
              <w:t>24.30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1191" w:type="dxa"/>
            <w:noWrap w:val="0"/>
            <w:vAlign w:val="center"/>
          </w:tcPr>
          <w:p>
            <w:pPr>
              <w:pStyle w:val="14"/>
            </w:pPr>
            <w:r>
              <w:t>30305</w:t>
            </w:r>
          </w:p>
        </w:tc>
        <w:tc>
          <w:tcPr>
            <w:tcW w:w="4535" w:type="dxa"/>
            <w:noWrap w:val="0"/>
            <w:vAlign w:val="center"/>
          </w:tcPr>
          <w:p>
            <w:pPr>
              <w:pStyle w:val="14"/>
            </w:pPr>
            <w:r>
              <w:t>生活补助</w:t>
            </w:r>
          </w:p>
        </w:tc>
        <w:tc>
          <w:tcPr>
            <w:tcW w:w="2551" w:type="dxa"/>
            <w:noWrap w:val="0"/>
            <w:vAlign w:val="center"/>
          </w:tcPr>
          <w:p>
            <w:pPr>
              <w:pStyle w:val="13"/>
            </w:pPr>
            <w:r>
              <w:t>209.13</w:t>
            </w:r>
          </w:p>
        </w:tc>
        <w:tc>
          <w:tcPr>
            <w:tcW w:w="2551" w:type="dxa"/>
            <w:noWrap w:val="0"/>
            <w:vAlign w:val="center"/>
          </w:tcPr>
          <w:p>
            <w:pPr>
              <w:pStyle w:val="13"/>
            </w:pPr>
            <w:r>
              <w:t>209.13</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1191" w:type="dxa"/>
            <w:noWrap w:val="0"/>
            <w:vAlign w:val="center"/>
          </w:tcPr>
          <w:p>
            <w:pPr>
              <w:pStyle w:val="14"/>
            </w:pPr>
            <w:r>
              <w:t>30309</w:t>
            </w:r>
          </w:p>
        </w:tc>
        <w:tc>
          <w:tcPr>
            <w:tcW w:w="4535" w:type="dxa"/>
            <w:noWrap w:val="0"/>
            <w:vAlign w:val="center"/>
          </w:tcPr>
          <w:p>
            <w:pPr>
              <w:pStyle w:val="14"/>
            </w:pPr>
            <w:r>
              <w:t>奖励金</w:t>
            </w:r>
          </w:p>
        </w:tc>
        <w:tc>
          <w:tcPr>
            <w:tcW w:w="2551" w:type="dxa"/>
            <w:noWrap w:val="0"/>
            <w:vAlign w:val="center"/>
          </w:tcPr>
          <w:p>
            <w:pPr>
              <w:pStyle w:val="13"/>
            </w:pPr>
            <w:r>
              <w:t>14.05</w:t>
            </w:r>
          </w:p>
        </w:tc>
        <w:tc>
          <w:tcPr>
            <w:tcW w:w="2551" w:type="dxa"/>
            <w:noWrap w:val="0"/>
            <w:vAlign w:val="center"/>
          </w:tcPr>
          <w:p>
            <w:pPr>
              <w:pStyle w:val="13"/>
            </w:pPr>
            <w:r>
              <w:t>14.05</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34</w:t>
            </w:r>
          </w:p>
        </w:tc>
        <w:tc>
          <w:tcPr>
            <w:tcW w:w="1191" w:type="dxa"/>
            <w:noWrap w:val="0"/>
            <w:vAlign w:val="center"/>
          </w:tcPr>
          <w:p>
            <w:pPr>
              <w:pStyle w:val="14"/>
            </w:pPr>
            <w:r>
              <w:t>310</w:t>
            </w:r>
          </w:p>
        </w:tc>
        <w:tc>
          <w:tcPr>
            <w:tcW w:w="4535" w:type="dxa"/>
            <w:noWrap w:val="0"/>
            <w:vAlign w:val="center"/>
          </w:tcPr>
          <w:p>
            <w:pPr>
              <w:pStyle w:val="14"/>
            </w:pPr>
            <w:r>
              <w:t>资本性支出</w:t>
            </w:r>
          </w:p>
        </w:tc>
        <w:tc>
          <w:tcPr>
            <w:tcW w:w="2551" w:type="dxa"/>
            <w:noWrap w:val="0"/>
            <w:vAlign w:val="center"/>
          </w:tcPr>
          <w:p>
            <w:pPr>
              <w:pStyle w:val="13"/>
            </w:pPr>
            <w:r>
              <w:t>2.00</w:t>
            </w:r>
          </w:p>
        </w:tc>
        <w:tc>
          <w:tcPr>
            <w:tcW w:w="2551" w:type="dxa"/>
            <w:noWrap w:val="0"/>
            <w:vAlign w:val="center"/>
          </w:tcPr>
          <w:p>
            <w:pPr>
              <w:pStyle w:val="13"/>
            </w:pPr>
          </w:p>
        </w:tc>
        <w:tc>
          <w:tcPr>
            <w:tcW w:w="2551" w:type="dxa"/>
            <w:noWrap w:val="0"/>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35</w:t>
            </w:r>
          </w:p>
        </w:tc>
        <w:tc>
          <w:tcPr>
            <w:tcW w:w="1191" w:type="dxa"/>
            <w:noWrap w:val="0"/>
            <w:vAlign w:val="center"/>
          </w:tcPr>
          <w:p>
            <w:pPr>
              <w:pStyle w:val="14"/>
            </w:pPr>
            <w:r>
              <w:t>31003</w:t>
            </w:r>
          </w:p>
        </w:tc>
        <w:tc>
          <w:tcPr>
            <w:tcW w:w="4535" w:type="dxa"/>
            <w:noWrap w:val="0"/>
            <w:vAlign w:val="center"/>
          </w:tcPr>
          <w:p>
            <w:pPr>
              <w:pStyle w:val="14"/>
            </w:pPr>
            <w:r>
              <w:t>专用设备购置</w:t>
            </w:r>
          </w:p>
        </w:tc>
        <w:tc>
          <w:tcPr>
            <w:tcW w:w="2551" w:type="dxa"/>
            <w:noWrap w:val="0"/>
            <w:vAlign w:val="center"/>
          </w:tcPr>
          <w:p>
            <w:pPr>
              <w:pStyle w:val="13"/>
            </w:pPr>
            <w:r>
              <w:t>2.00</w:t>
            </w:r>
          </w:p>
        </w:tc>
        <w:tc>
          <w:tcPr>
            <w:tcW w:w="2551" w:type="dxa"/>
            <w:noWrap w:val="0"/>
            <w:vAlign w:val="center"/>
          </w:tcPr>
          <w:p>
            <w:pPr>
              <w:pStyle w:val="13"/>
            </w:pPr>
          </w:p>
        </w:tc>
        <w:tc>
          <w:tcPr>
            <w:tcW w:w="2551" w:type="dxa"/>
            <w:noWrap w:val="0"/>
            <w:vAlign w:val="center"/>
          </w:tcPr>
          <w:p>
            <w:pPr>
              <w:pStyle w:val="13"/>
            </w:pPr>
            <w:r>
              <w:t>2.00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348交通</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1928.00</w:t>
            </w:r>
          </w:p>
        </w:tc>
        <w:tc>
          <w:tcPr>
            <w:tcW w:w="2551" w:type="dxa"/>
            <w:noWrap w:val="0"/>
            <w:vAlign w:val="center"/>
          </w:tcPr>
          <w:p>
            <w:pPr>
              <w:pStyle w:val="17"/>
            </w:pPr>
          </w:p>
        </w:tc>
        <w:tc>
          <w:tcPr>
            <w:tcW w:w="2551" w:type="dxa"/>
            <w:noWrap w:val="0"/>
            <w:vAlign w:val="center"/>
          </w:tcPr>
          <w:p>
            <w:pPr>
              <w:pStyle w:val="17"/>
            </w:pPr>
            <w:r>
              <w:t>1928.00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212</w:t>
            </w:r>
          </w:p>
        </w:tc>
        <w:tc>
          <w:tcPr>
            <w:tcW w:w="4535" w:type="dxa"/>
            <w:noWrap w:val="0"/>
            <w:vAlign w:val="center"/>
          </w:tcPr>
          <w:p>
            <w:pPr>
              <w:pStyle w:val="14"/>
            </w:pPr>
            <w:r>
              <w:t>城乡社区支出</w:t>
            </w:r>
          </w:p>
        </w:tc>
        <w:tc>
          <w:tcPr>
            <w:tcW w:w="2551" w:type="dxa"/>
            <w:noWrap w:val="0"/>
            <w:vAlign w:val="center"/>
          </w:tcPr>
          <w:p>
            <w:pPr>
              <w:pStyle w:val="13"/>
            </w:pPr>
            <w:r>
              <w:t>1928.00</w:t>
            </w:r>
          </w:p>
        </w:tc>
        <w:tc>
          <w:tcPr>
            <w:tcW w:w="2551" w:type="dxa"/>
            <w:noWrap w:val="0"/>
            <w:vAlign w:val="center"/>
          </w:tcPr>
          <w:p>
            <w:pPr>
              <w:pStyle w:val="13"/>
            </w:pPr>
          </w:p>
        </w:tc>
        <w:tc>
          <w:tcPr>
            <w:tcW w:w="2551" w:type="dxa"/>
            <w:noWrap w:val="0"/>
            <w:vAlign w:val="center"/>
          </w:tcPr>
          <w:p>
            <w:pPr>
              <w:pStyle w:val="13"/>
            </w:pPr>
            <w:r>
              <w:t>1928.00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21208</w:t>
            </w:r>
          </w:p>
        </w:tc>
        <w:tc>
          <w:tcPr>
            <w:tcW w:w="4535" w:type="dxa"/>
            <w:noWrap w:val="0"/>
            <w:vAlign w:val="center"/>
          </w:tcPr>
          <w:p>
            <w:pPr>
              <w:pStyle w:val="14"/>
            </w:pPr>
            <w:r>
              <w:t>国有土地使用权出让收入安排的支出</w:t>
            </w:r>
          </w:p>
        </w:tc>
        <w:tc>
          <w:tcPr>
            <w:tcW w:w="2551" w:type="dxa"/>
            <w:noWrap w:val="0"/>
            <w:vAlign w:val="center"/>
          </w:tcPr>
          <w:p>
            <w:pPr>
              <w:pStyle w:val="13"/>
            </w:pPr>
            <w:r>
              <w:t>1928.00</w:t>
            </w:r>
          </w:p>
        </w:tc>
        <w:tc>
          <w:tcPr>
            <w:tcW w:w="2551" w:type="dxa"/>
            <w:noWrap w:val="0"/>
            <w:vAlign w:val="center"/>
          </w:tcPr>
          <w:p>
            <w:pPr>
              <w:pStyle w:val="13"/>
            </w:pPr>
          </w:p>
        </w:tc>
        <w:tc>
          <w:tcPr>
            <w:tcW w:w="2551" w:type="dxa"/>
            <w:noWrap w:val="0"/>
            <w:vAlign w:val="center"/>
          </w:tcPr>
          <w:p>
            <w:pPr>
              <w:pStyle w:val="13"/>
            </w:pPr>
            <w:r>
              <w:t>1928.00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2120804</w:t>
            </w:r>
          </w:p>
        </w:tc>
        <w:tc>
          <w:tcPr>
            <w:tcW w:w="4535" w:type="dxa"/>
            <w:noWrap w:val="0"/>
            <w:vAlign w:val="center"/>
          </w:tcPr>
          <w:p>
            <w:pPr>
              <w:pStyle w:val="14"/>
            </w:pPr>
            <w:r>
              <w:t>农村基础设施建设支出</w:t>
            </w:r>
          </w:p>
        </w:tc>
        <w:tc>
          <w:tcPr>
            <w:tcW w:w="2551" w:type="dxa"/>
            <w:noWrap w:val="0"/>
            <w:vAlign w:val="center"/>
          </w:tcPr>
          <w:p>
            <w:pPr>
              <w:pStyle w:val="13"/>
            </w:pPr>
            <w:r>
              <w:t>1928.00</w:t>
            </w:r>
          </w:p>
        </w:tc>
        <w:tc>
          <w:tcPr>
            <w:tcW w:w="2551" w:type="dxa"/>
            <w:noWrap w:val="0"/>
            <w:vAlign w:val="center"/>
          </w:tcPr>
          <w:p>
            <w:pPr>
              <w:pStyle w:val="13"/>
            </w:pPr>
          </w:p>
        </w:tc>
        <w:tc>
          <w:tcPr>
            <w:tcW w:w="2551" w:type="dxa"/>
            <w:noWrap w:val="0"/>
            <w:vAlign w:val="center"/>
          </w:tcPr>
          <w:p>
            <w:pPr>
              <w:pStyle w:val="13"/>
            </w:pPr>
            <w:r>
              <w:t>1928.00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348交通</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p>
        </w:tc>
        <w:tc>
          <w:tcPr>
            <w:tcW w:w="1191" w:type="dxa"/>
            <w:noWrap w:val="0"/>
            <w:vAlign w:val="center"/>
          </w:tcPr>
          <w:p>
            <w:pPr>
              <w:pStyle w:val="14"/>
            </w:pPr>
          </w:p>
        </w:tc>
        <w:tc>
          <w:tcPr>
            <w:tcW w:w="4535" w:type="dxa"/>
            <w:noWrap w:val="0"/>
            <w:vAlign w:val="center"/>
          </w:tcPr>
          <w:p>
            <w:pPr>
              <w:pStyle w:val="14"/>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1"/>
            </w:pPr>
            <w:r>
              <w:t>348交通</w:t>
            </w:r>
          </w:p>
        </w:tc>
        <w:tc>
          <w:tcPr>
            <w:tcW w:w="238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3798" w:type="dxa"/>
            <w:vMerge w:val="restart"/>
            <w:noWrap w:val="0"/>
            <w:vAlign w:val="center"/>
          </w:tcPr>
          <w:p>
            <w:pPr>
              <w:pStyle w:val="12"/>
            </w:pPr>
            <w:r>
              <w:t>项  目</w:t>
            </w:r>
          </w:p>
        </w:tc>
        <w:tc>
          <w:tcPr>
            <w:tcW w:w="9524"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2"/>
            </w:pPr>
            <w:r>
              <w:t>合计</w:t>
            </w:r>
          </w:p>
        </w:tc>
        <w:tc>
          <w:tcPr>
            <w:tcW w:w="2381" w:type="dxa"/>
            <w:noWrap w:val="0"/>
            <w:vAlign w:val="center"/>
          </w:tcPr>
          <w:p>
            <w:pPr>
              <w:pStyle w:val="12"/>
            </w:pPr>
            <w:r>
              <w:t>一般公共预算              财政拨款</w:t>
            </w:r>
          </w:p>
        </w:tc>
        <w:tc>
          <w:tcPr>
            <w:tcW w:w="2381" w:type="dxa"/>
            <w:noWrap w:val="0"/>
            <w:vAlign w:val="center"/>
          </w:tcPr>
          <w:p>
            <w:pPr>
              <w:pStyle w:val="12"/>
            </w:pPr>
            <w:r>
              <w:t>政府性基金                  预算拨款</w:t>
            </w:r>
          </w:p>
        </w:tc>
        <w:tc>
          <w:tcPr>
            <w:tcW w:w="2381"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2"/>
            </w:pPr>
            <w:r>
              <w:t>栏次</w:t>
            </w:r>
          </w:p>
        </w:tc>
        <w:tc>
          <w:tcPr>
            <w:tcW w:w="3798" w:type="dxa"/>
            <w:noWrap w:val="0"/>
            <w:vAlign w:val="center"/>
          </w:tcPr>
          <w:p>
            <w:pPr>
              <w:pStyle w:val="12"/>
            </w:pPr>
            <w:r>
              <w:t>1</w:t>
            </w:r>
          </w:p>
        </w:tc>
        <w:tc>
          <w:tcPr>
            <w:tcW w:w="2381" w:type="dxa"/>
            <w:noWrap w:val="0"/>
            <w:vAlign w:val="center"/>
          </w:tcPr>
          <w:p>
            <w:pPr>
              <w:pStyle w:val="12"/>
            </w:pPr>
            <w:r>
              <w:t>2</w:t>
            </w:r>
          </w:p>
        </w:tc>
        <w:tc>
          <w:tcPr>
            <w:tcW w:w="2381" w:type="dxa"/>
            <w:noWrap w:val="0"/>
            <w:vAlign w:val="center"/>
          </w:tcPr>
          <w:p>
            <w:pPr>
              <w:pStyle w:val="12"/>
            </w:pPr>
            <w:r>
              <w:t>3</w:t>
            </w:r>
          </w:p>
        </w:tc>
        <w:tc>
          <w:tcPr>
            <w:tcW w:w="2381" w:type="dxa"/>
            <w:noWrap w:val="0"/>
            <w:vAlign w:val="center"/>
          </w:tcPr>
          <w:p>
            <w:pPr>
              <w:pStyle w:val="12"/>
            </w:pPr>
            <w:r>
              <w:t>4</w:t>
            </w:r>
          </w:p>
        </w:tc>
        <w:tc>
          <w:tcPr>
            <w:tcW w:w="238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1</w:t>
            </w:r>
          </w:p>
        </w:tc>
        <w:tc>
          <w:tcPr>
            <w:tcW w:w="3798" w:type="dxa"/>
            <w:noWrap w:val="0"/>
            <w:vAlign w:val="center"/>
          </w:tcPr>
          <w:p>
            <w:pPr>
              <w:pStyle w:val="16"/>
            </w:pPr>
            <w:r>
              <w:t>合计</w:t>
            </w:r>
          </w:p>
        </w:tc>
        <w:tc>
          <w:tcPr>
            <w:tcW w:w="2381" w:type="dxa"/>
            <w:noWrap w:val="0"/>
            <w:vAlign w:val="center"/>
          </w:tcPr>
          <w:p>
            <w:pPr>
              <w:pStyle w:val="17"/>
            </w:pPr>
            <w:r>
              <w:t>113.44</w:t>
            </w:r>
          </w:p>
        </w:tc>
        <w:tc>
          <w:tcPr>
            <w:tcW w:w="2381" w:type="dxa"/>
            <w:noWrap w:val="0"/>
            <w:vAlign w:val="center"/>
          </w:tcPr>
          <w:p>
            <w:pPr>
              <w:pStyle w:val="17"/>
            </w:pPr>
            <w:r>
              <w:t>113.44</w:t>
            </w:r>
          </w:p>
        </w:tc>
        <w:tc>
          <w:tcPr>
            <w:tcW w:w="2381" w:type="dxa"/>
            <w:noWrap w:val="0"/>
            <w:vAlign w:val="center"/>
          </w:tcPr>
          <w:p>
            <w:pPr>
              <w:pStyle w:val="17"/>
            </w:pPr>
          </w:p>
        </w:tc>
        <w:tc>
          <w:tcPr>
            <w:tcW w:w="238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2</w:t>
            </w:r>
          </w:p>
        </w:tc>
        <w:tc>
          <w:tcPr>
            <w:tcW w:w="3798" w:type="dxa"/>
            <w:noWrap w:val="0"/>
            <w:vAlign w:val="center"/>
          </w:tcPr>
          <w:p>
            <w:pPr>
              <w:pStyle w:val="14"/>
            </w:pPr>
            <w:r>
              <w:t>“三公”经费小计</w:t>
            </w:r>
          </w:p>
        </w:tc>
        <w:tc>
          <w:tcPr>
            <w:tcW w:w="2381" w:type="dxa"/>
            <w:noWrap w:val="0"/>
            <w:vAlign w:val="center"/>
          </w:tcPr>
          <w:p>
            <w:pPr>
              <w:pStyle w:val="13"/>
            </w:pPr>
            <w:r>
              <w:t>113.44</w:t>
            </w:r>
          </w:p>
        </w:tc>
        <w:tc>
          <w:tcPr>
            <w:tcW w:w="2381" w:type="dxa"/>
            <w:noWrap w:val="0"/>
            <w:vAlign w:val="center"/>
          </w:tcPr>
          <w:p>
            <w:pPr>
              <w:pStyle w:val="13"/>
            </w:pPr>
            <w:r>
              <w:t>113.44</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3</w:t>
            </w:r>
          </w:p>
        </w:tc>
        <w:tc>
          <w:tcPr>
            <w:tcW w:w="3798" w:type="dxa"/>
            <w:noWrap w:val="0"/>
            <w:vAlign w:val="center"/>
          </w:tcPr>
          <w:p>
            <w:pPr>
              <w:pStyle w:val="14"/>
            </w:pPr>
            <w:r>
              <w:t>一、因公出国（境）费</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4</w:t>
            </w:r>
          </w:p>
        </w:tc>
        <w:tc>
          <w:tcPr>
            <w:tcW w:w="3798" w:type="dxa"/>
            <w:noWrap w:val="0"/>
            <w:vAlign w:val="center"/>
          </w:tcPr>
          <w:p>
            <w:pPr>
              <w:pStyle w:val="14"/>
            </w:pPr>
            <w:r>
              <w:t xml:space="preserve">    其中：教学科研人员因公出国（境）费</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5</w:t>
            </w:r>
          </w:p>
        </w:tc>
        <w:tc>
          <w:tcPr>
            <w:tcW w:w="3798" w:type="dxa"/>
            <w:noWrap w:val="0"/>
            <w:vAlign w:val="center"/>
          </w:tcPr>
          <w:p>
            <w:pPr>
              <w:pStyle w:val="14"/>
            </w:pPr>
            <w:r>
              <w:t xml:space="preserve">          其他因公出国（境）费</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6</w:t>
            </w:r>
          </w:p>
        </w:tc>
        <w:tc>
          <w:tcPr>
            <w:tcW w:w="3798" w:type="dxa"/>
            <w:noWrap w:val="0"/>
            <w:vAlign w:val="center"/>
          </w:tcPr>
          <w:p>
            <w:pPr>
              <w:pStyle w:val="14"/>
            </w:pPr>
            <w:r>
              <w:t>二、公务用车购置及运维费</w:t>
            </w:r>
          </w:p>
        </w:tc>
        <w:tc>
          <w:tcPr>
            <w:tcW w:w="2381" w:type="dxa"/>
            <w:noWrap w:val="0"/>
            <w:vAlign w:val="center"/>
          </w:tcPr>
          <w:p>
            <w:pPr>
              <w:pStyle w:val="13"/>
            </w:pPr>
            <w:r>
              <w:t>113.44</w:t>
            </w:r>
          </w:p>
        </w:tc>
        <w:tc>
          <w:tcPr>
            <w:tcW w:w="2381" w:type="dxa"/>
            <w:noWrap w:val="0"/>
            <w:vAlign w:val="center"/>
          </w:tcPr>
          <w:p>
            <w:pPr>
              <w:pStyle w:val="13"/>
            </w:pPr>
            <w:r>
              <w:t>113.44</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850" w:type="dxa"/>
            <w:noWrap w:val="0"/>
            <w:vAlign w:val="center"/>
          </w:tcPr>
          <w:p>
            <w:pPr>
              <w:pStyle w:val="15"/>
            </w:pPr>
            <w:r>
              <w:t>7</w:t>
            </w:r>
          </w:p>
        </w:tc>
        <w:tc>
          <w:tcPr>
            <w:tcW w:w="3798" w:type="dxa"/>
            <w:noWrap w:val="0"/>
            <w:vAlign w:val="center"/>
          </w:tcPr>
          <w:p>
            <w:pPr>
              <w:pStyle w:val="14"/>
            </w:pPr>
            <w:r>
              <w:t xml:space="preserve">    其中：公务用车购置费</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8</w:t>
            </w:r>
          </w:p>
        </w:tc>
        <w:tc>
          <w:tcPr>
            <w:tcW w:w="3798" w:type="dxa"/>
            <w:noWrap w:val="0"/>
            <w:vAlign w:val="center"/>
          </w:tcPr>
          <w:p>
            <w:pPr>
              <w:pStyle w:val="14"/>
            </w:pPr>
            <w:r>
              <w:t xml:space="preserve">          公务用车运行维护费</w:t>
            </w:r>
          </w:p>
        </w:tc>
        <w:tc>
          <w:tcPr>
            <w:tcW w:w="2381" w:type="dxa"/>
            <w:noWrap w:val="0"/>
            <w:vAlign w:val="center"/>
          </w:tcPr>
          <w:p>
            <w:pPr>
              <w:pStyle w:val="13"/>
            </w:pPr>
            <w:r>
              <w:t>113.44</w:t>
            </w:r>
          </w:p>
        </w:tc>
        <w:tc>
          <w:tcPr>
            <w:tcW w:w="2381" w:type="dxa"/>
            <w:noWrap w:val="0"/>
            <w:vAlign w:val="center"/>
          </w:tcPr>
          <w:p>
            <w:pPr>
              <w:pStyle w:val="13"/>
            </w:pPr>
            <w:r>
              <w:t>113.44</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9</w:t>
            </w:r>
          </w:p>
        </w:tc>
        <w:tc>
          <w:tcPr>
            <w:tcW w:w="3798" w:type="dxa"/>
            <w:noWrap w:val="0"/>
            <w:vAlign w:val="center"/>
          </w:tcPr>
          <w:p>
            <w:pPr>
              <w:pStyle w:val="14"/>
            </w:pPr>
            <w:r>
              <w:t>三、公务接待费</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交通2022年部门预算信息公开情况说明</w:t>
      </w:r>
    </w:p>
    <w:p>
      <w:pPr>
        <w:jc w:val="center"/>
        <w:rPr>
          <w:rFonts w:ascii="宋体" w:hAnsi="宋体" w:eastAsia="宋体"/>
          <w:sz w:val="32"/>
          <w:szCs w:val="32"/>
        </w:rPr>
      </w:pPr>
      <w:r>
        <w:rPr>
          <w:rFonts w:ascii="宋体" w:hAnsi="宋体" w:eastAsia="宋体" w:cs="方正小标宋_GBK"/>
          <w:color w:val="000000"/>
          <w:sz w:val="32"/>
          <w:szCs w:val="32"/>
        </w:rPr>
        <w:t>交通2022年部门预算信息公开情况说明</w:t>
      </w:r>
    </w:p>
    <w:p>
      <w:pPr>
        <w:spacing w:line="500" w:lineRule="exact"/>
        <w:ind w:firstLine="560"/>
        <w:rPr>
          <w:rFonts w:ascii="宋体" w:hAnsi="宋体" w:eastAsia="宋体"/>
          <w:sz w:val="32"/>
          <w:szCs w:val="32"/>
        </w:rPr>
      </w:pPr>
      <w:r>
        <w:rPr>
          <w:rFonts w:ascii="宋体" w:hAnsi="宋体" w:eastAsia="宋体"/>
          <w:color w:val="000000"/>
          <w:sz w:val="32"/>
          <w:szCs w:val="32"/>
        </w:rPr>
        <w:t>按照《</w:t>
      </w:r>
      <w:r>
        <w:rPr>
          <w:rFonts w:hint="eastAsia" w:ascii="宋体" w:hAnsi="宋体" w:eastAsia="宋体"/>
          <w:color w:val="000000"/>
          <w:sz w:val="32"/>
          <w:szCs w:val="32"/>
          <w:lang w:eastAsia="zh-CN"/>
        </w:rPr>
        <w:t>中华人民共和国</w:t>
      </w:r>
      <w:r>
        <w:rPr>
          <w:rFonts w:ascii="宋体" w:hAnsi="宋体" w:eastAsia="宋体"/>
          <w:color w:val="000000"/>
          <w:sz w:val="32"/>
          <w:szCs w:val="32"/>
        </w:rPr>
        <w:t>预算法》、《地方预决算公开操作规程》和《关于进一步推进预算公开工作的实施意见》规定，现将交通2022年部门预算公开如下：</w:t>
      </w:r>
    </w:p>
    <w:p>
      <w:pPr>
        <w:spacing w:before="10" w:after="10" w:line="360" w:lineRule="auto"/>
        <w:ind w:firstLine="640"/>
        <w:outlineLvl w:val="2"/>
        <w:rPr>
          <w:rFonts w:ascii="宋体" w:hAnsi="宋体" w:eastAsia="宋体"/>
          <w:sz w:val="32"/>
          <w:szCs w:val="32"/>
        </w:rPr>
      </w:pPr>
      <w:bookmarkStart w:id="9" w:name="_Toc_3_3_0000000010"/>
      <w:r>
        <w:rPr>
          <w:rFonts w:ascii="宋体" w:hAnsi="宋体" w:eastAsia="宋体" w:cs="黑体"/>
          <w:color w:val="000000"/>
          <w:sz w:val="32"/>
          <w:szCs w:val="32"/>
        </w:rPr>
        <w:t>一、部门职责及机构设置情况</w:t>
      </w:r>
      <w:bookmarkEnd w:id="9"/>
    </w:p>
    <w:p>
      <w:pPr>
        <w:ind w:firstLine="640"/>
        <w:rPr>
          <w:rFonts w:ascii="宋体" w:hAnsi="宋体" w:eastAsia="宋体"/>
          <w:sz w:val="32"/>
          <w:szCs w:val="32"/>
        </w:rPr>
      </w:pPr>
      <w:r>
        <w:rPr>
          <w:rFonts w:ascii="宋体" w:hAnsi="宋体" w:eastAsia="宋体" w:cs="方正楷体_GBK"/>
          <w:b/>
          <w:color w:val="000000"/>
          <w:sz w:val="32"/>
          <w:szCs w:val="32"/>
        </w:rPr>
        <w:t>部门职责：</w:t>
      </w:r>
    </w:p>
    <w:p>
      <w:pPr>
        <w:pStyle w:val="19"/>
        <w:rPr>
          <w:rFonts w:ascii="宋体" w:hAnsi="宋体" w:eastAsia="宋体"/>
          <w:sz w:val="32"/>
          <w:szCs w:val="32"/>
        </w:rPr>
      </w:pPr>
    </w:p>
    <w:p>
      <w:pPr>
        <w:pStyle w:val="19"/>
        <w:rPr>
          <w:rFonts w:ascii="宋体" w:hAnsi="宋体" w:eastAsia="宋体"/>
          <w:sz w:val="32"/>
          <w:szCs w:val="32"/>
        </w:rPr>
      </w:pPr>
      <w:r>
        <w:rPr>
          <w:rFonts w:ascii="宋体" w:hAnsi="宋体" w:eastAsia="宋体"/>
          <w:sz w:val="32"/>
          <w:szCs w:val="32"/>
        </w:rPr>
        <w:t>1、会同有关部门推进全县综合交通运输体系建设，统筹规划公路、民航行业发展，建立健全与全县综合交通运输体系相适应的制度体制机制，优化县内交通运输主要通道和重要枢纽节点布局，促进各种交通运输方式融合。</w:t>
      </w:r>
    </w:p>
    <w:p>
      <w:pPr>
        <w:pStyle w:val="19"/>
        <w:rPr>
          <w:rFonts w:ascii="宋体" w:hAnsi="宋体" w:eastAsia="宋体"/>
          <w:sz w:val="32"/>
          <w:szCs w:val="32"/>
        </w:rPr>
      </w:pPr>
      <w:r>
        <w:rPr>
          <w:rFonts w:ascii="宋体" w:hAnsi="宋体" w:eastAsia="宋体"/>
          <w:sz w:val="32"/>
          <w:szCs w:val="32"/>
        </w:rPr>
        <w:t>2、会同有关部门组织拟订全县综合交通运输发展战略和政策，组织编制全县综合运输体系规划，拟订公路、民航发展战略、政策和规划并监督实施，指导综合交通运输枢纽规划和管理。参与拟订物流业发展战略和规划，拟订有关政策和标准并监督实施。</w:t>
      </w:r>
    </w:p>
    <w:p>
      <w:pPr>
        <w:pStyle w:val="19"/>
        <w:rPr>
          <w:rFonts w:ascii="宋体" w:hAnsi="宋体" w:eastAsia="宋体"/>
          <w:sz w:val="32"/>
          <w:szCs w:val="32"/>
        </w:rPr>
      </w:pPr>
      <w:r>
        <w:rPr>
          <w:rFonts w:ascii="宋体" w:hAnsi="宋体" w:eastAsia="宋体"/>
          <w:sz w:val="32"/>
          <w:szCs w:val="32"/>
        </w:rPr>
        <w:t>3、负责交通运输综合行政执法政策标准制定、监督指导、重大案件查处和跨区域执法的组织协调工作。指导全县交通运输综合执法和队伍建设有关工作。指导全县交通运输行业体制改革工作。</w:t>
      </w:r>
    </w:p>
    <w:p>
      <w:pPr>
        <w:pStyle w:val="19"/>
        <w:rPr>
          <w:rFonts w:ascii="宋体" w:hAnsi="宋体" w:eastAsia="宋体"/>
          <w:sz w:val="32"/>
          <w:szCs w:val="32"/>
        </w:rPr>
      </w:pPr>
      <w:r>
        <w:rPr>
          <w:rFonts w:ascii="宋体" w:hAnsi="宋体" w:eastAsia="宋体"/>
          <w:sz w:val="32"/>
          <w:szCs w:val="32"/>
        </w:rPr>
        <w:t>4、负责拟订全县综合交通运输标准，组织拟订并监督实施全县公路行业标准，协调衔接各种交通运输方式标准。</w:t>
      </w:r>
    </w:p>
    <w:p>
      <w:pPr>
        <w:pStyle w:val="19"/>
        <w:rPr>
          <w:rFonts w:ascii="宋体" w:hAnsi="宋体" w:eastAsia="宋体"/>
          <w:sz w:val="32"/>
          <w:szCs w:val="32"/>
        </w:rPr>
      </w:pPr>
      <w:r>
        <w:rPr>
          <w:rFonts w:ascii="宋体" w:hAnsi="宋体" w:eastAsia="宋体"/>
          <w:sz w:val="32"/>
          <w:szCs w:val="32"/>
        </w:rPr>
        <w:t>5、承担全县道路运输市场监管责任。贯彻执行道路运输有关政策、准入退出制度、技术标准和运营规范并监督实施。指导城乡客运及有关设施规划和管理，指导城市客运工作。</w:t>
      </w:r>
    </w:p>
    <w:p>
      <w:pPr>
        <w:pStyle w:val="19"/>
        <w:rPr>
          <w:rFonts w:ascii="宋体" w:hAnsi="宋体" w:eastAsia="宋体"/>
          <w:sz w:val="32"/>
          <w:szCs w:val="32"/>
        </w:rPr>
      </w:pPr>
      <w:r>
        <w:rPr>
          <w:rFonts w:ascii="宋体" w:hAnsi="宋体" w:eastAsia="宋体"/>
          <w:sz w:val="32"/>
          <w:szCs w:val="32"/>
        </w:rPr>
        <w:t>6、负责提出全县交通运输行业固定资产投资规模和方向、县财政资金安排意见，按县政府规定权限审批、核准县规划内和年度计划规模内的固定资产投资项目。负责交通国有资产管理和交通专项资金的管理、使用。指导行业内部审计工作。承担交通运输行业财政预算资金的绩效监督和管理工作。</w:t>
      </w:r>
    </w:p>
    <w:p>
      <w:pPr>
        <w:pStyle w:val="19"/>
        <w:rPr>
          <w:rFonts w:ascii="宋体" w:hAnsi="宋体" w:eastAsia="宋体"/>
          <w:sz w:val="32"/>
          <w:szCs w:val="32"/>
        </w:rPr>
      </w:pPr>
      <w:r>
        <w:rPr>
          <w:rFonts w:ascii="宋体" w:hAnsi="宋体" w:eastAsia="宋体"/>
          <w:sz w:val="32"/>
          <w:szCs w:val="32"/>
        </w:rPr>
        <w:t>7、承担全县公路建设市场监管责任。贯彻执行公路建设相关政策、制度和技术标准并监督实施。组织协调公路有关重点工程建设、工程质量和安全生产监督管理工作，指导交通运输基础设施管理和维护。负责全县交通基本建设项目招投标活动的监督管理。负责县管收费公路管理。</w:t>
      </w:r>
    </w:p>
    <w:p>
      <w:pPr>
        <w:pStyle w:val="19"/>
        <w:rPr>
          <w:rFonts w:ascii="宋体" w:hAnsi="宋体" w:eastAsia="宋体"/>
          <w:sz w:val="32"/>
          <w:szCs w:val="32"/>
        </w:rPr>
      </w:pPr>
      <w:r>
        <w:rPr>
          <w:rFonts w:ascii="宋体" w:hAnsi="宋体" w:eastAsia="宋体"/>
          <w:sz w:val="32"/>
          <w:szCs w:val="32"/>
        </w:rPr>
        <w:t>8、负责全县民航行业发展建设和管理的组织协调。</w:t>
      </w:r>
    </w:p>
    <w:p>
      <w:pPr>
        <w:pStyle w:val="19"/>
        <w:rPr>
          <w:rFonts w:ascii="宋体" w:hAnsi="宋体" w:eastAsia="宋体"/>
          <w:sz w:val="32"/>
          <w:szCs w:val="32"/>
        </w:rPr>
      </w:pPr>
      <w:r>
        <w:rPr>
          <w:rFonts w:ascii="宋体" w:hAnsi="宋体" w:eastAsia="宋体"/>
          <w:sz w:val="32"/>
          <w:szCs w:val="32"/>
        </w:rPr>
        <w:t>9、指导全县公路行业安全生产和应急管理。按规定组织协调国家、省重点物资和紧急客货运输。负责县内国、省重点干线公路网运行监测和应急处置协调工作。承担国防交通战备工作。</w:t>
      </w:r>
    </w:p>
    <w:p>
      <w:pPr>
        <w:pStyle w:val="19"/>
        <w:rPr>
          <w:rFonts w:ascii="宋体" w:hAnsi="宋体" w:eastAsia="宋体"/>
          <w:sz w:val="32"/>
          <w:szCs w:val="32"/>
        </w:rPr>
      </w:pPr>
      <w:r>
        <w:rPr>
          <w:rFonts w:ascii="宋体" w:hAnsi="宋体" w:eastAsia="宋体"/>
          <w:sz w:val="32"/>
          <w:szCs w:val="32"/>
        </w:rPr>
        <w:t>10、指导全县交通运输信息化建设。承担综合交通运输统计工作，监测分析交通运输运行情况，发布有关信息。指导公路行业环境保护和节能减排。</w:t>
      </w:r>
    </w:p>
    <w:p>
      <w:pPr>
        <w:pStyle w:val="19"/>
        <w:rPr>
          <w:rFonts w:ascii="宋体" w:hAnsi="宋体" w:eastAsia="宋体"/>
          <w:sz w:val="32"/>
          <w:szCs w:val="32"/>
        </w:rPr>
      </w:pPr>
      <w:r>
        <w:rPr>
          <w:rFonts w:ascii="宋体" w:hAnsi="宋体" w:eastAsia="宋体"/>
          <w:sz w:val="32"/>
          <w:szCs w:val="32"/>
        </w:rPr>
        <w:t>11、负责拟订全县交通运输行业科技政策，贯彻执行相关技术标准和规范，组织科技开发，推动行业技术进步。指导行业教育培训工作。指导行业精神文明建设。</w:t>
      </w:r>
    </w:p>
    <w:p>
      <w:pPr>
        <w:pStyle w:val="19"/>
        <w:rPr>
          <w:rFonts w:ascii="宋体" w:hAnsi="宋体" w:eastAsia="宋体"/>
          <w:sz w:val="32"/>
          <w:szCs w:val="32"/>
        </w:rPr>
      </w:pPr>
      <w:r>
        <w:rPr>
          <w:rFonts w:ascii="宋体" w:hAnsi="宋体" w:eastAsia="宋体"/>
          <w:sz w:val="32"/>
          <w:szCs w:val="32"/>
        </w:rPr>
        <w:t>12、负责全县交通运输行业涉外事宜，开展与国际和港澳台地区交通运输经济技术合作与交流。</w:t>
      </w:r>
    </w:p>
    <w:p>
      <w:pPr>
        <w:pStyle w:val="19"/>
        <w:rPr>
          <w:rFonts w:ascii="宋体" w:hAnsi="宋体" w:eastAsia="宋体"/>
          <w:sz w:val="32"/>
          <w:szCs w:val="32"/>
        </w:rPr>
      </w:pPr>
      <w:r>
        <w:rPr>
          <w:rFonts w:ascii="宋体" w:hAnsi="宋体" w:eastAsia="宋体"/>
          <w:sz w:val="32"/>
          <w:szCs w:val="32"/>
        </w:rPr>
        <w:t>13、负责京津冀协同发展交通一体化组织协调工作。</w:t>
      </w:r>
    </w:p>
    <w:p>
      <w:pPr>
        <w:pStyle w:val="19"/>
        <w:rPr>
          <w:rFonts w:ascii="宋体" w:hAnsi="宋体" w:eastAsia="宋体"/>
          <w:sz w:val="32"/>
          <w:szCs w:val="32"/>
        </w:rPr>
      </w:pPr>
      <w:r>
        <w:rPr>
          <w:rFonts w:ascii="宋体" w:hAnsi="宋体" w:eastAsia="宋体"/>
          <w:sz w:val="32"/>
          <w:szCs w:val="32"/>
        </w:rPr>
        <w:t>14、负责全县水路运输管理工作。</w:t>
      </w:r>
    </w:p>
    <w:p>
      <w:pPr>
        <w:pStyle w:val="19"/>
        <w:rPr>
          <w:rFonts w:ascii="宋体" w:hAnsi="宋体" w:eastAsia="宋体"/>
          <w:sz w:val="32"/>
          <w:szCs w:val="32"/>
        </w:rPr>
      </w:pPr>
      <w:r>
        <w:rPr>
          <w:rFonts w:ascii="宋体" w:hAnsi="宋体" w:eastAsia="宋体"/>
          <w:sz w:val="32"/>
          <w:szCs w:val="32"/>
        </w:rPr>
        <w:t>15、承办县委、县政府交办的其他任务。</w:t>
      </w:r>
    </w:p>
    <w:p>
      <w:pPr>
        <w:ind w:firstLine="640"/>
        <w:rPr>
          <w:rFonts w:ascii="宋体" w:hAnsi="宋体" w:eastAsia="宋体"/>
          <w:sz w:val="32"/>
          <w:szCs w:val="32"/>
        </w:rPr>
      </w:pPr>
      <w:r>
        <w:rPr>
          <w:rFonts w:ascii="宋体" w:hAnsi="宋体" w:eastAsia="宋体" w:cs="方正楷体_GBK"/>
          <w:b/>
          <w:color w:val="000000"/>
          <w:sz w:val="32"/>
          <w:szCs w:val="32"/>
        </w:rPr>
        <w:t>机构设置：</w:t>
      </w:r>
    </w:p>
    <w:p>
      <w:pPr>
        <w:jc w:val="center"/>
        <w:rPr>
          <w:rFonts w:ascii="宋体" w:hAnsi="宋体" w:eastAsia="宋体"/>
          <w:sz w:val="32"/>
          <w:szCs w:val="32"/>
        </w:rPr>
      </w:pPr>
      <w:r>
        <w:rPr>
          <w:rFonts w:ascii="宋体" w:hAnsi="宋体" w:eastAsia="宋体" w:cs="方正小标宋_GBK"/>
          <w:color w:val="000000"/>
          <w:sz w:val="32"/>
          <w:szCs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2"/>
              <w:rPr>
                <w:rFonts w:ascii="宋体" w:hAnsi="宋体" w:eastAsia="宋体"/>
                <w:sz w:val="32"/>
                <w:szCs w:val="32"/>
              </w:rPr>
            </w:pPr>
            <w:r>
              <w:rPr>
                <w:rFonts w:ascii="宋体" w:hAnsi="宋体" w:eastAsia="宋体"/>
                <w:sz w:val="32"/>
                <w:szCs w:val="32"/>
              </w:rPr>
              <w:t>单位名称</w:t>
            </w:r>
          </w:p>
        </w:tc>
        <w:tc>
          <w:tcPr>
            <w:tcW w:w="1843" w:type="dxa"/>
            <w:noWrap w:val="0"/>
            <w:vAlign w:val="center"/>
          </w:tcPr>
          <w:p>
            <w:pPr>
              <w:pStyle w:val="12"/>
              <w:rPr>
                <w:rFonts w:ascii="宋体" w:hAnsi="宋体" w:eastAsia="宋体"/>
                <w:sz w:val="32"/>
                <w:szCs w:val="32"/>
              </w:rPr>
            </w:pPr>
            <w:r>
              <w:rPr>
                <w:rFonts w:ascii="宋体" w:hAnsi="宋体" w:eastAsia="宋体"/>
                <w:sz w:val="32"/>
                <w:szCs w:val="32"/>
              </w:rPr>
              <w:t>单位性质</w:t>
            </w:r>
          </w:p>
        </w:tc>
        <w:tc>
          <w:tcPr>
            <w:tcW w:w="2126" w:type="dxa"/>
            <w:noWrap w:val="0"/>
            <w:vAlign w:val="center"/>
          </w:tcPr>
          <w:p>
            <w:pPr>
              <w:pStyle w:val="12"/>
              <w:rPr>
                <w:rFonts w:ascii="宋体" w:hAnsi="宋体" w:eastAsia="宋体"/>
                <w:sz w:val="32"/>
                <w:szCs w:val="32"/>
              </w:rPr>
            </w:pPr>
            <w:r>
              <w:rPr>
                <w:rFonts w:ascii="宋体" w:hAnsi="宋体" w:eastAsia="宋体"/>
                <w:sz w:val="32"/>
                <w:szCs w:val="32"/>
              </w:rPr>
              <w:t>单位规格</w:t>
            </w:r>
          </w:p>
        </w:tc>
        <w:tc>
          <w:tcPr>
            <w:tcW w:w="3827" w:type="dxa"/>
            <w:noWrap w:val="0"/>
            <w:vAlign w:val="center"/>
          </w:tcPr>
          <w:p>
            <w:pPr>
              <w:pStyle w:val="12"/>
              <w:rPr>
                <w:rFonts w:ascii="宋体" w:hAnsi="宋体" w:eastAsia="宋体"/>
                <w:sz w:val="32"/>
                <w:szCs w:val="32"/>
              </w:rPr>
            </w:pPr>
            <w:r>
              <w:rPr>
                <w:rFonts w:ascii="宋体" w:hAnsi="宋体" w:eastAsia="宋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4"/>
              <w:rPr>
                <w:rFonts w:ascii="宋体" w:hAnsi="宋体" w:eastAsia="宋体"/>
                <w:sz w:val="32"/>
                <w:szCs w:val="32"/>
              </w:rPr>
            </w:pPr>
            <w:r>
              <w:rPr>
                <w:rFonts w:ascii="宋体" w:hAnsi="宋体" w:eastAsia="宋体"/>
                <w:sz w:val="32"/>
                <w:szCs w:val="32"/>
              </w:rPr>
              <w:t>乐亭县交通运输局</w:t>
            </w:r>
          </w:p>
        </w:tc>
        <w:tc>
          <w:tcPr>
            <w:tcW w:w="1843" w:type="dxa"/>
            <w:noWrap w:val="0"/>
            <w:vAlign w:val="center"/>
          </w:tcPr>
          <w:p>
            <w:pPr>
              <w:pStyle w:val="15"/>
              <w:rPr>
                <w:rFonts w:ascii="宋体" w:hAnsi="宋体" w:eastAsia="宋体"/>
                <w:sz w:val="32"/>
                <w:szCs w:val="32"/>
              </w:rPr>
            </w:pPr>
            <w:r>
              <w:rPr>
                <w:rFonts w:ascii="宋体" w:hAnsi="宋体" w:eastAsia="宋体"/>
                <w:sz w:val="32"/>
                <w:szCs w:val="32"/>
              </w:rPr>
              <w:t>事业</w:t>
            </w:r>
          </w:p>
        </w:tc>
        <w:tc>
          <w:tcPr>
            <w:tcW w:w="2126" w:type="dxa"/>
            <w:noWrap w:val="0"/>
            <w:vAlign w:val="center"/>
          </w:tcPr>
          <w:p>
            <w:pPr>
              <w:pStyle w:val="15"/>
              <w:rPr>
                <w:rFonts w:ascii="宋体" w:hAnsi="宋体" w:eastAsia="宋体"/>
                <w:sz w:val="32"/>
                <w:szCs w:val="32"/>
              </w:rPr>
            </w:pPr>
            <w:r>
              <w:rPr>
                <w:rFonts w:ascii="宋体" w:hAnsi="宋体" w:eastAsia="宋体"/>
                <w:sz w:val="32"/>
                <w:szCs w:val="32"/>
              </w:rPr>
              <w:t>正科级</w:t>
            </w:r>
          </w:p>
        </w:tc>
        <w:tc>
          <w:tcPr>
            <w:tcW w:w="3827" w:type="dxa"/>
            <w:noWrap w:val="0"/>
            <w:vAlign w:val="center"/>
          </w:tcPr>
          <w:p>
            <w:pPr>
              <w:pStyle w:val="15"/>
              <w:rPr>
                <w:rFonts w:ascii="宋体" w:hAnsi="宋体" w:eastAsia="宋体"/>
                <w:sz w:val="32"/>
                <w:szCs w:val="32"/>
              </w:rPr>
            </w:pPr>
            <w:r>
              <w:rPr>
                <w:rFonts w:ascii="宋体" w:hAnsi="宋体" w:eastAsia="宋体"/>
                <w:sz w:val="32"/>
                <w:szCs w:val="32"/>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4"/>
              <w:rPr>
                <w:rFonts w:ascii="宋体" w:hAnsi="宋体" w:eastAsia="宋体"/>
                <w:sz w:val="32"/>
                <w:szCs w:val="32"/>
              </w:rPr>
            </w:pPr>
            <w:r>
              <w:rPr>
                <w:rFonts w:ascii="宋体" w:hAnsi="宋体" w:eastAsia="宋体"/>
                <w:sz w:val="32"/>
                <w:szCs w:val="32"/>
              </w:rPr>
              <w:t>乐亭县交通运输局地方道路站</w:t>
            </w:r>
          </w:p>
        </w:tc>
        <w:tc>
          <w:tcPr>
            <w:tcW w:w="1843" w:type="dxa"/>
            <w:noWrap w:val="0"/>
            <w:vAlign w:val="center"/>
          </w:tcPr>
          <w:p>
            <w:pPr>
              <w:pStyle w:val="15"/>
              <w:rPr>
                <w:rFonts w:ascii="宋体" w:hAnsi="宋体" w:eastAsia="宋体"/>
                <w:sz w:val="32"/>
                <w:szCs w:val="32"/>
              </w:rPr>
            </w:pPr>
            <w:r>
              <w:rPr>
                <w:rFonts w:ascii="宋体" w:hAnsi="宋体" w:eastAsia="宋体"/>
                <w:sz w:val="32"/>
                <w:szCs w:val="32"/>
              </w:rPr>
              <w:t>事业</w:t>
            </w:r>
          </w:p>
        </w:tc>
        <w:tc>
          <w:tcPr>
            <w:tcW w:w="2126" w:type="dxa"/>
            <w:noWrap w:val="0"/>
            <w:vAlign w:val="center"/>
          </w:tcPr>
          <w:p>
            <w:pPr>
              <w:pStyle w:val="15"/>
              <w:rPr>
                <w:rFonts w:ascii="宋体" w:hAnsi="宋体" w:eastAsia="宋体"/>
                <w:sz w:val="32"/>
                <w:szCs w:val="32"/>
              </w:rPr>
            </w:pPr>
            <w:r>
              <w:rPr>
                <w:rFonts w:ascii="宋体" w:hAnsi="宋体" w:eastAsia="宋体"/>
                <w:sz w:val="32"/>
                <w:szCs w:val="32"/>
              </w:rPr>
              <w:t>股级</w:t>
            </w:r>
          </w:p>
        </w:tc>
        <w:tc>
          <w:tcPr>
            <w:tcW w:w="3827" w:type="dxa"/>
            <w:noWrap w:val="0"/>
            <w:vAlign w:val="center"/>
          </w:tcPr>
          <w:p>
            <w:pPr>
              <w:pStyle w:val="15"/>
              <w:rPr>
                <w:rFonts w:ascii="宋体" w:hAnsi="宋体" w:eastAsia="宋体"/>
                <w:sz w:val="32"/>
                <w:szCs w:val="32"/>
              </w:rPr>
            </w:pPr>
            <w:r>
              <w:rPr>
                <w:rFonts w:ascii="宋体" w:hAnsi="宋体" w:eastAsia="宋体"/>
                <w:sz w:val="32"/>
                <w:szCs w:val="32"/>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4"/>
              <w:rPr>
                <w:rFonts w:ascii="宋体" w:hAnsi="宋体" w:eastAsia="宋体"/>
                <w:sz w:val="32"/>
                <w:szCs w:val="32"/>
              </w:rPr>
            </w:pPr>
            <w:r>
              <w:rPr>
                <w:rFonts w:ascii="宋体" w:hAnsi="宋体" w:eastAsia="宋体"/>
                <w:sz w:val="32"/>
                <w:szCs w:val="32"/>
              </w:rPr>
              <w:t>乐亭县交通运输局公路站</w:t>
            </w:r>
          </w:p>
        </w:tc>
        <w:tc>
          <w:tcPr>
            <w:tcW w:w="1843" w:type="dxa"/>
            <w:noWrap w:val="0"/>
            <w:vAlign w:val="center"/>
          </w:tcPr>
          <w:p>
            <w:pPr>
              <w:pStyle w:val="15"/>
              <w:rPr>
                <w:rFonts w:ascii="宋体" w:hAnsi="宋体" w:eastAsia="宋体"/>
                <w:sz w:val="32"/>
                <w:szCs w:val="32"/>
              </w:rPr>
            </w:pPr>
            <w:r>
              <w:rPr>
                <w:rFonts w:ascii="宋体" w:hAnsi="宋体" w:eastAsia="宋体"/>
                <w:sz w:val="32"/>
                <w:szCs w:val="32"/>
              </w:rPr>
              <w:t>事业</w:t>
            </w:r>
          </w:p>
        </w:tc>
        <w:tc>
          <w:tcPr>
            <w:tcW w:w="2126" w:type="dxa"/>
            <w:noWrap w:val="0"/>
            <w:vAlign w:val="center"/>
          </w:tcPr>
          <w:p>
            <w:pPr>
              <w:pStyle w:val="15"/>
              <w:rPr>
                <w:rFonts w:ascii="宋体" w:hAnsi="宋体" w:eastAsia="宋体"/>
                <w:sz w:val="32"/>
                <w:szCs w:val="32"/>
              </w:rPr>
            </w:pPr>
            <w:r>
              <w:rPr>
                <w:rFonts w:ascii="宋体" w:hAnsi="宋体" w:eastAsia="宋体"/>
                <w:sz w:val="32"/>
                <w:szCs w:val="32"/>
              </w:rPr>
              <w:t>股级</w:t>
            </w:r>
          </w:p>
        </w:tc>
        <w:tc>
          <w:tcPr>
            <w:tcW w:w="3827" w:type="dxa"/>
            <w:noWrap w:val="0"/>
            <w:vAlign w:val="center"/>
          </w:tcPr>
          <w:p>
            <w:pPr>
              <w:pStyle w:val="15"/>
              <w:rPr>
                <w:rFonts w:ascii="宋体" w:hAnsi="宋体" w:eastAsia="宋体"/>
                <w:sz w:val="32"/>
                <w:szCs w:val="32"/>
              </w:rPr>
            </w:pPr>
            <w:r>
              <w:rPr>
                <w:rFonts w:ascii="宋体" w:hAnsi="宋体" w:eastAsia="宋体"/>
                <w:sz w:val="32"/>
                <w:szCs w:val="32"/>
              </w:rPr>
              <w:t>财政性资金零补助</w:t>
            </w:r>
          </w:p>
        </w:tc>
      </w:tr>
    </w:tbl>
    <w:p>
      <w:pPr>
        <w:spacing w:before="10" w:after="10" w:line="360" w:lineRule="auto"/>
        <w:ind w:firstLine="640"/>
        <w:outlineLvl w:val="2"/>
        <w:rPr>
          <w:rFonts w:ascii="宋体" w:hAnsi="宋体" w:eastAsia="宋体"/>
          <w:sz w:val="32"/>
          <w:szCs w:val="32"/>
        </w:rPr>
      </w:pPr>
      <w:bookmarkStart w:id="10" w:name="_Toc_3_3_0000000011"/>
      <w:r>
        <w:rPr>
          <w:rFonts w:ascii="宋体" w:hAnsi="宋体" w:eastAsia="宋体" w:cs="黑体"/>
          <w:color w:val="000000"/>
          <w:sz w:val="32"/>
          <w:szCs w:val="32"/>
        </w:rPr>
        <w:t>二、部门预算安排的总体情况</w:t>
      </w:r>
      <w:bookmarkEnd w:id="10"/>
    </w:p>
    <w:p>
      <w:pPr>
        <w:spacing w:line="500" w:lineRule="exact"/>
        <w:ind w:firstLine="560"/>
        <w:rPr>
          <w:rFonts w:ascii="宋体" w:hAnsi="宋体" w:eastAsia="宋体"/>
          <w:color w:val="000000"/>
          <w:sz w:val="32"/>
          <w:szCs w:val="32"/>
          <w:lang w:eastAsia="zh-CN"/>
        </w:rPr>
      </w:pPr>
      <w:r>
        <w:rPr>
          <w:rFonts w:ascii="宋体" w:hAnsi="宋体" w:eastAsia="宋体"/>
          <w:color w:val="000000"/>
          <w:sz w:val="32"/>
          <w:szCs w:val="32"/>
        </w:rPr>
        <w:t>按照预算管理有关规定，目前</w:t>
      </w:r>
      <w:r>
        <w:rPr>
          <w:rFonts w:hint="eastAsia" w:ascii="宋体" w:hAnsi="宋体" w:eastAsia="宋体"/>
          <w:color w:val="000000"/>
          <w:sz w:val="32"/>
          <w:szCs w:val="32"/>
          <w:lang w:val="en-US" w:eastAsia="zh-CN"/>
        </w:rPr>
        <w:t>本级</w:t>
      </w:r>
      <w:r>
        <w:rPr>
          <w:rFonts w:ascii="宋体" w:hAnsi="宋体" w:eastAsia="宋体"/>
          <w:color w:val="000000"/>
          <w:sz w:val="32"/>
          <w:szCs w:val="32"/>
        </w:rPr>
        <w:t>部门预算的编制实行综合预算管理，即全部收入和支出都反映在预算中。交通机关及所属事业单位的收支包含在部门预算中。</w:t>
      </w:r>
    </w:p>
    <w:p>
      <w:pPr>
        <w:spacing w:line="360" w:lineRule="auto"/>
        <w:ind w:firstLine="800" w:firstLineChars="250"/>
        <w:rPr>
          <w:rFonts w:ascii="宋体" w:hAnsi="宋体" w:eastAsia="宋体" w:cs="仿宋_GB2312"/>
          <w:color w:val="333333"/>
          <w:sz w:val="32"/>
          <w:szCs w:val="32"/>
        </w:rPr>
      </w:pPr>
      <w:r>
        <w:rPr>
          <w:rFonts w:hint="eastAsia" w:ascii="宋体" w:hAnsi="宋体" w:eastAsia="宋体" w:cs="仿宋_GB2312"/>
          <w:color w:val="333333"/>
          <w:sz w:val="32"/>
          <w:szCs w:val="32"/>
        </w:rPr>
        <w:t>1、收入情况</w:t>
      </w:r>
    </w:p>
    <w:p>
      <w:pPr>
        <w:spacing w:line="360" w:lineRule="auto"/>
        <w:rPr>
          <w:rFonts w:ascii="宋体" w:hAnsi="宋体" w:eastAsia="宋体" w:cs="仿宋_GB2312"/>
          <w:color w:val="333333"/>
          <w:sz w:val="32"/>
          <w:szCs w:val="32"/>
          <w:lang w:eastAsia="zh-CN"/>
        </w:rPr>
      </w:pPr>
      <w:r>
        <w:rPr>
          <w:rFonts w:hint="eastAsia" w:ascii="宋体" w:hAnsi="宋体" w:eastAsia="宋体" w:cs="仿宋_GB2312"/>
          <w:sz w:val="32"/>
          <w:szCs w:val="32"/>
        </w:rPr>
        <w:t xml:space="preserve">       反映本部门当年全部收入。202</w:t>
      </w:r>
      <w:r>
        <w:rPr>
          <w:rFonts w:hint="eastAsia" w:ascii="宋体" w:hAnsi="宋体" w:eastAsia="宋体" w:cs="仿宋_GB2312"/>
          <w:sz w:val="32"/>
          <w:szCs w:val="32"/>
          <w:lang w:eastAsia="zh-CN"/>
        </w:rPr>
        <w:t>2</w:t>
      </w:r>
      <w:r>
        <w:rPr>
          <w:rFonts w:hint="eastAsia" w:ascii="宋体" w:hAnsi="宋体" w:eastAsia="宋体" w:cs="仿宋_GB2312"/>
          <w:sz w:val="32"/>
          <w:szCs w:val="32"/>
        </w:rPr>
        <w:t>年预算</w:t>
      </w:r>
      <w:r>
        <w:rPr>
          <w:rFonts w:hint="eastAsia" w:ascii="宋体" w:hAnsi="宋体" w:eastAsia="宋体" w:cs="仿宋_GB2312"/>
          <w:color w:val="333333"/>
          <w:sz w:val="32"/>
          <w:szCs w:val="32"/>
        </w:rPr>
        <w:t>收入</w:t>
      </w:r>
      <w:r>
        <w:rPr>
          <w:rFonts w:hint="eastAsia" w:ascii="宋体" w:hAnsi="宋体" w:eastAsia="宋体" w:cs="仿宋_GB2312"/>
          <w:color w:val="333333"/>
          <w:sz w:val="32"/>
          <w:szCs w:val="32"/>
          <w:lang w:eastAsia="zh-CN"/>
        </w:rPr>
        <w:t>10203.44</w:t>
      </w:r>
      <w:r>
        <w:rPr>
          <w:rFonts w:hint="eastAsia" w:ascii="宋体" w:hAnsi="宋体" w:eastAsia="宋体" w:cs="仿宋_GB2312"/>
          <w:color w:val="333333"/>
          <w:sz w:val="32"/>
          <w:szCs w:val="32"/>
        </w:rPr>
        <w:t>万元，其中：</w:t>
      </w:r>
      <w:r>
        <w:rPr>
          <w:rFonts w:hint="eastAsia" w:ascii="宋体" w:hAnsi="宋体" w:eastAsia="宋体" w:cs="仿宋_GB2312"/>
          <w:sz w:val="32"/>
          <w:szCs w:val="32"/>
        </w:rPr>
        <w:t>一般公共预算收入</w:t>
      </w:r>
      <w:r>
        <w:rPr>
          <w:rFonts w:hint="eastAsia" w:ascii="宋体" w:hAnsi="宋体" w:eastAsia="宋体" w:cs="仿宋_GB2312"/>
          <w:sz w:val="32"/>
          <w:szCs w:val="32"/>
          <w:lang w:eastAsia="zh-CN"/>
        </w:rPr>
        <w:t>8275.44</w:t>
      </w:r>
      <w:r>
        <w:rPr>
          <w:rFonts w:hint="eastAsia" w:ascii="宋体" w:hAnsi="宋体" w:eastAsia="宋体" w:cs="仿宋_GB2312"/>
          <w:sz w:val="32"/>
          <w:szCs w:val="32"/>
        </w:rPr>
        <w:t>万元；政府性基金预算收入</w:t>
      </w:r>
      <w:r>
        <w:rPr>
          <w:rFonts w:hint="eastAsia" w:ascii="宋体" w:hAnsi="宋体" w:eastAsia="宋体" w:cs="仿宋_GB2312"/>
          <w:sz w:val="32"/>
          <w:szCs w:val="32"/>
          <w:lang w:eastAsia="zh-CN"/>
        </w:rPr>
        <w:t>1928万元。</w:t>
      </w:r>
    </w:p>
    <w:p>
      <w:pPr>
        <w:spacing w:line="360" w:lineRule="auto"/>
        <w:rPr>
          <w:rFonts w:ascii="宋体" w:hAnsi="宋体" w:eastAsia="宋体" w:cs="仿宋_GB2312"/>
          <w:color w:val="333333"/>
          <w:sz w:val="32"/>
          <w:szCs w:val="32"/>
        </w:rPr>
      </w:pPr>
      <w:r>
        <w:rPr>
          <w:rFonts w:hint="eastAsia" w:ascii="宋体" w:hAnsi="宋体" w:eastAsia="宋体" w:cs="仿宋_GB2312"/>
          <w:color w:val="333333"/>
          <w:sz w:val="32"/>
          <w:szCs w:val="32"/>
        </w:rPr>
        <w:t xml:space="preserve">     2、支出情况</w:t>
      </w:r>
    </w:p>
    <w:p>
      <w:pPr>
        <w:spacing w:line="360" w:lineRule="auto"/>
        <w:ind w:firstLine="640"/>
        <w:rPr>
          <w:rFonts w:ascii="宋体" w:hAnsi="宋体" w:eastAsia="宋体" w:cs="仿宋_GB2312"/>
          <w:color w:val="333333"/>
          <w:sz w:val="32"/>
          <w:szCs w:val="32"/>
          <w:lang w:eastAsia="zh-CN"/>
        </w:rPr>
      </w:pPr>
      <w:r>
        <w:rPr>
          <w:rFonts w:hint="eastAsia" w:ascii="宋体" w:hAnsi="宋体" w:eastAsia="宋体" w:cs="仿宋_GB2312"/>
          <w:sz w:val="32"/>
          <w:szCs w:val="32"/>
        </w:rPr>
        <w:t>收支预算总表支出栏、基本支出表、项目支出表按经济分类和支出功能分类科目编制，反映乐亭县交通运输局202</w:t>
      </w:r>
      <w:r>
        <w:rPr>
          <w:rFonts w:hint="eastAsia" w:ascii="宋体" w:hAnsi="宋体" w:eastAsia="宋体" w:cs="仿宋_GB2312"/>
          <w:sz w:val="32"/>
          <w:szCs w:val="32"/>
          <w:lang w:eastAsia="zh-CN"/>
        </w:rPr>
        <w:t>2</w:t>
      </w:r>
      <w:r>
        <w:rPr>
          <w:rFonts w:hint="eastAsia" w:ascii="宋体" w:hAnsi="宋体" w:eastAsia="宋体" w:cs="仿宋_GB2312"/>
          <w:sz w:val="32"/>
          <w:szCs w:val="32"/>
        </w:rPr>
        <w:t>年度支出预算的总体情况。202</w:t>
      </w:r>
      <w:r>
        <w:rPr>
          <w:rFonts w:hint="eastAsia" w:ascii="宋体" w:hAnsi="宋体" w:eastAsia="宋体" w:cs="仿宋_GB2312"/>
          <w:sz w:val="32"/>
          <w:szCs w:val="32"/>
          <w:lang w:eastAsia="zh-CN"/>
        </w:rPr>
        <w:t>2</w:t>
      </w:r>
      <w:r>
        <w:rPr>
          <w:rFonts w:hint="eastAsia" w:ascii="宋体" w:hAnsi="宋体" w:eastAsia="宋体" w:cs="仿宋_GB2312"/>
          <w:sz w:val="32"/>
          <w:szCs w:val="32"/>
        </w:rPr>
        <w:t>年一般公共预算支出</w:t>
      </w:r>
      <w:r>
        <w:rPr>
          <w:rFonts w:hint="eastAsia" w:ascii="宋体" w:hAnsi="宋体" w:eastAsia="宋体" w:cs="仿宋_GB2312"/>
          <w:color w:val="333333"/>
          <w:sz w:val="32"/>
          <w:szCs w:val="32"/>
          <w:lang w:eastAsia="zh-CN"/>
        </w:rPr>
        <w:t>8275.44</w:t>
      </w:r>
      <w:r>
        <w:rPr>
          <w:rFonts w:hint="eastAsia" w:ascii="宋体" w:hAnsi="宋体" w:eastAsia="宋体" w:cs="仿宋_GB2312"/>
          <w:color w:val="333333"/>
          <w:sz w:val="32"/>
          <w:szCs w:val="32"/>
        </w:rPr>
        <w:t>万元，其中人员经费</w:t>
      </w:r>
      <w:r>
        <w:rPr>
          <w:rFonts w:hint="eastAsia" w:ascii="宋体" w:hAnsi="宋体" w:eastAsia="宋体" w:cs="仿宋_GB2312"/>
          <w:color w:val="333333"/>
          <w:sz w:val="32"/>
          <w:szCs w:val="32"/>
          <w:lang w:eastAsia="zh-CN"/>
        </w:rPr>
        <w:t>3664.75</w:t>
      </w:r>
      <w:r>
        <w:rPr>
          <w:rFonts w:hint="eastAsia" w:ascii="宋体" w:hAnsi="宋体" w:eastAsia="宋体" w:cs="仿宋_GB2312"/>
          <w:color w:val="333333"/>
          <w:sz w:val="32"/>
          <w:szCs w:val="32"/>
        </w:rPr>
        <w:t>万元，日常公用</w:t>
      </w:r>
      <w:r>
        <w:rPr>
          <w:rFonts w:hint="eastAsia" w:ascii="宋体" w:hAnsi="宋体" w:eastAsia="宋体" w:cs="仿宋_GB2312"/>
          <w:color w:val="333333"/>
          <w:sz w:val="32"/>
          <w:szCs w:val="32"/>
          <w:lang w:eastAsia="zh-CN"/>
        </w:rPr>
        <w:t>221.69</w:t>
      </w:r>
      <w:r>
        <w:rPr>
          <w:rFonts w:hint="eastAsia" w:ascii="宋体" w:hAnsi="宋体" w:eastAsia="宋体" w:cs="仿宋_GB2312"/>
          <w:color w:val="333333"/>
          <w:sz w:val="32"/>
          <w:szCs w:val="32"/>
        </w:rPr>
        <w:t>万元，项目支出</w:t>
      </w:r>
      <w:r>
        <w:rPr>
          <w:rFonts w:hint="eastAsia" w:ascii="宋体" w:hAnsi="宋体" w:eastAsia="宋体" w:cs="仿宋_GB2312"/>
          <w:color w:val="333333"/>
          <w:sz w:val="32"/>
          <w:szCs w:val="32"/>
          <w:lang w:eastAsia="zh-CN"/>
        </w:rPr>
        <w:t>4389</w:t>
      </w:r>
      <w:r>
        <w:rPr>
          <w:rFonts w:hint="eastAsia" w:ascii="宋体" w:hAnsi="宋体" w:eastAsia="宋体" w:cs="仿宋_GB2312"/>
          <w:color w:val="333333"/>
          <w:sz w:val="32"/>
          <w:szCs w:val="32"/>
        </w:rPr>
        <w:t>万元。政府性基金预算支出</w:t>
      </w:r>
      <w:r>
        <w:rPr>
          <w:rFonts w:hint="eastAsia" w:ascii="宋体" w:hAnsi="宋体" w:eastAsia="宋体" w:cs="仿宋_GB2312"/>
          <w:color w:val="333333"/>
          <w:sz w:val="32"/>
          <w:szCs w:val="32"/>
          <w:lang w:eastAsia="zh-CN"/>
        </w:rPr>
        <w:t>1928，其中</w:t>
      </w:r>
      <w:r>
        <w:rPr>
          <w:rFonts w:hint="eastAsia" w:ascii="宋体" w:hAnsi="宋体" w:eastAsia="宋体" w:cs="仿宋_GB2312"/>
          <w:color w:val="333333"/>
          <w:sz w:val="32"/>
          <w:szCs w:val="32"/>
        </w:rPr>
        <w:t>项目支出</w:t>
      </w:r>
      <w:r>
        <w:rPr>
          <w:rFonts w:hint="eastAsia" w:ascii="宋体" w:hAnsi="宋体" w:eastAsia="宋体" w:cs="仿宋_GB2312"/>
          <w:color w:val="333333"/>
          <w:sz w:val="32"/>
          <w:szCs w:val="32"/>
          <w:lang w:eastAsia="zh-CN"/>
        </w:rPr>
        <w:t>1928</w:t>
      </w:r>
      <w:r>
        <w:rPr>
          <w:rFonts w:hint="eastAsia" w:ascii="宋体" w:hAnsi="宋体" w:eastAsia="宋体" w:cs="仿宋_GB2312"/>
          <w:color w:val="333333"/>
          <w:sz w:val="32"/>
          <w:szCs w:val="32"/>
        </w:rPr>
        <w:t>万元</w:t>
      </w:r>
    </w:p>
    <w:p>
      <w:pPr>
        <w:spacing w:line="360" w:lineRule="auto"/>
        <w:ind w:firstLine="640"/>
        <w:rPr>
          <w:rFonts w:ascii="宋体" w:hAnsi="宋体" w:eastAsia="宋体" w:cs="仿宋_GB2312"/>
          <w:sz w:val="32"/>
          <w:szCs w:val="32"/>
        </w:rPr>
      </w:pPr>
      <w:r>
        <w:rPr>
          <w:rFonts w:hint="eastAsia" w:ascii="宋体" w:hAnsi="宋体" w:eastAsia="宋体" w:cs="仿宋_GB2312"/>
          <w:sz w:val="32"/>
          <w:szCs w:val="32"/>
        </w:rPr>
        <w:t>3、比上年增减情况</w:t>
      </w:r>
    </w:p>
    <w:p>
      <w:pPr>
        <w:spacing w:line="360" w:lineRule="auto"/>
        <w:ind w:firstLine="641"/>
        <w:rPr>
          <w:rFonts w:ascii="宋体" w:hAnsi="宋体" w:eastAsia="宋体" w:cs="仿宋_GB2312"/>
          <w:color w:val="000000"/>
          <w:spacing w:val="20"/>
          <w:sz w:val="32"/>
          <w:szCs w:val="32"/>
        </w:rPr>
      </w:pPr>
      <w:r>
        <w:rPr>
          <w:rFonts w:hint="eastAsia" w:ascii="宋体" w:hAnsi="宋体" w:eastAsia="宋体" w:cs="仿宋_GB2312"/>
          <w:spacing w:val="20"/>
          <w:sz w:val="32"/>
          <w:szCs w:val="32"/>
        </w:rPr>
        <w:t>202</w:t>
      </w:r>
      <w:r>
        <w:rPr>
          <w:rFonts w:hint="eastAsia" w:ascii="宋体" w:hAnsi="宋体" w:eastAsia="宋体" w:cs="仿宋_GB2312"/>
          <w:spacing w:val="20"/>
          <w:sz w:val="32"/>
          <w:szCs w:val="32"/>
          <w:lang w:eastAsia="zh-CN"/>
        </w:rPr>
        <w:t>2</w:t>
      </w:r>
      <w:r>
        <w:rPr>
          <w:rFonts w:hint="eastAsia" w:ascii="宋体" w:hAnsi="宋体" w:eastAsia="宋体" w:cs="仿宋_GB2312"/>
          <w:spacing w:val="20"/>
          <w:sz w:val="32"/>
          <w:szCs w:val="32"/>
        </w:rPr>
        <w:t>年预算收支安排</w:t>
      </w:r>
      <w:r>
        <w:rPr>
          <w:rFonts w:hint="eastAsia" w:ascii="宋体" w:hAnsi="宋体" w:eastAsia="宋体" w:cs="仿宋_GB2312"/>
          <w:spacing w:val="20"/>
          <w:sz w:val="32"/>
          <w:szCs w:val="32"/>
          <w:lang w:eastAsia="zh-CN"/>
        </w:rPr>
        <w:t>10203.44</w:t>
      </w:r>
      <w:r>
        <w:rPr>
          <w:rFonts w:hint="eastAsia" w:ascii="宋体" w:hAnsi="宋体" w:eastAsia="宋体" w:cs="仿宋_GB2312"/>
          <w:spacing w:val="20"/>
          <w:sz w:val="32"/>
          <w:szCs w:val="32"/>
        </w:rPr>
        <w:t>万元，比</w:t>
      </w:r>
      <w:r>
        <w:rPr>
          <w:rFonts w:hint="eastAsia" w:ascii="宋体" w:hAnsi="宋体" w:eastAsia="宋体" w:cs="仿宋_GB2312"/>
          <w:color w:val="333333"/>
          <w:spacing w:val="20"/>
          <w:sz w:val="32"/>
          <w:szCs w:val="32"/>
        </w:rPr>
        <w:t>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年预算</w:t>
      </w:r>
      <w:r>
        <w:rPr>
          <w:rFonts w:hint="eastAsia" w:ascii="宋体" w:hAnsi="宋体" w:eastAsia="宋体" w:cs="仿宋_GB2312"/>
          <w:color w:val="333333"/>
          <w:spacing w:val="20"/>
          <w:sz w:val="32"/>
          <w:szCs w:val="32"/>
          <w:lang w:eastAsia="zh-CN"/>
        </w:rPr>
        <w:t>增加2474.84</w:t>
      </w:r>
      <w:r>
        <w:rPr>
          <w:rFonts w:hint="eastAsia" w:ascii="宋体" w:hAnsi="宋体" w:eastAsia="宋体" w:cs="仿宋_GB2312"/>
          <w:color w:val="333333"/>
          <w:spacing w:val="20"/>
          <w:sz w:val="32"/>
          <w:szCs w:val="32"/>
        </w:rPr>
        <w:t>万元。项目比202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w:t>
      </w:r>
      <w:r>
        <w:rPr>
          <w:rFonts w:hint="eastAsia" w:ascii="宋体" w:hAnsi="宋体" w:eastAsia="宋体" w:cs="仿宋_GB2312"/>
          <w:color w:val="333333"/>
          <w:spacing w:val="20"/>
          <w:sz w:val="32"/>
          <w:szCs w:val="32"/>
          <w:lang w:eastAsia="zh-CN"/>
        </w:rPr>
        <w:t>增加2459.7</w:t>
      </w:r>
      <w:r>
        <w:rPr>
          <w:rFonts w:hint="eastAsia" w:ascii="宋体" w:hAnsi="宋体" w:eastAsia="宋体" w:cs="仿宋_GB2312"/>
          <w:color w:val="333333"/>
          <w:spacing w:val="20"/>
          <w:sz w:val="32"/>
          <w:szCs w:val="32"/>
        </w:rPr>
        <w:t>万元，主要是</w:t>
      </w:r>
      <w:r>
        <w:rPr>
          <w:rFonts w:hint="eastAsia" w:ascii="宋体" w:hAnsi="宋体" w:eastAsia="宋体" w:cs="仿宋_GB2312"/>
          <w:color w:val="333333"/>
          <w:spacing w:val="20"/>
          <w:sz w:val="32"/>
          <w:szCs w:val="32"/>
          <w:lang w:eastAsia="zh-CN"/>
        </w:rPr>
        <w:t>公路建设项目增加</w:t>
      </w:r>
      <w:r>
        <w:rPr>
          <w:rFonts w:hint="eastAsia" w:ascii="宋体" w:hAnsi="宋体" w:eastAsia="宋体" w:cs="仿宋_GB2312"/>
          <w:color w:val="333333"/>
          <w:spacing w:val="20"/>
          <w:sz w:val="32"/>
          <w:szCs w:val="32"/>
        </w:rPr>
        <w:t>；人员经费比202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w:t>
      </w:r>
      <w:r>
        <w:rPr>
          <w:rFonts w:hint="eastAsia" w:ascii="宋体" w:hAnsi="宋体" w:eastAsia="宋体" w:cs="仿宋_GB2312"/>
          <w:color w:val="333333"/>
          <w:spacing w:val="20"/>
          <w:sz w:val="32"/>
          <w:szCs w:val="32"/>
          <w:lang w:eastAsia="zh-CN"/>
        </w:rPr>
        <w:t>增加15.89</w:t>
      </w:r>
      <w:r>
        <w:rPr>
          <w:rFonts w:hint="eastAsia" w:ascii="宋体" w:hAnsi="宋体" w:eastAsia="宋体" w:cs="仿宋_GB2312"/>
          <w:color w:val="333333"/>
          <w:spacing w:val="20"/>
          <w:sz w:val="32"/>
          <w:szCs w:val="32"/>
        </w:rPr>
        <w:t>万元，主要是因为人员</w:t>
      </w:r>
      <w:r>
        <w:rPr>
          <w:rFonts w:hint="eastAsia" w:ascii="宋体" w:hAnsi="宋体" w:eastAsia="宋体" w:cs="仿宋_GB2312"/>
          <w:color w:val="333333"/>
          <w:spacing w:val="20"/>
          <w:sz w:val="32"/>
          <w:szCs w:val="32"/>
          <w:lang w:eastAsia="zh-CN"/>
        </w:rPr>
        <w:t>工资</w:t>
      </w:r>
      <w:r>
        <w:rPr>
          <w:rFonts w:hint="eastAsia" w:ascii="宋体" w:hAnsi="宋体" w:eastAsia="宋体" w:cs="仿宋_GB2312"/>
          <w:color w:val="333333"/>
          <w:spacing w:val="20"/>
          <w:sz w:val="32"/>
          <w:szCs w:val="32"/>
        </w:rPr>
        <w:t>增加</w:t>
      </w:r>
      <w:r>
        <w:rPr>
          <w:rFonts w:hint="eastAsia" w:ascii="宋体" w:hAnsi="宋体" w:eastAsia="宋体" w:cs="仿宋_GB2312"/>
          <w:color w:val="333333"/>
          <w:spacing w:val="20"/>
          <w:sz w:val="32"/>
          <w:szCs w:val="32"/>
          <w:lang w:eastAsia="zh-CN"/>
        </w:rPr>
        <w:t>；</w:t>
      </w:r>
      <w:r>
        <w:rPr>
          <w:rFonts w:hint="eastAsia" w:ascii="宋体" w:hAnsi="宋体" w:eastAsia="宋体" w:cs="仿宋_GB2312"/>
          <w:color w:val="000000"/>
          <w:spacing w:val="20"/>
          <w:sz w:val="32"/>
          <w:szCs w:val="32"/>
        </w:rPr>
        <w:t>公用经费比202</w:t>
      </w:r>
      <w:r>
        <w:rPr>
          <w:rFonts w:hint="eastAsia" w:ascii="宋体" w:hAnsi="宋体" w:eastAsia="宋体" w:cs="仿宋_GB2312"/>
          <w:color w:val="000000"/>
          <w:spacing w:val="20"/>
          <w:sz w:val="32"/>
          <w:szCs w:val="32"/>
          <w:lang w:eastAsia="zh-CN"/>
        </w:rPr>
        <w:t>1</w:t>
      </w:r>
      <w:r>
        <w:rPr>
          <w:rFonts w:hint="eastAsia" w:ascii="宋体" w:hAnsi="宋体" w:eastAsia="宋体" w:cs="仿宋_GB2312"/>
          <w:color w:val="000000"/>
          <w:spacing w:val="20"/>
          <w:sz w:val="32"/>
          <w:szCs w:val="32"/>
        </w:rPr>
        <w:t>年</w:t>
      </w:r>
      <w:r>
        <w:rPr>
          <w:rFonts w:hint="eastAsia" w:ascii="宋体" w:hAnsi="宋体" w:eastAsia="宋体" w:cs="仿宋_GB2312"/>
          <w:color w:val="000000"/>
          <w:spacing w:val="20"/>
          <w:sz w:val="32"/>
          <w:szCs w:val="32"/>
          <w:lang w:eastAsia="zh-CN"/>
        </w:rPr>
        <w:t>减少0.75</w:t>
      </w:r>
      <w:r>
        <w:rPr>
          <w:rFonts w:hint="eastAsia" w:ascii="宋体" w:hAnsi="宋体" w:eastAsia="宋体" w:cs="仿宋_GB2312"/>
          <w:color w:val="000000"/>
          <w:spacing w:val="20"/>
          <w:sz w:val="32"/>
          <w:szCs w:val="32"/>
        </w:rPr>
        <w:t>万元，主要是退休人员增加。</w:t>
      </w:r>
    </w:p>
    <w:p>
      <w:pPr>
        <w:spacing w:before="10" w:after="10" w:line="360" w:lineRule="auto"/>
        <w:ind w:firstLine="640"/>
        <w:outlineLvl w:val="2"/>
        <w:rPr>
          <w:rFonts w:ascii="宋体" w:hAnsi="宋体" w:eastAsia="宋体"/>
          <w:sz w:val="32"/>
          <w:szCs w:val="32"/>
        </w:rPr>
      </w:pPr>
      <w:bookmarkStart w:id="11" w:name="_Toc_3_3_0000000012"/>
      <w:r>
        <w:rPr>
          <w:rFonts w:ascii="宋体" w:hAnsi="宋体" w:eastAsia="宋体" w:cs="黑体"/>
          <w:color w:val="000000"/>
          <w:sz w:val="32"/>
          <w:szCs w:val="32"/>
        </w:rPr>
        <w:t>三、机关运行经费安排情况</w:t>
      </w:r>
      <w:bookmarkEnd w:id="11"/>
    </w:p>
    <w:p>
      <w:pPr>
        <w:spacing w:line="360" w:lineRule="auto"/>
        <w:ind w:firstLine="641"/>
        <w:rPr>
          <w:rFonts w:ascii="宋体" w:hAnsi="宋体" w:eastAsia="宋体" w:cs="仿宋_GB2312"/>
          <w:color w:val="333333"/>
          <w:sz w:val="32"/>
          <w:szCs w:val="32"/>
        </w:rPr>
      </w:pPr>
      <w:r>
        <w:rPr>
          <w:rFonts w:hint="eastAsia" w:ascii="宋体" w:hAnsi="宋体" w:eastAsia="宋体" w:cs="仿宋_GB2312"/>
          <w:color w:val="333333"/>
          <w:sz w:val="32"/>
          <w:szCs w:val="32"/>
        </w:rPr>
        <w:t>202</w:t>
      </w:r>
      <w:r>
        <w:rPr>
          <w:rFonts w:hint="eastAsia" w:ascii="宋体" w:hAnsi="宋体" w:eastAsia="宋体" w:cs="仿宋_GB2312"/>
          <w:color w:val="333333"/>
          <w:sz w:val="32"/>
          <w:szCs w:val="32"/>
          <w:lang w:eastAsia="zh-CN"/>
        </w:rPr>
        <w:t>2</w:t>
      </w:r>
      <w:r>
        <w:rPr>
          <w:rFonts w:hint="eastAsia" w:ascii="宋体" w:hAnsi="宋体" w:eastAsia="宋体" w:cs="仿宋_GB2312"/>
          <w:color w:val="333333"/>
          <w:sz w:val="32"/>
          <w:szCs w:val="32"/>
        </w:rPr>
        <w:t>年机关运行经费安排共计</w:t>
      </w:r>
      <w:r>
        <w:rPr>
          <w:rFonts w:hint="eastAsia" w:ascii="宋体" w:hAnsi="宋体" w:eastAsia="宋体" w:cs="仿宋_GB2312"/>
          <w:color w:val="333333"/>
          <w:sz w:val="32"/>
          <w:szCs w:val="32"/>
          <w:lang w:eastAsia="zh-CN"/>
        </w:rPr>
        <w:t>221.69</w:t>
      </w:r>
      <w:r>
        <w:rPr>
          <w:rFonts w:hint="eastAsia" w:ascii="宋体" w:hAnsi="宋体" w:eastAsia="宋体" w:cs="仿宋_GB2312"/>
          <w:color w:val="333333"/>
          <w:sz w:val="32"/>
          <w:szCs w:val="32"/>
        </w:rPr>
        <w:t>万元，其中：办公费</w:t>
      </w:r>
      <w:r>
        <w:rPr>
          <w:rFonts w:hint="eastAsia" w:ascii="宋体" w:hAnsi="宋体" w:eastAsia="宋体" w:cs="仿宋_GB2312"/>
          <w:color w:val="333333"/>
          <w:sz w:val="32"/>
          <w:szCs w:val="32"/>
          <w:lang w:eastAsia="zh-CN"/>
        </w:rPr>
        <w:t>22.53</w:t>
      </w:r>
      <w:r>
        <w:rPr>
          <w:rFonts w:hint="eastAsia" w:ascii="宋体" w:hAnsi="宋体" w:eastAsia="宋体" w:cs="仿宋_GB2312"/>
          <w:color w:val="333333"/>
          <w:sz w:val="32"/>
          <w:szCs w:val="32"/>
        </w:rPr>
        <w:t>万元，水费</w:t>
      </w:r>
      <w:r>
        <w:rPr>
          <w:rFonts w:hint="eastAsia" w:ascii="宋体" w:hAnsi="宋体" w:eastAsia="宋体" w:cs="仿宋_GB2312"/>
          <w:color w:val="333333"/>
          <w:sz w:val="32"/>
          <w:szCs w:val="32"/>
          <w:lang w:eastAsia="zh-CN"/>
        </w:rPr>
        <w:t>2.55</w:t>
      </w:r>
      <w:r>
        <w:rPr>
          <w:rFonts w:hint="eastAsia" w:ascii="宋体" w:hAnsi="宋体" w:eastAsia="宋体" w:cs="仿宋_GB2312"/>
          <w:color w:val="333333"/>
          <w:sz w:val="32"/>
          <w:szCs w:val="32"/>
        </w:rPr>
        <w:t>万元，电费</w:t>
      </w:r>
      <w:r>
        <w:rPr>
          <w:rFonts w:hint="eastAsia" w:ascii="宋体" w:hAnsi="宋体" w:eastAsia="宋体" w:cs="仿宋_GB2312"/>
          <w:color w:val="333333"/>
          <w:sz w:val="32"/>
          <w:szCs w:val="32"/>
          <w:lang w:eastAsia="zh-CN"/>
        </w:rPr>
        <w:t>6.6</w:t>
      </w:r>
      <w:r>
        <w:rPr>
          <w:rFonts w:hint="eastAsia" w:ascii="宋体" w:hAnsi="宋体" w:eastAsia="宋体" w:cs="仿宋_GB2312"/>
          <w:color w:val="333333"/>
          <w:sz w:val="32"/>
          <w:szCs w:val="32"/>
        </w:rPr>
        <w:t>万元，邮电费</w:t>
      </w:r>
      <w:r>
        <w:rPr>
          <w:rFonts w:hint="eastAsia" w:ascii="宋体" w:hAnsi="宋体" w:eastAsia="宋体" w:cs="仿宋_GB2312"/>
          <w:color w:val="333333"/>
          <w:sz w:val="32"/>
          <w:szCs w:val="32"/>
          <w:lang w:val="uk-UA" w:eastAsia="zh-CN"/>
        </w:rPr>
        <w:t>11.34</w:t>
      </w:r>
      <w:r>
        <w:rPr>
          <w:rFonts w:hint="eastAsia" w:ascii="宋体" w:hAnsi="宋体" w:eastAsia="宋体" w:cs="仿宋_GB2312"/>
          <w:color w:val="333333"/>
          <w:sz w:val="32"/>
          <w:szCs w:val="32"/>
        </w:rPr>
        <w:t>万元，取暖费</w:t>
      </w:r>
      <w:r>
        <w:rPr>
          <w:rFonts w:hint="eastAsia" w:ascii="宋体" w:hAnsi="宋体" w:eastAsia="宋体" w:cs="仿宋_GB2312"/>
          <w:color w:val="333333"/>
          <w:sz w:val="32"/>
          <w:szCs w:val="32"/>
          <w:lang w:val="uk-UA" w:eastAsia="zh-CN"/>
        </w:rPr>
        <w:t>29.26</w:t>
      </w:r>
      <w:r>
        <w:rPr>
          <w:rFonts w:hint="eastAsia" w:ascii="宋体" w:hAnsi="宋体" w:eastAsia="宋体" w:cs="仿宋_GB2312"/>
          <w:color w:val="333333"/>
          <w:sz w:val="32"/>
          <w:szCs w:val="32"/>
        </w:rPr>
        <w:t>万元，物业管理费</w:t>
      </w:r>
      <w:r>
        <w:rPr>
          <w:rFonts w:hint="eastAsia" w:ascii="宋体" w:hAnsi="宋体" w:eastAsia="宋体" w:cs="仿宋_GB2312"/>
          <w:color w:val="333333"/>
          <w:sz w:val="32"/>
          <w:szCs w:val="32"/>
          <w:lang w:eastAsia="zh-CN"/>
        </w:rPr>
        <w:t>3万元，</w:t>
      </w:r>
      <w:r>
        <w:rPr>
          <w:rFonts w:hint="eastAsia" w:ascii="宋体" w:hAnsi="宋体" w:eastAsia="宋体" w:cs="仿宋_GB2312"/>
          <w:color w:val="333333"/>
          <w:sz w:val="32"/>
          <w:szCs w:val="32"/>
        </w:rPr>
        <w:t>差旅费</w:t>
      </w:r>
      <w:r>
        <w:rPr>
          <w:rFonts w:hint="eastAsia" w:ascii="宋体" w:hAnsi="宋体" w:eastAsia="宋体" w:cs="仿宋_GB2312"/>
          <w:color w:val="333333"/>
          <w:sz w:val="32"/>
          <w:szCs w:val="32"/>
          <w:lang w:val="uk-UA" w:eastAsia="zh-CN"/>
        </w:rPr>
        <w:t>9.71</w:t>
      </w:r>
      <w:r>
        <w:rPr>
          <w:rFonts w:hint="eastAsia" w:ascii="宋体" w:hAnsi="宋体" w:eastAsia="宋体" w:cs="仿宋_GB2312"/>
          <w:color w:val="333333"/>
          <w:sz w:val="32"/>
          <w:szCs w:val="32"/>
        </w:rPr>
        <w:t>万元，会议费</w:t>
      </w:r>
      <w:r>
        <w:rPr>
          <w:rFonts w:hint="eastAsia" w:ascii="宋体" w:hAnsi="宋体" w:eastAsia="宋体" w:cs="仿宋_GB2312"/>
          <w:color w:val="333333"/>
          <w:sz w:val="32"/>
          <w:szCs w:val="32"/>
          <w:lang w:val="uk-UA" w:eastAsia="zh-CN"/>
        </w:rPr>
        <w:t>2.37</w:t>
      </w:r>
      <w:r>
        <w:rPr>
          <w:rFonts w:hint="eastAsia" w:ascii="宋体" w:hAnsi="宋体" w:eastAsia="宋体" w:cs="仿宋_GB2312"/>
          <w:color w:val="333333"/>
          <w:sz w:val="32"/>
          <w:szCs w:val="32"/>
        </w:rPr>
        <w:t>万元，公务用车运行维护费</w:t>
      </w:r>
      <w:r>
        <w:rPr>
          <w:rFonts w:hint="eastAsia" w:ascii="宋体" w:hAnsi="宋体" w:eastAsia="宋体" w:cs="仿宋_GB2312"/>
          <w:color w:val="333333"/>
          <w:sz w:val="32"/>
          <w:szCs w:val="32"/>
          <w:lang w:eastAsia="zh-CN"/>
        </w:rPr>
        <w:t>113.44</w:t>
      </w:r>
      <w:r>
        <w:rPr>
          <w:rFonts w:hint="eastAsia" w:ascii="宋体" w:hAnsi="宋体" w:eastAsia="宋体" w:cs="仿宋_GB2312"/>
          <w:color w:val="333333"/>
          <w:sz w:val="32"/>
          <w:szCs w:val="32"/>
        </w:rPr>
        <w:t>万元，其他交通费</w:t>
      </w:r>
      <w:r>
        <w:rPr>
          <w:rFonts w:hint="eastAsia" w:ascii="宋体" w:hAnsi="宋体" w:eastAsia="宋体" w:cs="仿宋_GB2312"/>
          <w:color w:val="333333"/>
          <w:sz w:val="32"/>
          <w:szCs w:val="32"/>
          <w:lang w:eastAsia="zh-CN"/>
        </w:rPr>
        <w:t>6.66</w:t>
      </w:r>
      <w:r>
        <w:rPr>
          <w:rFonts w:hint="eastAsia" w:ascii="宋体" w:hAnsi="宋体" w:eastAsia="宋体" w:cs="仿宋_GB2312"/>
          <w:color w:val="333333"/>
          <w:sz w:val="32"/>
          <w:szCs w:val="32"/>
        </w:rPr>
        <w:t>万元，印刷费</w:t>
      </w:r>
      <w:r>
        <w:rPr>
          <w:rFonts w:hint="eastAsia" w:ascii="宋体" w:hAnsi="宋体" w:eastAsia="宋体" w:cs="仿宋_GB2312"/>
          <w:color w:val="333333"/>
          <w:sz w:val="32"/>
          <w:szCs w:val="32"/>
          <w:lang w:val="uk-UA" w:eastAsia="zh-CN"/>
        </w:rPr>
        <w:t>2.29</w:t>
      </w:r>
      <w:r>
        <w:rPr>
          <w:rFonts w:hint="eastAsia" w:ascii="宋体" w:hAnsi="宋体" w:eastAsia="宋体" w:cs="仿宋_GB2312"/>
          <w:color w:val="333333"/>
          <w:sz w:val="32"/>
          <w:szCs w:val="32"/>
        </w:rPr>
        <w:t>万元，培训费</w:t>
      </w:r>
      <w:r>
        <w:rPr>
          <w:rFonts w:hint="eastAsia" w:ascii="宋体" w:hAnsi="宋体" w:eastAsia="宋体" w:cs="仿宋_GB2312"/>
          <w:color w:val="333333"/>
          <w:sz w:val="32"/>
          <w:szCs w:val="32"/>
          <w:lang w:val="uk-UA" w:eastAsia="zh-CN"/>
        </w:rPr>
        <w:t>4.94</w:t>
      </w:r>
      <w:r>
        <w:rPr>
          <w:rFonts w:hint="eastAsia" w:ascii="宋体" w:hAnsi="宋体" w:eastAsia="宋体" w:cs="仿宋_GB2312"/>
          <w:color w:val="333333"/>
          <w:sz w:val="32"/>
          <w:szCs w:val="32"/>
        </w:rPr>
        <w:t>万元，其他</w:t>
      </w:r>
      <w:r>
        <w:rPr>
          <w:rFonts w:hint="eastAsia" w:ascii="宋体" w:hAnsi="宋体" w:eastAsia="宋体" w:cs="仿宋_GB2312"/>
          <w:color w:val="333333"/>
          <w:sz w:val="32"/>
          <w:szCs w:val="32"/>
          <w:lang w:eastAsia="zh-CN"/>
        </w:rPr>
        <w:t>5</w:t>
      </w:r>
      <w:r>
        <w:rPr>
          <w:rFonts w:hint="eastAsia" w:ascii="宋体" w:hAnsi="宋体" w:eastAsia="宋体" w:cs="仿宋_GB2312"/>
          <w:color w:val="333333"/>
          <w:sz w:val="32"/>
          <w:szCs w:val="32"/>
        </w:rPr>
        <w:t>万元,专用设备购置2万元。</w:t>
      </w:r>
    </w:p>
    <w:p>
      <w:pPr>
        <w:spacing w:before="10" w:after="10" w:line="360" w:lineRule="auto"/>
        <w:ind w:firstLine="640"/>
        <w:outlineLvl w:val="2"/>
        <w:rPr>
          <w:rFonts w:ascii="宋体" w:hAnsi="宋体" w:eastAsia="宋体"/>
          <w:sz w:val="32"/>
          <w:szCs w:val="32"/>
        </w:rPr>
      </w:pPr>
      <w:bookmarkStart w:id="12" w:name="_Toc_3_3_0000000013"/>
      <w:r>
        <w:rPr>
          <w:rFonts w:ascii="宋体" w:hAnsi="宋体" w:eastAsia="宋体" w:cs="黑体"/>
          <w:color w:val="000000"/>
          <w:sz w:val="32"/>
          <w:szCs w:val="32"/>
        </w:rPr>
        <w:t>四、财政拨款“三公”经费预算情况及增减变化原因</w:t>
      </w:r>
      <w:bookmarkEnd w:id="12"/>
    </w:p>
    <w:p>
      <w:pPr>
        <w:shd w:val="clear" w:color="auto" w:fill="FFFFFF"/>
        <w:spacing w:before="100" w:beforeAutospacing="1" w:after="225" w:line="360" w:lineRule="auto"/>
        <w:ind w:firstLine="640" w:firstLineChars="200"/>
        <w:rPr>
          <w:rFonts w:ascii="宋体" w:hAnsi="宋体" w:eastAsia="宋体" w:cs="仿宋_GB2312"/>
          <w:color w:val="333333"/>
          <w:sz w:val="32"/>
          <w:szCs w:val="32"/>
        </w:rPr>
      </w:pPr>
      <w:r>
        <w:rPr>
          <w:rFonts w:hint="eastAsia" w:ascii="宋体" w:hAnsi="宋体" w:eastAsia="宋体" w:cs="仿宋_GB2312"/>
          <w:color w:val="333333"/>
          <w:sz w:val="32"/>
          <w:szCs w:val="32"/>
        </w:rPr>
        <w:t>一般公共预算拨款</w:t>
      </w:r>
      <w:r>
        <w:rPr>
          <w:rFonts w:hint="eastAsia" w:ascii="宋体" w:hAnsi="宋体" w:eastAsia="宋体" w:cs="仿宋_GB2312"/>
          <w:color w:val="333333"/>
          <w:sz w:val="32"/>
          <w:szCs w:val="32"/>
          <w:lang w:eastAsia="zh-CN"/>
        </w:rPr>
        <w:t>113.44</w:t>
      </w:r>
      <w:r>
        <w:rPr>
          <w:rFonts w:hint="eastAsia" w:ascii="宋体" w:hAnsi="宋体" w:eastAsia="宋体" w:cs="仿宋_GB2312"/>
          <w:color w:val="333333"/>
          <w:sz w:val="32"/>
          <w:szCs w:val="32"/>
        </w:rPr>
        <w:t>万元，其中：公务用车运行维护费</w:t>
      </w:r>
      <w:r>
        <w:rPr>
          <w:rFonts w:hint="eastAsia" w:ascii="宋体" w:hAnsi="宋体" w:eastAsia="宋体" w:cs="仿宋_GB2312"/>
          <w:color w:val="333333"/>
          <w:sz w:val="32"/>
          <w:szCs w:val="32"/>
          <w:lang w:eastAsia="zh-CN"/>
        </w:rPr>
        <w:t>113.44</w:t>
      </w:r>
      <w:r>
        <w:rPr>
          <w:rFonts w:hint="eastAsia" w:ascii="宋体" w:hAnsi="宋体" w:eastAsia="宋体" w:cs="仿宋_GB2312"/>
          <w:color w:val="333333"/>
          <w:sz w:val="32"/>
          <w:szCs w:val="32"/>
        </w:rPr>
        <w:t>万元，公务用车购置费安排为0元，</w:t>
      </w:r>
      <w:r>
        <w:rPr>
          <w:rFonts w:hint="eastAsia" w:ascii="宋体" w:hAnsi="宋体" w:eastAsia="宋体" w:cs="仿宋_GB2312"/>
          <w:sz w:val="32"/>
          <w:szCs w:val="32"/>
        </w:rPr>
        <w:t>因公出国（境）费安排0元，公务接待费0元</w:t>
      </w:r>
      <w:r>
        <w:rPr>
          <w:rFonts w:hint="eastAsia" w:ascii="宋体" w:hAnsi="宋体" w:eastAsia="宋体" w:cs="仿宋_GB2312"/>
          <w:color w:val="333333"/>
          <w:sz w:val="32"/>
          <w:szCs w:val="32"/>
        </w:rPr>
        <w:t>；</w:t>
      </w:r>
      <w:r>
        <w:rPr>
          <w:rFonts w:hint="eastAsia" w:ascii="宋体" w:hAnsi="宋体" w:eastAsia="宋体" w:cs="宋体"/>
          <w:sz w:val="32"/>
          <w:szCs w:val="32"/>
        </w:rPr>
        <w:t>公务用车购置及运行费，共计安排</w:t>
      </w:r>
      <w:r>
        <w:rPr>
          <w:rFonts w:hint="eastAsia" w:ascii="宋体" w:hAnsi="宋体" w:eastAsia="宋体" w:cs="宋体"/>
          <w:sz w:val="32"/>
          <w:szCs w:val="32"/>
          <w:lang w:eastAsia="zh-CN"/>
        </w:rPr>
        <w:t>1</w:t>
      </w:r>
      <w:r>
        <w:rPr>
          <w:rFonts w:hint="eastAsia" w:ascii="宋体" w:hAnsi="宋体" w:eastAsia="宋体"/>
          <w:sz w:val="32"/>
          <w:szCs w:val="32"/>
          <w:lang w:eastAsia="zh-CN"/>
        </w:rPr>
        <w:t>13.44</w:t>
      </w:r>
      <w:r>
        <w:rPr>
          <w:rFonts w:ascii="宋体" w:hAnsi="宋体" w:eastAsia="宋体"/>
          <w:sz w:val="32"/>
          <w:szCs w:val="32"/>
        </w:rPr>
        <w:t xml:space="preserve"> </w:t>
      </w:r>
      <w:r>
        <w:rPr>
          <w:rFonts w:hint="eastAsia" w:ascii="宋体" w:hAnsi="宋体" w:eastAsia="宋体" w:cs="宋体"/>
          <w:sz w:val="32"/>
          <w:szCs w:val="32"/>
        </w:rPr>
        <w:t>万元，与上年持平，其中公务用车购置费</w:t>
      </w:r>
      <w:r>
        <w:rPr>
          <w:rFonts w:ascii="宋体" w:hAnsi="宋体" w:eastAsia="宋体"/>
          <w:sz w:val="32"/>
          <w:szCs w:val="32"/>
        </w:rPr>
        <w:t xml:space="preserve"> 0 </w:t>
      </w:r>
      <w:r>
        <w:rPr>
          <w:rFonts w:hint="eastAsia" w:ascii="宋体" w:hAnsi="宋体" w:eastAsia="宋体" w:cs="宋体"/>
          <w:sz w:val="32"/>
          <w:szCs w:val="32"/>
        </w:rPr>
        <w:t>万元，公务用车</w:t>
      </w:r>
      <w:r>
        <w:rPr>
          <w:rFonts w:ascii="宋体" w:hAnsi="宋体" w:eastAsia="宋体"/>
          <w:sz w:val="32"/>
          <w:szCs w:val="32"/>
        </w:rPr>
        <w:t xml:space="preserve"> </w:t>
      </w:r>
      <w:r>
        <w:rPr>
          <w:rFonts w:hint="eastAsia" w:ascii="宋体" w:hAnsi="宋体" w:eastAsia="宋体" w:cs="宋体"/>
          <w:sz w:val="32"/>
          <w:szCs w:val="32"/>
        </w:rPr>
        <w:t>运行费</w:t>
      </w:r>
      <w:r>
        <w:rPr>
          <w:rFonts w:ascii="宋体" w:hAnsi="宋体" w:eastAsia="宋体"/>
          <w:sz w:val="32"/>
          <w:szCs w:val="32"/>
        </w:rPr>
        <w:t xml:space="preserve"> </w:t>
      </w:r>
      <w:r>
        <w:rPr>
          <w:rFonts w:hint="eastAsia" w:ascii="宋体" w:hAnsi="宋体" w:eastAsia="宋体"/>
          <w:sz w:val="32"/>
          <w:szCs w:val="32"/>
          <w:lang w:eastAsia="zh-CN"/>
        </w:rPr>
        <w:t>113.44</w:t>
      </w:r>
      <w:r>
        <w:rPr>
          <w:rFonts w:ascii="宋体" w:hAnsi="宋体" w:eastAsia="宋体"/>
          <w:sz w:val="32"/>
          <w:szCs w:val="32"/>
        </w:rPr>
        <w:t xml:space="preserve"> </w:t>
      </w:r>
      <w:r>
        <w:rPr>
          <w:rFonts w:hint="eastAsia" w:ascii="宋体" w:hAnsi="宋体" w:eastAsia="宋体" w:cs="宋体"/>
          <w:sz w:val="32"/>
          <w:szCs w:val="32"/>
        </w:rPr>
        <w:t>万元。</w:t>
      </w:r>
      <w:r>
        <w:rPr>
          <w:rFonts w:hint="eastAsia" w:ascii="宋体" w:hAnsi="宋体" w:eastAsia="宋体" w:cs="仿宋_GB2312"/>
          <w:color w:val="333333"/>
          <w:sz w:val="32"/>
          <w:szCs w:val="32"/>
        </w:rPr>
        <w:t>因公出国（境）费用无变化，与上年持平，公务招待费无变化与上年持平。三公经费严格按照我县制定的预算定额标准计算。</w:t>
      </w:r>
    </w:p>
    <w:p>
      <w:pPr>
        <w:spacing w:before="10" w:after="10" w:line="360" w:lineRule="auto"/>
        <w:ind w:firstLine="640"/>
        <w:outlineLvl w:val="2"/>
        <w:rPr>
          <w:rFonts w:ascii="宋体" w:hAnsi="宋体" w:eastAsia="宋体"/>
          <w:sz w:val="32"/>
          <w:szCs w:val="32"/>
        </w:rPr>
      </w:pPr>
      <w:bookmarkStart w:id="13" w:name="_Toc_3_3_0000000014"/>
      <w:r>
        <w:rPr>
          <w:rFonts w:ascii="宋体" w:hAnsi="宋体" w:eastAsia="宋体" w:cs="黑体"/>
          <w:color w:val="000000"/>
          <w:sz w:val="32"/>
          <w:szCs w:val="32"/>
        </w:rPr>
        <w:t>五、预算绩效信息</w:t>
      </w:r>
      <w:bookmarkEnd w:id="13"/>
    </w:p>
    <w:p>
      <w:pPr>
        <w:ind w:firstLine="640"/>
        <w:rPr>
          <w:rFonts w:ascii="宋体" w:hAnsi="宋体" w:eastAsia="宋体"/>
          <w:sz w:val="32"/>
          <w:szCs w:val="32"/>
        </w:rPr>
      </w:pPr>
      <w:r>
        <w:rPr>
          <w:rFonts w:ascii="宋体" w:hAnsi="宋体" w:eastAsia="宋体" w:cs="方正楷体_GBK"/>
          <w:b/>
          <w:color w:val="000000"/>
          <w:sz w:val="32"/>
          <w:szCs w:val="32"/>
        </w:rPr>
        <w:t>第一部分 部门整体绩效目标</w:t>
      </w:r>
    </w:p>
    <w:p>
      <w:pPr>
        <w:spacing w:line="500" w:lineRule="exact"/>
        <w:ind w:firstLine="560"/>
        <w:rPr>
          <w:rFonts w:ascii="宋体" w:hAnsi="宋体" w:eastAsia="宋体"/>
          <w:sz w:val="32"/>
          <w:szCs w:val="32"/>
        </w:rPr>
      </w:pPr>
      <w:r>
        <w:rPr>
          <w:rFonts w:ascii="宋体" w:hAnsi="宋体" w:eastAsia="宋体"/>
          <w:color w:val="000000"/>
          <w:sz w:val="32"/>
          <w:szCs w:val="32"/>
        </w:rPr>
        <w:t>（一）总体绩效目标</w:t>
      </w:r>
    </w:p>
    <w:p>
      <w:pPr>
        <w:pStyle w:val="23"/>
        <w:rPr>
          <w:rFonts w:ascii="宋体" w:hAnsi="宋体" w:eastAsia="宋体"/>
          <w:sz w:val="32"/>
          <w:szCs w:val="32"/>
        </w:rPr>
      </w:pPr>
      <w:r>
        <w:rPr>
          <w:rFonts w:ascii="宋体" w:hAnsi="宋体" w:eastAsia="宋体"/>
          <w:sz w:val="32"/>
          <w:szCs w:val="32"/>
        </w:rPr>
        <w:t>坚持以</w:t>
      </w:r>
      <w:r>
        <w:rPr>
          <w:rFonts w:hint="eastAsia" w:ascii="宋体" w:hAnsi="宋体" w:eastAsia="宋体"/>
          <w:sz w:val="32"/>
          <w:szCs w:val="32"/>
          <w:lang w:eastAsia="zh-CN"/>
        </w:rPr>
        <w:t>习</w:t>
      </w:r>
      <w:bookmarkStart w:id="18" w:name="_GoBack"/>
      <w:bookmarkEnd w:id="18"/>
      <w:r>
        <w:rPr>
          <w:rFonts w:hint="eastAsia" w:ascii="宋体" w:hAnsi="宋体" w:eastAsia="宋体"/>
          <w:sz w:val="32"/>
          <w:szCs w:val="32"/>
          <w:lang w:eastAsia="zh-CN"/>
        </w:rPr>
        <w:t>近平新时代中国特色社会主义思想和党的十九大精神</w:t>
      </w:r>
      <w:r>
        <w:rPr>
          <w:rFonts w:ascii="宋体" w:hAnsi="宋体" w:eastAsia="宋体"/>
          <w:sz w:val="32"/>
          <w:szCs w:val="32"/>
        </w:rPr>
        <w:t>为指导，积极提高政治站位，把握发展大势，不断强化担当精神和责任意识，坚决贯彻落实县委、县政府决策部署，在做细做实各项防控措施的基础上，紧盯全年目标任务不放松，全力推动经济发展和项目建设等重点工作顺利开展。抓好经济运行，确保目标任务完成。加强主要经济指标分析、调度、克服疫情影响，提出行之有效地建议措施，为领导决策当好参谋，力争各项指标完成全年既定目标任务。加强农村公路养护管理，巩固全县农村公路建设成果，保障公路完好畅通，更好地为农村经济社会发展服务，达到管理好、养护好、运营好、建设好的标准，将有安全隐患路段全部安装安全警示牌的防护措施，确保了公路畅通，改善了交通环境，确保人民群众安全出行。为全县社会经济发展提供了良好的公路交通环境。</w:t>
      </w:r>
    </w:p>
    <w:p>
      <w:pPr>
        <w:pStyle w:val="23"/>
        <w:rPr>
          <w:rFonts w:ascii="宋体" w:hAnsi="宋体" w:eastAsia="宋体"/>
          <w:sz w:val="32"/>
          <w:szCs w:val="32"/>
        </w:rPr>
      </w:pPr>
    </w:p>
    <w:p>
      <w:pPr>
        <w:spacing w:line="500" w:lineRule="exact"/>
        <w:ind w:firstLine="560"/>
        <w:rPr>
          <w:rFonts w:ascii="宋体" w:hAnsi="宋体" w:eastAsia="宋体"/>
          <w:sz w:val="32"/>
          <w:szCs w:val="32"/>
        </w:rPr>
      </w:pPr>
      <w:r>
        <w:rPr>
          <w:rFonts w:ascii="宋体" w:hAnsi="宋体" w:eastAsia="宋体"/>
          <w:color w:val="000000"/>
          <w:sz w:val="32"/>
          <w:szCs w:val="32"/>
        </w:rPr>
        <w:t>（二）分项绩效目标</w:t>
      </w:r>
    </w:p>
    <w:p>
      <w:pPr>
        <w:pStyle w:val="24"/>
        <w:rPr>
          <w:rFonts w:ascii="宋体" w:hAnsi="宋体" w:eastAsia="宋体"/>
          <w:sz w:val="32"/>
          <w:szCs w:val="32"/>
        </w:rPr>
      </w:pPr>
      <w:r>
        <w:rPr>
          <w:rFonts w:ascii="宋体" w:hAnsi="宋体" w:eastAsia="宋体"/>
          <w:sz w:val="32"/>
          <w:szCs w:val="32"/>
        </w:rPr>
        <w:t>做好计划编制，提高交通运行环境。</w:t>
      </w:r>
    </w:p>
    <w:p>
      <w:pPr>
        <w:pStyle w:val="24"/>
        <w:rPr>
          <w:rFonts w:ascii="宋体" w:hAnsi="宋体" w:eastAsia="宋体"/>
          <w:sz w:val="32"/>
          <w:szCs w:val="32"/>
        </w:rPr>
      </w:pPr>
      <w:r>
        <w:rPr>
          <w:rFonts w:ascii="宋体" w:hAnsi="宋体" w:eastAsia="宋体"/>
          <w:sz w:val="32"/>
          <w:szCs w:val="32"/>
        </w:rPr>
        <w:t>绩效目标：对照省、市以及周边县区发展目标，结合我县实际，科学编制2022年交通系统财务预算。准确把握经济发展趋势，围绕经济发展中的热点、难点、重点问题加强分析、研判，为县委、县政府决策提供依据。</w:t>
      </w:r>
    </w:p>
    <w:p>
      <w:pPr>
        <w:pStyle w:val="24"/>
        <w:rPr>
          <w:rFonts w:ascii="宋体" w:hAnsi="宋体" w:eastAsia="宋体"/>
          <w:sz w:val="32"/>
          <w:szCs w:val="32"/>
        </w:rPr>
      </w:pPr>
      <w:r>
        <w:rPr>
          <w:rFonts w:ascii="宋体" w:hAnsi="宋体" w:eastAsia="宋体"/>
          <w:sz w:val="32"/>
          <w:szCs w:val="32"/>
        </w:rPr>
        <w:t>绩效指标：在年初预算的基础上，按时按量完成预算执行进度，确保全年交通工作的顺利完成。</w:t>
      </w:r>
    </w:p>
    <w:p>
      <w:pPr>
        <w:pStyle w:val="24"/>
        <w:rPr>
          <w:rFonts w:ascii="宋体" w:hAnsi="宋体" w:eastAsia="宋体"/>
          <w:sz w:val="32"/>
          <w:szCs w:val="32"/>
        </w:rPr>
      </w:pPr>
      <w:r>
        <w:rPr>
          <w:rFonts w:ascii="宋体" w:hAnsi="宋体" w:eastAsia="宋体"/>
          <w:sz w:val="32"/>
          <w:szCs w:val="32"/>
        </w:rPr>
        <w:t>做好项目建设</w:t>
      </w:r>
    </w:p>
    <w:p>
      <w:pPr>
        <w:pStyle w:val="24"/>
        <w:rPr>
          <w:rFonts w:ascii="宋体" w:hAnsi="宋体" w:eastAsia="宋体"/>
          <w:sz w:val="32"/>
          <w:szCs w:val="32"/>
        </w:rPr>
      </w:pPr>
      <w:r>
        <w:rPr>
          <w:rFonts w:ascii="宋体" w:hAnsi="宋体" w:eastAsia="宋体"/>
          <w:sz w:val="32"/>
          <w:szCs w:val="32"/>
        </w:rPr>
        <w:t>绩效目标：狠抓项目建设，全面加快高质量项目建设。进一步完善重点项目建设协调、监督和检查机制，确保项目按照时间节点要求加快推进。姜玉线大中修工作已完成评审工作，改造段进入后续收尾工作。</w:t>
      </w:r>
    </w:p>
    <w:p>
      <w:pPr>
        <w:pStyle w:val="24"/>
        <w:rPr>
          <w:rFonts w:ascii="宋体" w:hAnsi="宋体" w:eastAsia="宋体"/>
          <w:sz w:val="32"/>
          <w:szCs w:val="32"/>
        </w:rPr>
      </w:pPr>
      <w:r>
        <w:rPr>
          <w:rFonts w:ascii="宋体" w:hAnsi="宋体" w:eastAsia="宋体"/>
          <w:sz w:val="32"/>
          <w:szCs w:val="32"/>
        </w:rPr>
        <w:t>绩效指标：争取明年完成农村公路建设117.6公里、危桥改造5座及独幽城“三位一体”综合治超站的建设，以改善民生、方便农民群众出行，抑制扬尘，为新农村建设提供畅通的交通环境，促进县域经济的发展。完成姜玉线整体建设工作。</w:t>
      </w:r>
    </w:p>
    <w:p>
      <w:pPr>
        <w:pStyle w:val="24"/>
        <w:rPr>
          <w:rFonts w:ascii="宋体" w:hAnsi="宋体" w:eastAsia="宋体"/>
          <w:sz w:val="32"/>
          <w:szCs w:val="32"/>
        </w:rPr>
      </w:pPr>
      <w:r>
        <w:rPr>
          <w:rFonts w:ascii="宋体" w:hAnsi="宋体" w:eastAsia="宋体"/>
          <w:sz w:val="32"/>
          <w:szCs w:val="32"/>
        </w:rPr>
        <w:t>做好干线及农村公路的管养工作</w:t>
      </w:r>
    </w:p>
    <w:p>
      <w:pPr>
        <w:pStyle w:val="24"/>
        <w:rPr>
          <w:rFonts w:ascii="宋体" w:hAnsi="宋体" w:eastAsia="宋体"/>
          <w:sz w:val="32"/>
          <w:szCs w:val="32"/>
        </w:rPr>
      </w:pPr>
      <w:r>
        <w:rPr>
          <w:rFonts w:ascii="宋体" w:hAnsi="宋体" w:eastAsia="宋体"/>
          <w:sz w:val="32"/>
          <w:szCs w:val="32"/>
        </w:rPr>
        <w:t>　绩效目标：保持路面平整完好，道路整洁，公路两侧绿化、美化。为车辆安全通行，带动农业产业发展为农民增收致富提供保障。</w:t>
      </w:r>
    </w:p>
    <w:p>
      <w:pPr>
        <w:pStyle w:val="24"/>
        <w:rPr>
          <w:rFonts w:ascii="宋体" w:hAnsi="宋体" w:eastAsia="宋体"/>
          <w:sz w:val="32"/>
          <w:szCs w:val="32"/>
        </w:rPr>
      </w:pPr>
      <w:r>
        <w:rPr>
          <w:rFonts w:ascii="宋体" w:hAnsi="宋体" w:eastAsia="宋体"/>
          <w:sz w:val="32"/>
          <w:szCs w:val="32"/>
        </w:rPr>
        <w:t>绩效指标：国省干线公路养护总里程96.066公里，农村公路养护里程1970.415公里，完成公路的日常养护工作，维护畅、洁、美的交通环境。</w:t>
      </w:r>
    </w:p>
    <w:p>
      <w:pPr>
        <w:pStyle w:val="24"/>
        <w:rPr>
          <w:rFonts w:ascii="宋体" w:hAnsi="宋体" w:eastAsia="宋体"/>
          <w:sz w:val="32"/>
          <w:szCs w:val="32"/>
        </w:rPr>
      </w:pPr>
      <w:r>
        <w:rPr>
          <w:rFonts w:ascii="宋体" w:hAnsi="宋体" w:eastAsia="宋体"/>
          <w:sz w:val="32"/>
          <w:szCs w:val="32"/>
        </w:rPr>
        <w:t>做好城乡一体化创建工作</w:t>
      </w:r>
    </w:p>
    <w:p>
      <w:pPr>
        <w:pStyle w:val="24"/>
        <w:rPr>
          <w:rFonts w:ascii="宋体" w:hAnsi="宋体" w:eastAsia="宋体"/>
          <w:sz w:val="32"/>
          <w:szCs w:val="32"/>
        </w:rPr>
      </w:pPr>
      <w:r>
        <w:rPr>
          <w:rFonts w:ascii="宋体" w:hAnsi="宋体" w:eastAsia="宋体"/>
          <w:sz w:val="32"/>
          <w:szCs w:val="32"/>
        </w:rPr>
        <w:t>绩效目标：在财政资金的扶持下通过企业自身的努力，县内公交车运营良好，为广大人民群众的出行带来便利，提高乘客满意度。</w:t>
      </w:r>
    </w:p>
    <w:p>
      <w:pPr>
        <w:pStyle w:val="24"/>
        <w:rPr>
          <w:rFonts w:ascii="宋体" w:hAnsi="宋体" w:eastAsia="宋体"/>
          <w:sz w:val="32"/>
          <w:szCs w:val="32"/>
        </w:rPr>
      </w:pPr>
      <w:r>
        <w:rPr>
          <w:rFonts w:ascii="宋体" w:hAnsi="宋体" w:eastAsia="宋体"/>
          <w:sz w:val="32"/>
          <w:szCs w:val="32"/>
        </w:rPr>
        <w:t>绩效指标：完善城乡客运服务网络、场站基础设施、信息平台建设、充电基础设施建设等。</w:t>
      </w:r>
    </w:p>
    <w:p>
      <w:pPr>
        <w:pStyle w:val="24"/>
        <w:rPr>
          <w:rFonts w:ascii="宋体" w:hAnsi="宋体" w:eastAsia="宋体"/>
          <w:sz w:val="32"/>
          <w:szCs w:val="32"/>
        </w:rPr>
      </w:pPr>
      <w:r>
        <w:rPr>
          <w:rFonts w:ascii="宋体" w:hAnsi="宋体" w:eastAsia="宋体"/>
          <w:sz w:val="32"/>
          <w:szCs w:val="32"/>
        </w:rPr>
        <w:t>完成原运输社等改制企业管理工作</w:t>
      </w:r>
    </w:p>
    <w:p>
      <w:pPr>
        <w:pStyle w:val="24"/>
        <w:rPr>
          <w:rFonts w:ascii="宋体" w:hAnsi="宋体" w:eastAsia="宋体"/>
          <w:sz w:val="32"/>
          <w:szCs w:val="32"/>
        </w:rPr>
      </w:pPr>
      <w:r>
        <w:rPr>
          <w:rFonts w:ascii="宋体" w:hAnsi="宋体" w:eastAsia="宋体"/>
          <w:sz w:val="32"/>
          <w:szCs w:val="32"/>
        </w:rPr>
        <w:t>绩效目标：管理好运输社等改制企业的资产，妥善处理企业改制的遗留问题。及时发放补贴、缴纳保险费。</w:t>
      </w:r>
    </w:p>
    <w:p>
      <w:pPr>
        <w:pStyle w:val="24"/>
        <w:rPr>
          <w:rFonts w:ascii="宋体" w:hAnsi="宋体" w:eastAsia="宋体"/>
          <w:sz w:val="32"/>
          <w:szCs w:val="32"/>
        </w:rPr>
      </w:pPr>
      <w:r>
        <w:rPr>
          <w:rFonts w:ascii="宋体" w:hAnsi="宋体" w:eastAsia="宋体"/>
          <w:sz w:val="32"/>
          <w:szCs w:val="32"/>
        </w:rPr>
        <w:t>绩效指标：原企业改制人员离退休及遗属人员92人，及时发放补贴缴纳保险费，稳定改善职工生活，保障社会稳定。</w:t>
      </w:r>
    </w:p>
    <w:p>
      <w:pPr>
        <w:pStyle w:val="24"/>
        <w:rPr>
          <w:rFonts w:ascii="宋体" w:hAnsi="宋体" w:eastAsia="宋体"/>
          <w:sz w:val="32"/>
          <w:szCs w:val="32"/>
        </w:rPr>
      </w:pPr>
      <w:r>
        <w:rPr>
          <w:rFonts w:ascii="宋体" w:hAnsi="宋体" w:eastAsia="宋体"/>
          <w:sz w:val="32"/>
          <w:szCs w:val="32"/>
        </w:rPr>
        <w:t>汀流河“三位一体”综合治超站及卸载场运行经费</w:t>
      </w:r>
    </w:p>
    <w:p>
      <w:pPr>
        <w:pStyle w:val="24"/>
        <w:rPr>
          <w:rFonts w:ascii="宋体" w:hAnsi="宋体" w:eastAsia="宋体"/>
          <w:sz w:val="32"/>
          <w:szCs w:val="32"/>
        </w:rPr>
      </w:pPr>
      <w:r>
        <w:rPr>
          <w:rFonts w:ascii="宋体" w:hAnsi="宋体" w:eastAsia="宋体"/>
          <w:sz w:val="32"/>
          <w:szCs w:val="32"/>
        </w:rPr>
        <w:t>绩效目标：依法对在县内公路上行驶的货运车辆进行超限超载检测、认定和纠正违法行为，对入境货车进行清洗。</w:t>
      </w:r>
    </w:p>
    <w:p>
      <w:pPr>
        <w:pStyle w:val="24"/>
        <w:rPr>
          <w:rFonts w:ascii="宋体" w:hAnsi="宋体" w:eastAsia="宋体"/>
          <w:sz w:val="32"/>
          <w:szCs w:val="32"/>
        </w:rPr>
      </w:pPr>
      <w:r>
        <w:rPr>
          <w:rFonts w:ascii="宋体" w:hAnsi="宋体" w:eastAsia="宋体"/>
          <w:sz w:val="32"/>
          <w:szCs w:val="32"/>
        </w:rPr>
        <w:t>绩效指标：全年检测、清洗入境货车70万辆次，从而达到保护环境，有效抑制扬尘的作用。</w:t>
      </w:r>
    </w:p>
    <w:p>
      <w:pPr>
        <w:pStyle w:val="24"/>
        <w:rPr>
          <w:rFonts w:ascii="宋体" w:hAnsi="宋体" w:eastAsia="宋体"/>
          <w:sz w:val="32"/>
          <w:szCs w:val="32"/>
        </w:rPr>
      </w:pPr>
    </w:p>
    <w:p>
      <w:pPr>
        <w:spacing w:line="500" w:lineRule="exact"/>
        <w:ind w:firstLine="560"/>
        <w:rPr>
          <w:rFonts w:ascii="宋体" w:hAnsi="宋体" w:eastAsia="宋体"/>
          <w:sz w:val="32"/>
          <w:szCs w:val="32"/>
        </w:rPr>
      </w:pPr>
      <w:r>
        <w:rPr>
          <w:rFonts w:ascii="宋体" w:hAnsi="宋体" w:eastAsia="宋体"/>
          <w:color w:val="000000"/>
          <w:sz w:val="32"/>
          <w:szCs w:val="32"/>
        </w:rPr>
        <w:t>（三）工作保障措施</w:t>
      </w:r>
    </w:p>
    <w:p>
      <w:pPr>
        <w:pStyle w:val="25"/>
        <w:rPr>
          <w:rFonts w:ascii="宋体" w:hAnsi="宋体" w:eastAsia="宋体"/>
          <w:sz w:val="32"/>
          <w:szCs w:val="32"/>
        </w:rPr>
      </w:pPr>
      <w:r>
        <w:rPr>
          <w:rFonts w:hint="eastAsia" w:ascii="宋体" w:hAnsi="宋体" w:eastAsia="宋体"/>
          <w:sz w:val="32"/>
          <w:szCs w:val="32"/>
          <w:lang w:eastAsia="zh-CN"/>
        </w:rPr>
        <w:t>1、</w:t>
      </w:r>
      <w:r>
        <w:rPr>
          <w:rFonts w:ascii="宋体" w:hAnsi="宋体" w:eastAsia="宋体"/>
          <w:sz w:val="32"/>
          <w:szCs w:val="32"/>
        </w:rPr>
        <w:t>完善制度建设</w:t>
      </w:r>
    </w:p>
    <w:p>
      <w:pPr>
        <w:pStyle w:val="25"/>
        <w:rPr>
          <w:rFonts w:ascii="宋体" w:hAnsi="宋体" w:eastAsia="宋体"/>
          <w:sz w:val="32"/>
          <w:szCs w:val="32"/>
        </w:rPr>
      </w:pPr>
      <w:r>
        <w:rPr>
          <w:rFonts w:ascii="宋体" w:hAnsi="宋体" w:eastAsia="宋体"/>
          <w:sz w:val="32"/>
          <w:szCs w:val="32"/>
        </w:rPr>
        <w:t>认真贯彻国家和省有关财经方针、政策，根据预算绩效管理相关要求，修订和完善各项制度和办法，制定完善资金管理、绩效管理办法，为绩效目标的实现奠定制度基础。</w:t>
      </w:r>
    </w:p>
    <w:p>
      <w:pPr>
        <w:pStyle w:val="25"/>
        <w:rPr>
          <w:rFonts w:ascii="宋体" w:hAnsi="宋体" w:eastAsia="宋体"/>
          <w:sz w:val="32"/>
          <w:szCs w:val="32"/>
        </w:rPr>
      </w:pPr>
      <w:r>
        <w:rPr>
          <w:rFonts w:hint="eastAsia" w:ascii="宋体" w:hAnsi="宋体" w:eastAsia="宋体"/>
          <w:sz w:val="32"/>
          <w:szCs w:val="32"/>
          <w:lang w:eastAsia="zh-CN"/>
        </w:rPr>
        <w:t>2、</w:t>
      </w:r>
      <w:r>
        <w:rPr>
          <w:rFonts w:ascii="宋体" w:hAnsi="宋体" w:eastAsia="宋体"/>
          <w:sz w:val="32"/>
          <w:szCs w:val="32"/>
        </w:rPr>
        <w:t>加强支出管理</w:t>
      </w:r>
    </w:p>
    <w:p>
      <w:pPr>
        <w:pStyle w:val="25"/>
        <w:rPr>
          <w:rFonts w:ascii="宋体" w:hAnsi="宋体" w:eastAsia="宋体"/>
          <w:sz w:val="32"/>
          <w:szCs w:val="32"/>
        </w:rPr>
      </w:pPr>
      <w:r>
        <w:rPr>
          <w:rFonts w:ascii="宋体" w:hAnsi="宋体" w:eastAsia="宋体"/>
          <w:sz w:val="32"/>
          <w:szCs w:val="32"/>
        </w:rPr>
        <w:t>通过优化支出结构、编细编实预算、加快履行政府采购手续、尽快启动项目、及时支付资金等多种措施，确保支出进度达标。</w:t>
      </w:r>
    </w:p>
    <w:p>
      <w:pPr>
        <w:pStyle w:val="25"/>
        <w:rPr>
          <w:rFonts w:ascii="宋体" w:hAnsi="宋体" w:eastAsia="宋体"/>
          <w:sz w:val="32"/>
          <w:szCs w:val="32"/>
        </w:rPr>
      </w:pPr>
      <w:r>
        <w:rPr>
          <w:rFonts w:hint="eastAsia" w:ascii="宋体" w:hAnsi="宋体" w:eastAsia="宋体"/>
          <w:sz w:val="32"/>
          <w:szCs w:val="32"/>
          <w:lang w:eastAsia="zh-CN"/>
        </w:rPr>
        <w:t>3、</w:t>
      </w:r>
      <w:r>
        <w:rPr>
          <w:rFonts w:ascii="宋体" w:hAnsi="宋体" w:eastAsia="宋体"/>
          <w:sz w:val="32"/>
          <w:szCs w:val="32"/>
        </w:rPr>
        <w:t>加强绩效运行监控</w:t>
      </w:r>
    </w:p>
    <w:p>
      <w:pPr>
        <w:pStyle w:val="25"/>
        <w:rPr>
          <w:rFonts w:ascii="宋体" w:hAnsi="宋体" w:eastAsia="宋体"/>
          <w:sz w:val="32"/>
          <w:szCs w:val="32"/>
        </w:rPr>
      </w:pPr>
      <w:r>
        <w:rPr>
          <w:rFonts w:ascii="宋体" w:hAnsi="宋体" w:eastAsia="宋体"/>
          <w:sz w:val="32"/>
          <w:szCs w:val="32"/>
        </w:rPr>
        <w:t>按要求开展绩效运行监控，对部门整体绩效目标和预算项目绩效目标实现情况和预算执行进度进行监控，发现问题及时采取措施，确保绩效目标如期保质实现。</w:t>
      </w:r>
    </w:p>
    <w:p>
      <w:pPr>
        <w:pStyle w:val="25"/>
        <w:rPr>
          <w:rFonts w:ascii="宋体" w:hAnsi="宋体" w:eastAsia="宋体"/>
          <w:sz w:val="32"/>
          <w:szCs w:val="32"/>
        </w:rPr>
      </w:pPr>
      <w:r>
        <w:rPr>
          <w:rFonts w:hint="eastAsia" w:ascii="宋体" w:hAnsi="宋体" w:eastAsia="宋体"/>
          <w:sz w:val="32"/>
          <w:szCs w:val="32"/>
          <w:lang w:eastAsia="zh-CN"/>
        </w:rPr>
        <w:t>4、</w:t>
      </w:r>
      <w:r>
        <w:rPr>
          <w:rFonts w:ascii="宋体" w:hAnsi="宋体" w:eastAsia="宋体"/>
          <w:sz w:val="32"/>
          <w:szCs w:val="32"/>
        </w:rPr>
        <w:t>做好绩效自评工作</w:t>
      </w:r>
    </w:p>
    <w:p>
      <w:pPr>
        <w:pStyle w:val="25"/>
        <w:rPr>
          <w:rFonts w:ascii="宋体" w:hAnsi="宋体" w:eastAsia="宋体"/>
          <w:sz w:val="32"/>
          <w:szCs w:val="32"/>
        </w:rPr>
      </w:pPr>
      <w:r>
        <w:rPr>
          <w:rFonts w:ascii="宋体" w:hAnsi="宋体" w:eastAsia="宋体"/>
          <w:sz w:val="32"/>
          <w:szCs w:val="32"/>
        </w:rPr>
        <w:t>按要求开展上年度部门预算绩效自评和重点评价工作，对评价中发现的问题及时整改，调整优化支出结构，提高财政资金使用效益。</w:t>
      </w:r>
    </w:p>
    <w:p>
      <w:pPr>
        <w:pStyle w:val="25"/>
        <w:rPr>
          <w:rFonts w:ascii="宋体" w:hAnsi="宋体" w:eastAsia="宋体"/>
          <w:sz w:val="32"/>
          <w:szCs w:val="32"/>
        </w:rPr>
      </w:pPr>
      <w:r>
        <w:rPr>
          <w:rFonts w:hint="eastAsia" w:ascii="宋体" w:hAnsi="宋体" w:eastAsia="宋体"/>
          <w:sz w:val="32"/>
          <w:szCs w:val="32"/>
          <w:lang w:eastAsia="zh-CN"/>
        </w:rPr>
        <w:t>5、</w:t>
      </w:r>
      <w:r>
        <w:rPr>
          <w:rFonts w:ascii="宋体" w:hAnsi="宋体" w:eastAsia="宋体"/>
          <w:sz w:val="32"/>
          <w:szCs w:val="32"/>
        </w:rPr>
        <w:t>规范财务资产管理</w:t>
      </w:r>
    </w:p>
    <w:p>
      <w:pPr>
        <w:pStyle w:val="25"/>
        <w:rPr>
          <w:rFonts w:ascii="宋体" w:hAnsi="宋体" w:eastAsia="宋体"/>
          <w:sz w:val="32"/>
          <w:szCs w:val="32"/>
        </w:rPr>
      </w:pPr>
      <w:r>
        <w:rPr>
          <w:rFonts w:ascii="宋体" w:hAnsi="宋体" w:eastAsia="宋体"/>
          <w:sz w:val="32"/>
          <w:szCs w:val="32"/>
        </w:rPr>
        <w:t>高度重视财务工作的制度保障、制度执行和流程管理，建立健全财务管理制度，严格审批程序，加强固定资产登记、使用和报废处置管理，做到支出合理，物尽其用。进一步推进资产管理的规范化、制度化；进一步理顺资产管理关系，健全资产采购、处置等方面管理；进一步规范各项管理措施，逐步完善在资产配置、使用、统计及监督检查等方面的管理措施；进一步加强实物管理，针对资产报表编报和资产管理中发现的问题，进行进一步分析，完善相关管理制度，确保更有效地管理部门国有资产。</w:t>
      </w:r>
    </w:p>
    <w:p>
      <w:pPr>
        <w:pStyle w:val="25"/>
        <w:rPr>
          <w:rFonts w:ascii="宋体" w:hAnsi="宋体" w:eastAsia="宋体"/>
          <w:sz w:val="32"/>
          <w:szCs w:val="32"/>
        </w:rPr>
      </w:pPr>
      <w:r>
        <w:rPr>
          <w:rFonts w:hint="eastAsia" w:ascii="宋体" w:hAnsi="宋体" w:eastAsia="宋体"/>
          <w:sz w:val="32"/>
          <w:szCs w:val="32"/>
          <w:lang w:eastAsia="zh-CN"/>
        </w:rPr>
        <w:t>6、</w:t>
      </w:r>
      <w:r>
        <w:rPr>
          <w:rFonts w:ascii="宋体" w:hAnsi="宋体" w:eastAsia="宋体"/>
          <w:sz w:val="32"/>
          <w:szCs w:val="32"/>
        </w:rPr>
        <w:t>加强内部监督</w:t>
      </w:r>
    </w:p>
    <w:p>
      <w:pPr>
        <w:pStyle w:val="25"/>
        <w:rPr>
          <w:rFonts w:ascii="宋体" w:hAnsi="宋体" w:eastAsia="宋体"/>
          <w:sz w:val="32"/>
          <w:szCs w:val="32"/>
        </w:rPr>
      </w:pPr>
      <w:r>
        <w:rPr>
          <w:rFonts w:ascii="宋体" w:hAnsi="宋体" w:eastAsia="宋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rPr>
          <w:rFonts w:ascii="宋体" w:hAnsi="宋体" w:eastAsia="宋体"/>
          <w:sz w:val="32"/>
          <w:szCs w:val="32"/>
        </w:rPr>
      </w:pPr>
      <w:r>
        <w:rPr>
          <w:rFonts w:hint="eastAsia" w:ascii="宋体" w:hAnsi="宋体" w:eastAsia="宋体"/>
          <w:sz w:val="32"/>
          <w:szCs w:val="32"/>
          <w:lang w:eastAsia="zh-CN"/>
        </w:rPr>
        <w:t>7、</w:t>
      </w:r>
      <w:r>
        <w:rPr>
          <w:rFonts w:ascii="宋体" w:hAnsi="宋体" w:eastAsia="宋体"/>
          <w:sz w:val="32"/>
          <w:szCs w:val="32"/>
        </w:rPr>
        <w:t>加强宣传培训调研</w:t>
      </w:r>
    </w:p>
    <w:p>
      <w:pPr>
        <w:pStyle w:val="25"/>
        <w:rPr>
          <w:rFonts w:ascii="宋体" w:hAnsi="宋体" w:eastAsia="宋体"/>
          <w:sz w:val="32"/>
          <w:szCs w:val="32"/>
        </w:rPr>
      </w:pPr>
      <w:r>
        <w:rPr>
          <w:rFonts w:ascii="宋体" w:hAnsi="宋体" w:eastAsia="宋体"/>
          <w:sz w:val="32"/>
          <w:szCs w:val="32"/>
        </w:rPr>
        <w:t>加强人员培训，提高本部门职工业务素质；加强调研，提出优化财政资金配置、提高资金使用效益的意见；加大宣传力度，强化预算绩效管理意识，促进预算绩效管理水平进一步提升。</w:t>
      </w:r>
    </w:p>
    <w:p>
      <w:pPr>
        <w:pStyle w:val="25"/>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1172" w:firstLineChars="366"/>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我部门无专项资金。</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1、编制交通系统十四五期间路网规划费用绩效目标表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1.编制完成交通系统十四五期间完成路网总体规划</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编制总体规划</w:t>
            </w:r>
          </w:p>
        </w:tc>
        <w:tc>
          <w:tcPr>
            <w:tcW w:w="2835" w:type="dxa"/>
            <w:noWrap w:val="0"/>
            <w:vAlign w:val="center"/>
          </w:tcPr>
          <w:p>
            <w:pPr>
              <w:pStyle w:val="14"/>
            </w:pPr>
            <w:r>
              <w:t>编制总体规划</w:t>
            </w:r>
          </w:p>
        </w:tc>
        <w:tc>
          <w:tcPr>
            <w:tcW w:w="2551" w:type="dxa"/>
            <w:noWrap w:val="0"/>
            <w:vAlign w:val="center"/>
          </w:tcPr>
          <w:p>
            <w:pPr>
              <w:pStyle w:val="14"/>
            </w:pPr>
            <w:r>
              <w:t>1份</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资金完成时限</w:t>
            </w:r>
          </w:p>
        </w:tc>
        <w:tc>
          <w:tcPr>
            <w:tcW w:w="2835" w:type="dxa"/>
            <w:noWrap w:val="0"/>
            <w:vAlign w:val="center"/>
          </w:tcPr>
          <w:p>
            <w:pPr>
              <w:pStyle w:val="14"/>
            </w:pPr>
            <w:r>
              <w:t>资金完成时限</w:t>
            </w:r>
          </w:p>
        </w:tc>
        <w:tc>
          <w:tcPr>
            <w:tcW w:w="2551" w:type="dxa"/>
            <w:noWrap w:val="0"/>
            <w:vAlign w:val="center"/>
          </w:tcPr>
          <w:p>
            <w:pPr>
              <w:pStyle w:val="14"/>
            </w:pPr>
            <w:r>
              <w:t>2022年12月底</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100百分比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促进县域经济发展</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方便群众出行</w:t>
            </w:r>
          </w:p>
        </w:tc>
        <w:tc>
          <w:tcPr>
            <w:tcW w:w="2835" w:type="dxa"/>
            <w:noWrap w:val="0"/>
            <w:vAlign w:val="center"/>
          </w:tcPr>
          <w:p>
            <w:pPr>
              <w:pStyle w:val="14"/>
            </w:pPr>
            <w:r>
              <w:t>方便群众出行</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十四五期间路网规划</w:t>
            </w:r>
          </w:p>
        </w:tc>
        <w:tc>
          <w:tcPr>
            <w:tcW w:w="2835" w:type="dxa"/>
            <w:noWrap w:val="0"/>
            <w:vAlign w:val="center"/>
          </w:tcPr>
          <w:p>
            <w:pPr>
              <w:pStyle w:val="14"/>
            </w:pPr>
            <w:r>
              <w:t>十四五期间路网规划</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2、乐港路路灯电费及维修绩效目标表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1.道路照明</w:t>
            </w:r>
          </w:p>
          <w:p>
            <w:pPr>
              <w:pStyle w:val="14"/>
            </w:pPr>
            <w:r>
              <w:t>2.方便群众出行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两侧路灯数量</w:t>
            </w:r>
          </w:p>
        </w:tc>
        <w:tc>
          <w:tcPr>
            <w:tcW w:w="2835" w:type="dxa"/>
            <w:noWrap w:val="0"/>
            <w:vAlign w:val="center"/>
          </w:tcPr>
          <w:p>
            <w:pPr>
              <w:pStyle w:val="14"/>
            </w:pPr>
            <w:r>
              <w:t>两侧路灯数量</w:t>
            </w:r>
          </w:p>
        </w:tc>
        <w:tc>
          <w:tcPr>
            <w:tcW w:w="2551" w:type="dxa"/>
            <w:noWrap w:val="0"/>
            <w:vAlign w:val="center"/>
          </w:tcPr>
          <w:p>
            <w:pPr>
              <w:pStyle w:val="14"/>
            </w:pPr>
            <w:r>
              <w:t>≥1000盏</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资金完成时限</w:t>
            </w:r>
          </w:p>
        </w:tc>
        <w:tc>
          <w:tcPr>
            <w:tcW w:w="2835" w:type="dxa"/>
            <w:noWrap w:val="0"/>
            <w:vAlign w:val="center"/>
          </w:tcPr>
          <w:p>
            <w:pPr>
              <w:pStyle w:val="14"/>
            </w:pPr>
            <w:r>
              <w:t>资金完成时限</w:t>
            </w:r>
          </w:p>
        </w:tc>
        <w:tc>
          <w:tcPr>
            <w:tcW w:w="2551" w:type="dxa"/>
            <w:noWrap w:val="0"/>
            <w:vAlign w:val="center"/>
          </w:tcPr>
          <w:p>
            <w:pPr>
              <w:pStyle w:val="14"/>
            </w:pPr>
            <w:r>
              <w:t>2022年12月底</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促进县域经济发展</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方便群众出行</w:t>
            </w:r>
          </w:p>
        </w:tc>
        <w:tc>
          <w:tcPr>
            <w:tcW w:w="2835" w:type="dxa"/>
            <w:noWrap w:val="0"/>
            <w:vAlign w:val="center"/>
          </w:tcPr>
          <w:p>
            <w:pPr>
              <w:pStyle w:val="14"/>
            </w:pPr>
            <w:r>
              <w:t>方便群众出行</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道路照明方便出行</w:t>
            </w:r>
          </w:p>
        </w:tc>
        <w:tc>
          <w:tcPr>
            <w:tcW w:w="2835" w:type="dxa"/>
            <w:noWrap w:val="0"/>
            <w:vAlign w:val="center"/>
          </w:tcPr>
          <w:p>
            <w:pPr>
              <w:pStyle w:val="14"/>
            </w:pPr>
            <w:r>
              <w:t>道路照明方便出行</w:t>
            </w:r>
          </w:p>
        </w:tc>
        <w:tc>
          <w:tcPr>
            <w:tcW w:w="2551" w:type="dxa"/>
            <w:noWrap w:val="0"/>
            <w:vAlign w:val="center"/>
          </w:tcPr>
          <w:p>
            <w:pPr>
              <w:pStyle w:val="14"/>
            </w:pPr>
            <w:r>
              <w:t>逐年提升</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3、汀流河“三位一体”综合治超站运行经费绩效目标表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1.对在公路上行驶的车辆进行超限检测、认定、查处和纠正违法行为。</w:t>
            </w:r>
          </w:p>
          <w:p>
            <w:pPr>
              <w:pStyle w:val="14"/>
            </w:pPr>
            <w:r>
              <w:t>2.对入境货车进行稳重检测、清洗。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清洗、称重检测车辆</w:t>
            </w:r>
          </w:p>
        </w:tc>
        <w:tc>
          <w:tcPr>
            <w:tcW w:w="2835" w:type="dxa"/>
            <w:noWrap w:val="0"/>
            <w:vAlign w:val="center"/>
          </w:tcPr>
          <w:p>
            <w:pPr>
              <w:pStyle w:val="14"/>
            </w:pPr>
            <w:r>
              <w:t>清洗、称重检测车辆</w:t>
            </w:r>
          </w:p>
        </w:tc>
        <w:tc>
          <w:tcPr>
            <w:tcW w:w="2551" w:type="dxa"/>
            <w:noWrap w:val="0"/>
            <w:vAlign w:val="center"/>
          </w:tcPr>
          <w:p>
            <w:pPr>
              <w:pStyle w:val="14"/>
            </w:pPr>
            <w:r>
              <w:t>≥70万辆</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项目完成时限</w:t>
            </w:r>
          </w:p>
        </w:tc>
        <w:tc>
          <w:tcPr>
            <w:tcW w:w="2835" w:type="dxa"/>
            <w:noWrap w:val="0"/>
            <w:vAlign w:val="center"/>
          </w:tcPr>
          <w:p>
            <w:pPr>
              <w:pStyle w:val="14"/>
            </w:pPr>
            <w:r>
              <w:t>项目完成时限</w:t>
            </w:r>
          </w:p>
        </w:tc>
        <w:tc>
          <w:tcPr>
            <w:tcW w:w="2551" w:type="dxa"/>
            <w:noWrap w:val="0"/>
            <w:vAlign w:val="center"/>
          </w:tcPr>
          <w:p>
            <w:pPr>
              <w:pStyle w:val="14"/>
            </w:pPr>
            <w:r>
              <w:t>2022年12月底</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≥90百分比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促进县域经济发展</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方便群众出行</w:t>
            </w:r>
          </w:p>
        </w:tc>
        <w:tc>
          <w:tcPr>
            <w:tcW w:w="2835" w:type="dxa"/>
            <w:noWrap w:val="0"/>
            <w:vAlign w:val="center"/>
          </w:tcPr>
          <w:p>
            <w:pPr>
              <w:pStyle w:val="14"/>
            </w:pPr>
            <w:r>
              <w:t>方便群众出行</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降低公路扬尘污染</w:t>
            </w:r>
          </w:p>
        </w:tc>
        <w:tc>
          <w:tcPr>
            <w:tcW w:w="2835" w:type="dxa"/>
            <w:noWrap w:val="0"/>
            <w:vAlign w:val="center"/>
          </w:tcPr>
          <w:p>
            <w:pPr>
              <w:pStyle w:val="14"/>
            </w:pPr>
            <w:r>
              <w:t>降低公路扬尘污染</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提高空气净化率</w:t>
            </w:r>
          </w:p>
        </w:tc>
        <w:tc>
          <w:tcPr>
            <w:tcW w:w="2835" w:type="dxa"/>
            <w:noWrap w:val="0"/>
            <w:vAlign w:val="center"/>
          </w:tcPr>
          <w:p>
            <w:pPr>
              <w:pStyle w:val="14"/>
            </w:pPr>
            <w:r>
              <w:t>提高空气净化率</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≥90百分比</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4、汀流河治超站运行经费绩效目标表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1.目标内容1保障检测站的正常运行，严格执行相关政策要求，治理整顿车辆超限超载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检测超限超载车辆</w:t>
            </w:r>
          </w:p>
        </w:tc>
        <w:tc>
          <w:tcPr>
            <w:tcW w:w="2835" w:type="dxa"/>
            <w:noWrap w:val="0"/>
            <w:vAlign w:val="center"/>
          </w:tcPr>
          <w:p>
            <w:pPr>
              <w:pStyle w:val="14"/>
            </w:pPr>
            <w:r>
              <w:t>检测超限超载车辆</w:t>
            </w:r>
          </w:p>
        </w:tc>
        <w:tc>
          <w:tcPr>
            <w:tcW w:w="2551" w:type="dxa"/>
            <w:noWrap w:val="0"/>
            <w:vAlign w:val="center"/>
          </w:tcPr>
          <w:p>
            <w:pPr>
              <w:pStyle w:val="14"/>
            </w:pPr>
            <w:r>
              <w:t>≥70约70万辆</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检测车辆完成率</w:t>
            </w:r>
          </w:p>
        </w:tc>
        <w:tc>
          <w:tcPr>
            <w:tcW w:w="2835" w:type="dxa"/>
            <w:noWrap w:val="0"/>
            <w:vAlign w:val="center"/>
          </w:tcPr>
          <w:p>
            <w:pPr>
              <w:pStyle w:val="14"/>
            </w:pPr>
            <w:r>
              <w:t>检测车辆完成率</w:t>
            </w:r>
          </w:p>
        </w:tc>
        <w:tc>
          <w:tcPr>
            <w:tcW w:w="2551" w:type="dxa"/>
            <w:noWrap w:val="0"/>
            <w:vAlign w:val="center"/>
          </w:tcPr>
          <w:p>
            <w:pPr>
              <w:pStyle w:val="14"/>
            </w:pPr>
            <w:r>
              <w:t>100百分比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项目完成时限</w:t>
            </w:r>
          </w:p>
        </w:tc>
        <w:tc>
          <w:tcPr>
            <w:tcW w:w="2835" w:type="dxa"/>
            <w:noWrap w:val="0"/>
            <w:vAlign w:val="center"/>
          </w:tcPr>
          <w:p>
            <w:pPr>
              <w:pStyle w:val="14"/>
            </w:pPr>
            <w:r>
              <w:t>项目完成时限</w:t>
            </w:r>
          </w:p>
        </w:tc>
        <w:tc>
          <w:tcPr>
            <w:tcW w:w="2551" w:type="dxa"/>
            <w:noWrap w:val="0"/>
            <w:vAlign w:val="center"/>
          </w:tcPr>
          <w:p>
            <w:pPr>
              <w:pStyle w:val="14"/>
            </w:pPr>
            <w:r>
              <w:t>2022年12月底</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≥90百分比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减少公路破坏降低维护费用</w:t>
            </w:r>
          </w:p>
        </w:tc>
        <w:tc>
          <w:tcPr>
            <w:tcW w:w="2835" w:type="dxa"/>
            <w:noWrap w:val="0"/>
            <w:vAlign w:val="center"/>
          </w:tcPr>
          <w:p>
            <w:pPr>
              <w:pStyle w:val="14"/>
            </w:pPr>
            <w:r>
              <w:t>减少公路破坏降低维护费用</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方便群众出行</w:t>
            </w:r>
          </w:p>
        </w:tc>
        <w:tc>
          <w:tcPr>
            <w:tcW w:w="2835" w:type="dxa"/>
            <w:noWrap w:val="0"/>
            <w:vAlign w:val="center"/>
          </w:tcPr>
          <w:p>
            <w:pPr>
              <w:pStyle w:val="14"/>
            </w:pPr>
            <w:r>
              <w:t>方便群众出行</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降低公路扬尘污染</w:t>
            </w:r>
          </w:p>
        </w:tc>
        <w:tc>
          <w:tcPr>
            <w:tcW w:w="2835" w:type="dxa"/>
            <w:noWrap w:val="0"/>
            <w:vAlign w:val="center"/>
          </w:tcPr>
          <w:p>
            <w:pPr>
              <w:pStyle w:val="14"/>
            </w:pPr>
            <w:r>
              <w:t>降低公路扬尘污染</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提高空气净化率</w:t>
            </w:r>
          </w:p>
        </w:tc>
        <w:tc>
          <w:tcPr>
            <w:tcW w:w="2835" w:type="dxa"/>
            <w:noWrap w:val="0"/>
            <w:vAlign w:val="center"/>
          </w:tcPr>
          <w:p>
            <w:pPr>
              <w:pStyle w:val="14"/>
            </w:pPr>
            <w:r>
              <w:t>提高空气净化率</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≥90百分比</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5、2022年普通国省干线公路建设养护发展专项资金绩效目标表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质量指标</w:t>
            </w:r>
          </w:p>
        </w:tc>
        <w:tc>
          <w:tcPr>
            <w:tcW w:w="2835" w:type="dxa"/>
            <w:noWrap w:val="0"/>
            <w:vAlign w:val="center"/>
          </w:tcPr>
          <w:p>
            <w:pPr>
              <w:pStyle w:val="14"/>
            </w:pPr>
            <w:r>
              <w:t>质量合格率</w:t>
            </w:r>
          </w:p>
        </w:tc>
        <w:tc>
          <w:tcPr>
            <w:tcW w:w="2835" w:type="dxa"/>
            <w:noWrap w:val="0"/>
            <w:vAlign w:val="center"/>
          </w:tcPr>
          <w:p>
            <w:pPr>
              <w:pStyle w:val="14"/>
            </w:pPr>
            <w:r>
              <w:t>质量合格率</w:t>
            </w:r>
          </w:p>
        </w:tc>
        <w:tc>
          <w:tcPr>
            <w:tcW w:w="2551" w:type="dxa"/>
            <w:noWrap w:val="0"/>
            <w:vAlign w:val="center"/>
          </w:tcPr>
          <w:p>
            <w:pPr>
              <w:pStyle w:val="14"/>
            </w:pPr>
            <w:r>
              <w:t>100百分比</w:t>
            </w:r>
          </w:p>
        </w:tc>
        <w:tc>
          <w:tcPr>
            <w:tcW w:w="2268" w:type="dxa"/>
            <w:noWrap w:val="0"/>
            <w:vAlign w:val="center"/>
          </w:tcPr>
          <w:p>
            <w:pPr>
              <w:pStyle w:val="14"/>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项目完成时间</w:t>
            </w:r>
          </w:p>
        </w:tc>
        <w:tc>
          <w:tcPr>
            <w:tcW w:w="2835" w:type="dxa"/>
            <w:noWrap w:val="0"/>
            <w:vAlign w:val="center"/>
          </w:tcPr>
          <w:p>
            <w:pPr>
              <w:pStyle w:val="14"/>
            </w:pPr>
            <w:r>
              <w:t>项目完成时间</w:t>
            </w:r>
          </w:p>
        </w:tc>
        <w:tc>
          <w:tcPr>
            <w:tcW w:w="2551" w:type="dxa"/>
            <w:noWrap w:val="0"/>
            <w:vAlign w:val="center"/>
          </w:tcPr>
          <w:p>
            <w:pPr>
              <w:pStyle w:val="14"/>
            </w:pPr>
            <w:r>
              <w:t>2022年12月底</w:t>
            </w:r>
          </w:p>
        </w:tc>
        <w:tc>
          <w:tcPr>
            <w:tcW w:w="2268" w:type="dxa"/>
            <w:noWrap w:val="0"/>
            <w:vAlign w:val="center"/>
          </w:tcPr>
          <w:p>
            <w:pPr>
              <w:pStyle w:val="14"/>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不高于预算</w:t>
            </w:r>
          </w:p>
        </w:tc>
        <w:tc>
          <w:tcPr>
            <w:tcW w:w="2268" w:type="dxa"/>
            <w:noWrap w:val="0"/>
            <w:vAlign w:val="center"/>
          </w:tcPr>
          <w:p>
            <w:pPr>
              <w:pStyle w:val="14"/>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社会效益指标</w:t>
            </w:r>
          </w:p>
        </w:tc>
        <w:tc>
          <w:tcPr>
            <w:tcW w:w="2835" w:type="dxa"/>
            <w:noWrap w:val="0"/>
            <w:vAlign w:val="center"/>
          </w:tcPr>
          <w:p>
            <w:pPr>
              <w:pStyle w:val="14"/>
            </w:pPr>
            <w:r>
              <w:t>对经济发展的促进作用</w:t>
            </w:r>
          </w:p>
        </w:tc>
        <w:tc>
          <w:tcPr>
            <w:tcW w:w="2835" w:type="dxa"/>
            <w:noWrap w:val="0"/>
            <w:vAlign w:val="center"/>
          </w:tcPr>
          <w:p>
            <w:pPr>
              <w:pStyle w:val="14"/>
            </w:pPr>
            <w:r>
              <w:t>对经济发展的促进作用</w:t>
            </w:r>
          </w:p>
        </w:tc>
        <w:tc>
          <w:tcPr>
            <w:tcW w:w="2551" w:type="dxa"/>
            <w:noWrap w:val="0"/>
            <w:vAlign w:val="center"/>
          </w:tcPr>
          <w:p>
            <w:pPr>
              <w:pStyle w:val="14"/>
            </w:pPr>
            <w:r>
              <w:t>明显提升</w:t>
            </w:r>
          </w:p>
        </w:tc>
        <w:tc>
          <w:tcPr>
            <w:tcW w:w="2268" w:type="dxa"/>
            <w:noWrap w:val="0"/>
            <w:vAlign w:val="center"/>
          </w:tcPr>
          <w:p>
            <w:pPr>
              <w:pStyle w:val="14"/>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基本公共服务水平</w:t>
            </w:r>
          </w:p>
        </w:tc>
        <w:tc>
          <w:tcPr>
            <w:tcW w:w="2835" w:type="dxa"/>
            <w:noWrap w:val="0"/>
            <w:vAlign w:val="center"/>
          </w:tcPr>
          <w:p>
            <w:pPr>
              <w:pStyle w:val="14"/>
            </w:pPr>
            <w:r>
              <w:t>基本公共服务水平</w:t>
            </w:r>
          </w:p>
        </w:tc>
        <w:tc>
          <w:tcPr>
            <w:tcW w:w="2551" w:type="dxa"/>
            <w:noWrap w:val="0"/>
            <w:vAlign w:val="center"/>
          </w:tcPr>
          <w:p>
            <w:pPr>
              <w:pStyle w:val="14"/>
            </w:pPr>
            <w:r>
              <w:t>明显提升</w:t>
            </w:r>
          </w:p>
        </w:tc>
        <w:tc>
          <w:tcPr>
            <w:tcW w:w="2268" w:type="dxa"/>
            <w:noWrap w:val="0"/>
            <w:vAlign w:val="center"/>
          </w:tcPr>
          <w:p>
            <w:pPr>
              <w:pStyle w:val="14"/>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社会公众和服务对象满意度</w:t>
            </w:r>
          </w:p>
        </w:tc>
        <w:tc>
          <w:tcPr>
            <w:tcW w:w="2835" w:type="dxa"/>
            <w:noWrap w:val="0"/>
            <w:vAlign w:val="center"/>
          </w:tcPr>
          <w:p>
            <w:pPr>
              <w:pStyle w:val="14"/>
            </w:pPr>
            <w:r>
              <w:t>社会公众和服务对象满意度</w:t>
            </w:r>
          </w:p>
        </w:tc>
        <w:tc>
          <w:tcPr>
            <w:tcW w:w="2551" w:type="dxa"/>
            <w:noWrap w:val="0"/>
            <w:vAlign w:val="center"/>
          </w:tcPr>
          <w:p>
            <w:pPr>
              <w:pStyle w:val="14"/>
            </w:pPr>
            <w:r>
              <w:t>≥90百分比</w:t>
            </w:r>
          </w:p>
        </w:tc>
        <w:tc>
          <w:tcPr>
            <w:tcW w:w="2268" w:type="dxa"/>
            <w:noWrap w:val="0"/>
            <w:vAlign w:val="center"/>
          </w:tcPr>
          <w:p>
            <w:pPr>
              <w:pStyle w:val="14"/>
            </w:pPr>
            <w:r>
              <w:t>冀财建【2021】239号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6、城区拆迁区域清理工程绩效目标表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1.姜玉线日常洒水清扫保洁，抑制道路扬尘，清运垃圾，养护公路两侧花草树木等</w:t>
            </w:r>
          </w:p>
          <w:p>
            <w:pPr>
              <w:pStyle w:val="14"/>
            </w:pPr>
            <w:r>
              <w:t>2.方便群众出行，助力城乡振兴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清理废墟方量</w:t>
            </w:r>
          </w:p>
        </w:tc>
        <w:tc>
          <w:tcPr>
            <w:tcW w:w="2835" w:type="dxa"/>
            <w:noWrap w:val="0"/>
            <w:vAlign w:val="center"/>
          </w:tcPr>
          <w:p>
            <w:pPr>
              <w:pStyle w:val="14"/>
            </w:pPr>
            <w:r>
              <w:t>清理废墟方量</w:t>
            </w:r>
          </w:p>
        </w:tc>
        <w:tc>
          <w:tcPr>
            <w:tcW w:w="2551" w:type="dxa"/>
            <w:noWrap w:val="0"/>
            <w:vAlign w:val="center"/>
          </w:tcPr>
          <w:p>
            <w:pPr>
              <w:pStyle w:val="14"/>
            </w:pPr>
            <w:r>
              <w:t>≥349250立方米</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项目完成率</w:t>
            </w:r>
          </w:p>
        </w:tc>
        <w:tc>
          <w:tcPr>
            <w:tcW w:w="2835" w:type="dxa"/>
            <w:noWrap w:val="0"/>
            <w:vAlign w:val="center"/>
          </w:tcPr>
          <w:p>
            <w:pPr>
              <w:pStyle w:val="14"/>
            </w:pPr>
            <w:r>
              <w:t>项目完成率</w:t>
            </w:r>
          </w:p>
        </w:tc>
        <w:tc>
          <w:tcPr>
            <w:tcW w:w="2551" w:type="dxa"/>
            <w:noWrap w:val="0"/>
            <w:vAlign w:val="center"/>
          </w:tcPr>
          <w:p>
            <w:pPr>
              <w:pStyle w:val="14"/>
            </w:pPr>
            <w:r>
              <w:t>100百分比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项目完成时限</w:t>
            </w:r>
          </w:p>
        </w:tc>
        <w:tc>
          <w:tcPr>
            <w:tcW w:w="2835" w:type="dxa"/>
            <w:noWrap w:val="0"/>
            <w:vAlign w:val="center"/>
          </w:tcPr>
          <w:p>
            <w:pPr>
              <w:pStyle w:val="14"/>
            </w:pPr>
            <w:r>
              <w:t>项目完成时限</w:t>
            </w:r>
          </w:p>
        </w:tc>
        <w:tc>
          <w:tcPr>
            <w:tcW w:w="2551" w:type="dxa"/>
            <w:noWrap w:val="0"/>
            <w:vAlign w:val="center"/>
          </w:tcPr>
          <w:p>
            <w:pPr>
              <w:pStyle w:val="14"/>
            </w:pPr>
            <w:r>
              <w:t>2022年12月底</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保护和改装周边居民生活环境</w:t>
            </w:r>
          </w:p>
        </w:tc>
        <w:tc>
          <w:tcPr>
            <w:tcW w:w="2835" w:type="dxa"/>
            <w:noWrap w:val="0"/>
            <w:vAlign w:val="center"/>
          </w:tcPr>
          <w:p>
            <w:pPr>
              <w:pStyle w:val="14"/>
            </w:pPr>
            <w:r>
              <w:t>保护和改装周边居民生活环境</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改善民生方便出行</w:t>
            </w:r>
          </w:p>
        </w:tc>
        <w:tc>
          <w:tcPr>
            <w:tcW w:w="2835" w:type="dxa"/>
            <w:noWrap w:val="0"/>
            <w:vAlign w:val="center"/>
          </w:tcPr>
          <w:p>
            <w:pPr>
              <w:pStyle w:val="14"/>
            </w:pPr>
            <w:r>
              <w:t>改善民生方便出行</w:t>
            </w:r>
          </w:p>
        </w:tc>
        <w:tc>
          <w:tcPr>
            <w:tcW w:w="2551" w:type="dxa"/>
            <w:noWrap w:val="0"/>
            <w:vAlign w:val="center"/>
          </w:tcPr>
          <w:p>
            <w:pPr>
              <w:pStyle w:val="14"/>
            </w:pPr>
            <w:r>
              <w:t>逐年提升</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改善群众出行环境、道路环境</w:t>
            </w:r>
          </w:p>
        </w:tc>
        <w:tc>
          <w:tcPr>
            <w:tcW w:w="2835" w:type="dxa"/>
            <w:noWrap w:val="0"/>
            <w:vAlign w:val="center"/>
          </w:tcPr>
          <w:p>
            <w:pPr>
              <w:pStyle w:val="14"/>
            </w:pPr>
            <w:r>
              <w:t>改善群众出行环境、道路环境</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保护环境</w:t>
            </w:r>
          </w:p>
        </w:tc>
        <w:tc>
          <w:tcPr>
            <w:tcW w:w="2835" w:type="dxa"/>
            <w:noWrap w:val="0"/>
            <w:vAlign w:val="center"/>
          </w:tcPr>
          <w:p>
            <w:pPr>
              <w:pStyle w:val="14"/>
            </w:pPr>
            <w:r>
              <w:t>保护环境抑制扬尘</w:t>
            </w:r>
          </w:p>
        </w:tc>
        <w:tc>
          <w:tcPr>
            <w:tcW w:w="2551" w:type="dxa"/>
            <w:noWrap w:val="0"/>
            <w:vAlign w:val="center"/>
          </w:tcPr>
          <w:p>
            <w:pPr>
              <w:pStyle w:val="14"/>
            </w:pPr>
            <w:r>
              <w:t>96效果明显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7、城乡一体化创建配套资金绩效目标表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1.完善城乡客运服务网络、增建公交站点、充电桩，提升城乡客运水平</w:t>
            </w:r>
          </w:p>
          <w:p>
            <w:pPr>
              <w:pStyle w:val="14"/>
            </w:pPr>
            <w:r>
              <w:t>2.方便群众出行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公交站点建设、增设充电桩等</w:t>
            </w:r>
          </w:p>
        </w:tc>
        <w:tc>
          <w:tcPr>
            <w:tcW w:w="2835" w:type="dxa"/>
            <w:noWrap w:val="0"/>
            <w:vAlign w:val="center"/>
          </w:tcPr>
          <w:p>
            <w:pPr>
              <w:pStyle w:val="14"/>
            </w:pPr>
            <w:r>
              <w:t>公交站点建设、增设充电桩等</w:t>
            </w:r>
          </w:p>
        </w:tc>
        <w:tc>
          <w:tcPr>
            <w:tcW w:w="2551" w:type="dxa"/>
            <w:noWrap w:val="0"/>
            <w:vAlign w:val="center"/>
          </w:tcPr>
          <w:p>
            <w:pPr>
              <w:pStyle w:val="14"/>
            </w:pPr>
            <w:r>
              <w:t>保质保量完成</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资金完成时限</w:t>
            </w:r>
          </w:p>
        </w:tc>
        <w:tc>
          <w:tcPr>
            <w:tcW w:w="2835" w:type="dxa"/>
            <w:noWrap w:val="0"/>
            <w:vAlign w:val="center"/>
          </w:tcPr>
          <w:p>
            <w:pPr>
              <w:pStyle w:val="14"/>
            </w:pPr>
            <w:r>
              <w:t>资金完成时限</w:t>
            </w:r>
          </w:p>
        </w:tc>
        <w:tc>
          <w:tcPr>
            <w:tcW w:w="2551" w:type="dxa"/>
            <w:noWrap w:val="0"/>
            <w:vAlign w:val="center"/>
          </w:tcPr>
          <w:p>
            <w:pPr>
              <w:pStyle w:val="14"/>
            </w:pPr>
            <w:r>
              <w:t>2022年12月底</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促进县域经济发展</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方便群众出行</w:t>
            </w:r>
          </w:p>
        </w:tc>
        <w:tc>
          <w:tcPr>
            <w:tcW w:w="2835" w:type="dxa"/>
            <w:noWrap w:val="0"/>
            <w:vAlign w:val="center"/>
          </w:tcPr>
          <w:p>
            <w:pPr>
              <w:pStyle w:val="14"/>
            </w:pPr>
            <w:r>
              <w:t>方便群众出行</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带动旅游、物流产业发展</w:t>
            </w:r>
          </w:p>
        </w:tc>
        <w:tc>
          <w:tcPr>
            <w:tcW w:w="2835" w:type="dxa"/>
            <w:noWrap w:val="0"/>
            <w:vAlign w:val="center"/>
          </w:tcPr>
          <w:p>
            <w:pPr>
              <w:pStyle w:val="14"/>
            </w:pPr>
            <w:r>
              <w:t>带动旅游、物流产业发展</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保护公路设施</w:t>
            </w:r>
          </w:p>
        </w:tc>
        <w:tc>
          <w:tcPr>
            <w:tcW w:w="2835" w:type="dxa"/>
            <w:noWrap w:val="0"/>
            <w:vAlign w:val="center"/>
          </w:tcPr>
          <w:p>
            <w:pPr>
              <w:pStyle w:val="14"/>
            </w:pPr>
            <w:r>
              <w:t>保护公路设施</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8、姜玉线（S323）唐港公路至新寨段大中修工程款及费用绩效目标表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1.目标内容1完成姜玉线(S323)唐港公路至新寨段大中修工程款及费用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公路里程</w:t>
            </w:r>
          </w:p>
        </w:tc>
        <w:tc>
          <w:tcPr>
            <w:tcW w:w="2835" w:type="dxa"/>
            <w:noWrap w:val="0"/>
            <w:vAlign w:val="center"/>
          </w:tcPr>
          <w:p>
            <w:pPr>
              <w:pStyle w:val="14"/>
            </w:pPr>
            <w:r>
              <w:t>大中修里程</w:t>
            </w:r>
          </w:p>
        </w:tc>
        <w:tc>
          <w:tcPr>
            <w:tcW w:w="2551" w:type="dxa"/>
            <w:noWrap w:val="0"/>
            <w:vAlign w:val="center"/>
          </w:tcPr>
          <w:p>
            <w:pPr>
              <w:pStyle w:val="14"/>
            </w:pPr>
            <w:r>
              <w:t>11.14公里</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工程完成率</w:t>
            </w:r>
          </w:p>
        </w:tc>
        <w:tc>
          <w:tcPr>
            <w:tcW w:w="2835" w:type="dxa"/>
            <w:noWrap w:val="0"/>
            <w:vAlign w:val="center"/>
          </w:tcPr>
          <w:p>
            <w:pPr>
              <w:pStyle w:val="14"/>
            </w:pPr>
            <w:r>
              <w:t>工程完成率</w:t>
            </w:r>
          </w:p>
        </w:tc>
        <w:tc>
          <w:tcPr>
            <w:tcW w:w="2551" w:type="dxa"/>
            <w:noWrap w:val="0"/>
            <w:vAlign w:val="center"/>
          </w:tcPr>
          <w:p>
            <w:pPr>
              <w:pStyle w:val="14"/>
            </w:pPr>
            <w:r>
              <w:t>100百分比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项目完成时限</w:t>
            </w:r>
          </w:p>
        </w:tc>
        <w:tc>
          <w:tcPr>
            <w:tcW w:w="2835" w:type="dxa"/>
            <w:noWrap w:val="0"/>
            <w:vAlign w:val="center"/>
          </w:tcPr>
          <w:p>
            <w:pPr>
              <w:pStyle w:val="14"/>
            </w:pPr>
            <w:r>
              <w:t>项目完成时限</w:t>
            </w:r>
          </w:p>
        </w:tc>
        <w:tc>
          <w:tcPr>
            <w:tcW w:w="2551" w:type="dxa"/>
            <w:noWrap w:val="0"/>
            <w:vAlign w:val="center"/>
          </w:tcPr>
          <w:p>
            <w:pPr>
              <w:pStyle w:val="14"/>
            </w:pPr>
            <w:r>
              <w:t>2022年12月底</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100百分比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促进县域经济发展</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方便群众出行</w:t>
            </w:r>
          </w:p>
        </w:tc>
        <w:tc>
          <w:tcPr>
            <w:tcW w:w="2835" w:type="dxa"/>
            <w:noWrap w:val="0"/>
            <w:vAlign w:val="center"/>
          </w:tcPr>
          <w:p>
            <w:pPr>
              <w:pStyle w:val="14"/>
            </w:pPr>
            <w:r>
              <w:t>方便群众出行</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延长公路使用年限</w:t>
            </w:r>
          </w:p>
        </w:tc>
        <w:tc>
          <w:tcPr>
            <w:tcW w:w="2835" w:type="dxa"/>
            <w:noWrap w:val="0"/>
            <w:vAlign w:val="center"/>
          </w:tcPr>
          <w:p>
            <w:pPr>
              <w:pStyle w:val="14"/>
            </w:pPr>
            <w:r>
              <w:t>延长公路使用年限</w:t>
            </w:r>
          </w:p>
        </w:tc>
        <w:tc>
          <w:tcPr>
            <w:tcW w:w="2551" w:type="dxa"/>
            <w:noWrap w:val="0"/>
            <w:vAlign w:val="center"/>
          </w:tcPr>
          <w:p>
            <w:pPr>
              <w:pStyle w:val="14"/>
            </w:pPr>
            <w:r>
              <w:t>逐年提升</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9、农村道路客运油价补贴资金绩效目标表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1.对乡镇和建制村通客车进行运营补助</w:t>
            </w:r>
          </w:p>
          <w:p>
            <w:pPr>
              <w:pStyle w:val="14"/>
            </w:pPr>
            <w:r>
              <w:t>2.推广道路客运电子客票服务项目，加快道路客运电子客票软、硬件升级改造</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质量指标</w:t>
            </w:r>
          </w:p>
        </w:tc>
        <w:tc>
          <w:tcPr>
            <w:tcW w:w="2835" w:type="dxa"/>
            <w:noWrap w:val="0"/>
            <w:vAlign w:val="center"/>
          </w:tcPr>
          <w:p>
            <w:pPr>
              <w:pStyle w:val="14"/>
            </w:pPr>
            <w:r>
              <w:t>资金使用合规性</w:t>
            </w:r>
          </w:p>
        </w:tc>
        <w:tc>
          <w:tcPr>
            <w:tcW w:w="2835" w:type="dxa"/>
            <w:noWrap w:val="0"/>
            <w:vAlign w:val="center"/>
          </w:tcPr>
          <w:p>
            <w:pPr>
              <w:pStyle w:val="14"/>
            </w:pPr>
            <w:r>
              <w:t>资金发放程序规范，资金使用合规到位</w:t>
            </w:r>
          </w:p>
        </w:tc>
        <w:tc>
          <w:tcPr>
            <w:tcW w:w="2551" w:type="dxa"/>
            <w:noWrap w:val="0"/>
            <w:vAlign w:val="center"/>
          </w:tcPr>
          <w:p>
            <w:pPr>
              <w:pStyle w:val="14"/>
            </w:pPr>
            <w:r>
              <w:t>≥90百分比</w:t>
            </w:r>
          </w:p>
        </w:tc>
        <w:tc>
          <w:tcPr>
            <w:tcW w:w="2268" w:type="dxa"/>
            <w:noWrap w:val="0"/>
            <w:vAlign w:val="center"/>
          </w:tcPr>
          <w:p>
            <w:pPr>
              <w:pStyle w:val="14"/>
            </w:pPr>
            <w:r>
              <w:t>冀财建【2021】123号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完成项目的时效</w:t>
            </w:r>
          </w:p>
        </w:tc>
        <w:tc>
          <w:tcPr>
            <w:tcW w:w="2835" w:type="dxa"/>
            <w:noWrap w:val="0"/>
            <w:vAlign w:val="center"/>
          </w:tcPr>
          <w:p>
            <w:pPr>
              <w:pStyle w:val="14"/>
            </w:pPr>
            <w:r>
              <w:t>按时完成项目</w:t>
            </w:r>
          </w:p>
        </w:tc>
        <w:tc>
          <w:tcPr>
            <w:tcW w:w="2551" w:type="dxa"/>
            <w:noWrap w:val="0"/>
            <w:vAlign w:val="center"/>
          </w:tcPr>
          <w:p>
            <w:pPr>
              <w:pStyle w:val="14"/>
            </w:pPr>
            <w:r>
              <w:t>按时完成</w:t>
            </w:r>
          </w:p>
        </w:tc>
        <w:tc>
          <w:tcPr>
            <w:tcW w:w="2268" w:type="dxa"/>
            <w:noWrap w:val="0"/>
            <w:vAlign w:val="center"/>
          </w:tcPr>
          <w:p>
            <w:pPr>
              <w:pStyle w:val="14"/>
            </w:pPr>
            <w:r>
              <w:t>冀财建【2021】123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项目资金使用情况</w:t>
            </w:r>
          </w:p>
        </w:tc>
        <w:tc>
          <w:tcPr>
            <w:tcW w:w="2835" w:type="dxa"/>
            <w:noWrap w:val="0"/>
            <w:vAlign w:val="center"/>
          </w:tcPr>
          <w:p>
            <w:pPr>
              <w:pStyle w:val="14"/>
            </w:pPr>
            <w:r>
              <w:t>小于等于补助资金下达数</w:t>
            </w:r>
          </w:p>
        </w:tc>
        <w:tc>
          <w:tcPr>
            <w:tcW w:w="2551" w:type="dxa"/>
            <w:noWrap w:val="0"/>
            <w:vAlign w:val="center"/>
          </w:tcPr>
          <w:p>
            <w:pPr>
              <w:pStyle w:val="14"/>
            </w:pPr>
            <w:r>
              <w:t>≤20万元</w:t>
            </w:r>
          </w:p>
        </w:tc>
        <w:tc>
          <w:tcPr>
            <w:tcW w:w="2268" w:type="dxa"/>
            <w:noWrap w:val="0"/>
            <w:vAlign w:val="center"/>
          </w:tcPr>
          <w:p>
            <w:pPr>
              <w:pStyle w:val="14"/>
            </w:pPr>
            <w:r>
              <w:t>冀财建【2021】123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对经济发展的促进作用</w:t>
            </w:r>
          </w:p>
        </w:tc>
        <w:tc>
          <w:tcPr>
            <w:tcW w:w="2835" w:type="dxa"/>
            <w:noWrap w:val="0"/>
            <w:vAlign w:val="center"/>
          </w:tcPr>
          <w:p>
            <w:pPr>
              <w:pStyle w:val="14"/>
            </w:pPr>
            <w:r>
              <w:t>对经济发展的促进作用</w:t>
            </w:r>
          </w:p>
        </w:tc>
        <w:tc>
          <w:tcPr>
            <w:tcW w:w="2551" w:type="dxa"/>
            <w:noWrap w:val="0"/>
            <w:vAlign w:val="center"/>
          </w:tcPr>
          <w:p>
            <w:pPr>
              <w:pStyle w:val="14"/>
            </w:pPr>
            <w:r>
              <w:t>明显</w:t>
            </w:r>
          </w:p>
        </w:tc>
        <w:tc>
          <w:tcPr>
            <w:tcW w:w="2268" w:type="dxa"/>
            <w:noWrap w:val="0"/>
            <w:vAlign w:val="center"/>
          </w:tcPr>
          <w:p>
            <w:pPr>
              <w:pStyle w:val="14"/>
            </w:pPr>
            <w:r>
              <w:t>冀财建【2021】123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项目实现功能</w:t>
            </w:r>
          </w:p>
        </w:tc>
        <w:tc>
          <w:tcPr>
            <w:tcW w:w="2835" w:type="dxa"/>
            <w:noWrap w:val="0"/>
            <w:vAlign w:val="center"/>
          </w:tcPr>
          <w:p>
            <w:pPr>
              <w:pStyle w:val="14"/>
            </w:pPr>
            <w:r>
              <w:t>推动农村道路客运的发展，方便人民群众安全、便捷出行</w:t>
            </w:r>
          </w:p>
        </w:tc>
        <w:tc>
          <w:tcPr>
            <w:tcW w:w="2551" w:type="dxa"/>
            <w:noWrap w:val="0"/>
            <w:vAlign w:val="center"/>
          </w:tcPr>
          <w:p>
            <w:pPr>
              <w:pStyle w:val="14"/>
            </w:pPr>
            <w:r>
              <w:t>方便出行</w:t>
            </w:r>
          </w:p>
        </w:tc>
        <w:tc>
          <w:tcPr>
            <w:tcW w:w="2268" w:type="dxa"/>
            <w:noWrap w:val="0"/>
            <w:vAlign w:val="center"/>
          </w:tcPr>
          <w:p>
            <w:pPr>
              <w:pStyle w:val="14"/>
            </w:pPr>
            <w:r>
              <w:t>冀财建【2021】123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满足客运需求</w:t>
            </w:r>
          </w:p>
        </w:tc>
        <w:tc>
          <w:tcPr>
            <w:tcW w:w="2835" w:type="dxa"/>
            <w:noWrap w:val="0"/>
            <w:vAlign w:val="center"/>
          </w:tcPr>
          <w:p>
            <w:pPr>
              <w:pStyle w:val="14"/>
            </w:pPr>
            <w:r>
              <w:t>油补项目能够满足未来一定时期的客运需求</w:t>
            </w:r>
          </w:p>
        </w:tc>
        <w:tc>
          <w:tcPr>
            <w:tcW w:w="2551" w:type="dxa"/>
            <w:noWrap w:val="0"/>
            <w:vAlign w:val="center"/>
          </w:tcPr>
          <w:p>
            <w:pPr>
              <w:pStyle w:val="14"/>
            </w:pPr>
            <w:r>
              <w:t>满足</w:t>
            </w:r>
          </w:p>
        </w:tc>
        <w:tc>
          <w:tcPr>
            <w:tcW w:w="2268" w:type="dxa"/>
            <w:noWrap w:val="0"/>
            <w:vAlign w:val="center"/>
          </w:tcPr>
          <w:p>
            <w:pPr>
              <w:pStyle w:val="14"/>
            </w:pPr>
            <w:r>
              <w:t>冀财建【2021】123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服务对象满意度</w:t>
            </w:r>
          </w:p>
        </w:tc>
        <w:tc>
          <w:tcPr>
            <w:tcW w:w="2835" w:type="dxa"/>
            <w:noWrap w:val="0"/>
            <w:vAlign w:val="center"/>
          </w:tcPr>
          <w:p>
            <w:pPr>
              <w:pStyle w:val="14"/>
            </w:pPr>
            <w:r>
              <w:t>服务对象满意度</w:t>
            </w:r>
          </w:p>
        </w:tc>
        <w:tc>
          <w:tcPr>
            <w:tcW w:w="2551" w:type="dxa"/>
            <w:noWrap w:val="0"/>
            <w:vAlign w:val="center"/>
          </w:tcPr>
          <w:p>
            <w:pPr>
              <w:pStyle w:val="14"/>
            </w:pPr>
            <w:r>
              <w:t>≥90百分比</w:t>
            </w:r>
          </w:p>
        </w:tc>
        <w:tc>
          <w:tcPr>
            <w:tcW w:w="2268" w:type="dxa"/>
            <w:noWrap w:val="0"/>
            <w:vAlign w:val="center"/>
          </w:tcPr>
          <w:p>
            <w:pPr>
              <w:pStyle w:val="14"/>
            </w:pPr>
            <w:r>
              <w:t>冀财建【2021】123</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10、省道S323姜各庄至玉田公路（新寨至乐亭滦南界段）改造工程拆迁及评估费绩效目标表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1.目标内容1完成省道S323姜各庄至玉田公路（新寨至乐亭滦南界段）改造工程拆迁费、评估费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公路里程</w:t>
            </w:r>
          </w:p>
        </w:tc>
        <w:tc>
          <w:tcPr>
            <w:tcW w:w="2835" w:type="dxa"/>
            <w:noWrap w:val="0"/>
            <w:vAlign w:val="center"/>
          </w:tcPr>
          <w:p>
            <w:pPr>
              <w:pStyle w:val="14"/>
            </w:pPr>
            <w:r>
              <w:t>公路改造里程</w:t>
            </w:r>
          </w:p>
        </w:tc>
        <w:tc>
          <w:tcPr>
            <w:tcW w:w="2551" w:type="dxa"/>
            <w:noWrap w:val="0"/>
            <w:vAlign w:val="center"/>
          </w:tcPr>
          <w:p>
            <w:pPr>
              <w:pStyle w:val="14"/>
            </w:pPr>
            <w:r>
              <w:t>4.75公里</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项目完成率</w:t>
            </w:r>
          </w:p>
        </w:tc>
        <w:tc>
          <w:tcPr>
            <w:tcW w:w="2835" w:type="dxa"/>
            <w:noWrap w:val="0"/>
            <w:vAlign w:val="center"/>
          </w:tcPr>
          <w:p>
            <w:pPr>
              <w:pStyle w:val="14"/>
            </w:pPr>
            <w:r>
              <w:t>项目完成率</w:t>
            </w:r>
          </w:p>
        </w:tc>
        <w:tc>
          <w:tcPr>
            <w:tcW w:w="2551" w:type="dxa"/>
            <w:noWrap w:val="0"/>
            <w:vAlign w:val="center"/>
          </w:tcPr>
          <w:p>
            <w:pPr>
              <w:pStyle w:val="14"/>
            </w:pPr>
            <w:r>
              <w:t>100百分比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项目完成时限</w:t>
            </w:r>
          </w:p>
        </w:tc>
        <w:tc>
          <w:tcPr>
            <w:tcW w:w="2835" w:type="dxa"/>
            <w:noWrap w:val="0"/>
            <w:vAlign w:val="center"/>
          </w:tcPr>
          <w:p>
            <w:pPr>
              <w:pStyle w:val="14"/>
            </w:pPr>
            <w:r>
              <w:t>项目完成时限</w:t>
            </w:r>
          </w:p>
        </w:tc>
        <w:tc>
          <w:tcPr>
            <w:tcW w:w="2551" w:type="dxa"/>
            <w:noWrap w:val="0"/>
            <w:vAlign w:val="center"/>
          </w:tcPr>
          <w:p>
            <w:pPr>
              <w:pStyle w:val="14"/>
            </w:pPr>
            <w:r>
              <w:t>2022年12月底</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促进县域经济发展</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方便群众出行</w:t>
            </w:r>
          </w:p>
        </w:tc>
        <w:tc>
          <w:tcPr>
            <w:tcW w:w="2835" w:type="dxa"/>
            <w:noWrap w:val="0"/>
            <w:vAlign w:val="center"/>
          </w:tcPr>
          <w:p>
            <w:pPr>
              <w:pStyle w:val="14"/>
            </w:pPr>
            <w:r>
              <w:t>方便群众出行</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延长公路使用年限</w:t>
            </w:r>
          </w:p>
        </w:tc>
        <w:tc>
          <w:tcPr>
            <w:tcW w:w="2835" w:type="dxa"/>
            <w:noWrap w:val="0"/>
            <w:vAlign w:val="center"/>
          </w:tcPr>
          <w:p>
            <w:pPr>
              <w:pStyle w:val="14"/>
            </w:pPr>
            <w:r>
              <w:t>延长公路使用年限</w:t>
            </w:r>
          </w:p>
        </w:tc>
        <w:tc>
          <w:tcPr>
            <w:tcW w:w="2551" w:type="dxa"/>
            <w:noWrap w:val="0"/>
            <w:vAlign w:val="center"/>
          </w:tcPr>
          <w:p>
            <w:pPr>
              <w:pStyle w:val="14"/>
            </w:pPr>
            <w:r>
              <w:t>逐年提升</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11、省道S323姜各庄至玉田公路（新寨至乐亭滦南界段）改造工程款及费用绩效目标表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1.完成省道S323姜各庄至玉田公路（新寨至乐亭滦南界段）改造工程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公路里程</w:t>
            </w:r>
          </w:p>
        </w:tc>
        <w:tc>
          <w:tcPr>
            <w:tcW w:w="2835" w:type="dxa"/>
            <w:noWrap w:val="0"/>
            <w:vAlign w:val="center"/>
          </w:tcPr>
          <w:p>
            <w:pPr>
              <w:pStyle w:val="14"/>
            </w:pPr>
            <w:r>
              <w:t>公路改造里程</w:t>
            </w:r>
          </w:p>
        </w:tc>
        <w:tc>
          <w:tcPr>
            <w:tcW w:w="2551" w:type="dxa"/>
            <w:noWrap w:val="0"/>
            <w:vAlign w:val="center"/>
          </w:tcPr>
          <w:p>
            <w:pPr>
              <w:pStyle w:val="14"/>
            </w:pPr>
            <w:r>
              <w:t>4.75公里</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项目或工程完成率</w:t>
            </w:r>
          </w:p>
        </w:tc>
        <w:tc>
          <w:tcPr>
            <w:tcW w:w="2835" w:type="dxa"/>
            <w:noWrap w:val="0"/>
            <w:vAlign w:val="center"/>
          </w:tcPr>
          <w:p>
            <w:pPr>
              <w:pStyle w:val="14"/>
            </w:pPr>
            <w:r>
              <w:t>项目或工程完成率</w:t>
            </w:r>
          </w:p>
        </w:tc>
        <w:tc>
          <w:tcPr>
            <w:tcW w:w="2551" w:type="dxa"/>
            <w:noWrap w:val="0"/>
            <w:vAlign w:val="center"/>
          </w:tcPr>
          <w:p>
            <w:pPr>
              <w:pStyle w:val="14"/>
            </w:pPr>
            <w:r>
              <w:t>100百分比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项目完成时限</w:t>
            </w:r>
          </w:p>
        </w:tc>
        <w:tc>
          <w:tcPr>
            <w:tcW w:w="2835" w:type="dxa"/>
            <w:noWrap w:val="0"/>
            <w:vAlign w:val="center"/>
          </w:tcPr>
          <w:p>
            <w:pPr>
              <w:pStyle w:val="14"/>
            </w:pPr>
            <w:r>
              <w:t>项目完成时限</w:t>
            </w:r>
          </w:p>
        </w:tc>
        <w:tc>
          <w:tcPr>
            <w:tcW w:w="2551" w:type="dxa"/>
            <w:noWrap w:val="0"/>
            <w:vAlign w:val="center"/>
          </w:tcPr>
          <w:p>
            <w:pPr>
              <w:pStyle w:val="14"/>
            </w:pPr>
            <w:r>
              <w:t>2022年12月底</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促进县域经济发展</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方便群众出行</w:t>
            </w:r>
          </w:p>
        </w:tc>
        <w:tc>
          <w:tcPr>
            <w:tcW w:w="2835" w:type="dxa"/>
            <w:noWrap w:val="0"/>
            <w:vAlign w:val="center"/>
          </w:tcPr>
          <w:p>
            <w:pPr>
              <w:pStyle w:val="14"/>
            </w:pPr>
            <w:r>
              <w:t>方便群众出行</w:t>
            </w:r>
          </w:p>
        </w:tc>
        <w:tc>
          <w:tcPr>
            <w:tcW w:w="2551" w:type="dxa"/>
            <w:noWrap w:val="0"/>
            <w:vAlign w:val="center"/>
          </w:tcPr>
          <w:p>
            <w:pPr>
              <w:pStyle w:val="14"/>
            </w:pPr>
            <w:r>
              <w:t>效果明显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延长公路使用年限</w:t>
            </w:r>
          </w:p>
        </w:tc>
        <w:tc>
          <w:tcPr>
            <w:tcW w:w="2835" w:type="dxa"/>
            <w:noWrap w:val="0"/>
            <w:vAlign w:val="center"/>
          </w:tcPr>
          <w:p>
            <w:pPr>
              <w:pStyle w:val="14"/>
            </w:pPr>
            <w:r>
              <w:t>延长公路使用年限</w:t>
            </w:r>
          </w:p>
        </w:tc>
        <w:tc>
          <w:tcPr>
            <w:tcW w:w="2551" w:type="dxa"/>
            <w:noWrap w:val="0"/>
            <w:vAlign w:val="center"/>
          </w:tcPr>
          <w:p>
            <w:pPr>
              <w:pStyle w:val="14"/>
            </w:pPr>
            <w:r>
              <w:t>逐年提升</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≥95百分比</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12、乐亭县东北外环大修项目绩效目标表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东北外环大修工程</w:t>
            </w:r>
          </w:p>
        </w:tc>
        <w:tc>
          <w:tcPr>
            <w:tcW w:w="2835" w:type="dxa"/>
            <w:noWrap w:val="0"/>
            <w:vAlign w:val="center"/>
          </w:tcPr>
          <w:p>
            <w:pPr>
              <w:pStyle w:val="14"/>
            </w:pPr>
            <w:r>
              <w:t>东北外环大修工程</w:t>
            </w:r>
          </w:p>
        </w:tc>
        <w:tc>
          <w:tcPr>
            <w:tcW w:w="2551" w:type="dxa"/>
            <w:noWrap w:val="0"/>
            <w:vAlign w:val="center"/>
          </w:tcPr>
          <w:p>
            <w:pPr>
              <w:pStyle w:val="14"/>
            </w:pPr>
            <w:r>
              <w:t>4.8公里</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项目或工程完成率</w:t>
            </w:r>
          </w:p>
        </w:tc>
        <w:tc>
          <w:tcPr>
            <w:tcW w:w="2835" w:type="dxa"/>
            <w:noWrap w:val="0"/>
            <w:vAlign w:val="center"/>
          </w:tcPr>
          <w:p>
            <w:pPr>
              <w:pStyle w:val="14"/>
            </w:pPr>
            <w:r>
              <w:t>项目或工程完成率</w:t>
            </w:r>
          </w:p>
        </w:tc>
        <w:tc>
          <w:tcPr>
            <w:tcW w:w="2551" w:type="dxa"/>
            <w:noWrap w:val="0"/>
            <w:vAlign w:val="center"/>
          </w:tcPr>
          <w:p>
            <w:pPr>
              <w:pStyle w:val="14"/>
            </w:pPr>
            <w:r>
              <w:t>100%</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项目完成时限</w:t>
            </w:r>
          </w:p>
        </w:tc>
        <w:tc>
          <w:tcPr>
            <w:tcW w:w="2835" w:type="dxa"/>
            <w:noWrap w:val="0"/>
            <w:vAlign w:val="center"/>
          </w:tcPr>
          <w:p>
            <w:pPr>
              <w:pStyle w:val="14"/>
            </w:pPr>
            <w:r>
              <w:t>项目完成时限</w:t>
            </w:r>
          </w:p>
        </w:tc>
        <w:tc>
          <w:tcPr>
            <w:tcW w:w="2551" w:type="dxa"/>
            <w:noWrap w:val="0"/>
            <w:vAlign w:val="center"/>
          </w:tcPr>
          <w:p>
            <w:pPr>
              <w:pStyle w:val="14"/>
            </w:pPr>
            <w:r>
              <w:t>1年</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100%</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效果明显</w:t>
            </w:r>
          </w:p>
        </w:tc>
        <w:tc>
          <w:tcPr>
            <w:tcW w:w="2551" w:type="dxa"/>
            <w:noWrap w:val="0"/>
            <w:vAlign w:val="center"/>
          </w:tcPr>
          <w:p>
            <w:pPr>
              <w:pStyle w:val="14"/>
            </w:pPr>
            <w:r>
              <w:t>≥98%</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助力乡村振兴和农民致富</w:t>
            </w:r>
          </w:p>
        </w:tc>
        <w:tc>
          <w:tcPr>
            <w:tcW w:w="2835" w:type="dxa"/>
            <w:noWrap w:val="0"/>
            <w:vAlign w:val="center"/>
          </w:tcPr>
          <w:p>
            <w:pPr>
              <w:pStyle w:val="14"/>
            </w:pPr>
            <w:r>
              <w:t>促进农民增收</w:t>
            </w:r>
          </w:p>
        </w:tc>
        <w:tc>
          <w:tcPr>
            <w:tcW w:w="2551" w:type="dxa"/>
            <w:noWrap w:val="0"/>
            <w:vAlign w:val="center"/>
          </w:tcPr>
          <w:p>
            <w:pPr>
              <w:pStyle w:val="14"/>
            </w:pPr>
            <w:r>
              <w:t>≥98%</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带动旅游物流产业发展</w:t>
            </w:r>
          </w:p>
        </w:tc>
        <w:tc>
          <w:tcPr>
            <w:tcW w:w="2835" w:type="dxa"/>
            <w:noWrap w:val="0"/>
            <w:vAlign w:val="center"/>
          </w:tcPr>
          <w:p>
            <w:pPr>
              <w:pStyle w:val="14"/>
            </w:pPr>
            <w:r>
              <w:t>效果明显</w:t>
            </w:r>
          </w:p>
        </w:tc>
        <w:tc>
          <w:tcPr>
            <w:tcW w:w="2551" w:type="dxa"/>
            <w:noWrap w:val="0"/>
            <w:vAlign w:val="center"/>
          </w:tcPr>
          <w:p>
            <w:pPr>
              <w:pStyle w:val="14"/>
            </w:pPr>
            <w:r>
              <w:t>≥95%</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延长公路使用寿命</w:t>
            </w:r>
          </w:p>
        </w:tc>
        <w:tc>
          <w:tcPr>
            <w:tcW w:w="2551" w:type="dxa"/>
            <w:noWrap w:val="0"/>
            <w:vAlign w:val="center"/>
          </w:tcPr>
          <w:p>
            <w:pPr>
              <w:pStyle w:val="14"/>
            </w:pPr>
            <w:r>
              <w:t>≥5年</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县政府安排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13、农村公路改造工程绩效目标表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农村公路改造工程</w:t>
            </w:r>
          </w:p>
        </w:tc>
        <w:tc>
          <w:tcPr>
            <w:tcW w:w="2835" w:type="dxa"/>
            <w:noWrap w:val="0"/>
            <w:vAlign w:val="center"/>
          </w:tcPr>
          <w:p>
            <w:pPr>
              <w:pStyle w:val="14"/>
            </w:pPr>
            <w:r>
              <w:t>里程</w:t>
            </w:r>
          </w:p>
        </w:tc>
        <w:tc>
          <w:tcPr>
            <w:tcW w:w="2551" w:type="dxa"/>
            <w:noWrap w:val="0"/>
            <w:vAlign w:val="center"/>
          </w:tcPr>
          <w:p>
            <w:pPr>
              <w:pStyle w:val="14"/>
            </w:pPr>
            <w:r>
              <w:t>48.2公里</w:t>
            </w:r>
          </w:p>
        </w:tc>
        <w:tc>
          <w:tcPr>
            <w:tcW w:w="2268" w:type="dxa"/>
            <w:noWrap w:val="0"/>
            <w:vAlign w:val="center"/>
          </w:tcPr>
          <w:p>
            <w:pPr>
              <w:pStyle w:val="14"/>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工程质量合格率</w:t>
            </w:r>
          </w:p>
        </w:tc>
        <w:tc>
          <w:tcPr>
            <w:tcW w:w="2835" w:type="dxa"/>
            <w:noWrap w:val="0"/>
            <w:vAlign w:val="center"/>
          </w:tcPr>
          <w:p>
            <w:pPr>
              <w:pStyle w:val="14"/>
            </w:pPr>
            <w:r>
              <w:t>工程质量合格率</w:t>
            </w:r>
          </w:p>
        </w:tc>
        <w:tc>
          <w:tcPr>
            <w:tcW w:w="2551" w:type="dxa"/>
            <w:noWrap w:val="0"/>
            <w:vAlign w:val="center"/>
          </w:tcPr>
          <w:p>
            <w:pPr>
              <w:pStyle w:val="14"/>
            </w:pPr>
            <w:r>
              <w:t>100合格</w:t>
            </w:r>
          </w:p>
        </w:tc>
        <w:tc>
          <w:tcPr>
            <w:tcW w:w="2268" w:type="dxa"/>
            <w:noWrap w:val="0"/>
            <w:vAlign w:val="center"/>
          </w:tcPr>
          <w:p>
            <w:pPr>
              <w:pStyle w:val="14"/>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完成项目时间</w:t>
            </w:r>
          </w:p>
        </w:tc>
        <w:tc>
          <w:tcPr>
            <w:tcW w:w="2835" w:type="dxa"/>
            <w:noWrap w:val="0"/>
            <w:vAlign w:val="center"/>
          </w:tcPr>
          <w:p>
            <w:pPr>
              <w:pStyle w:val="14"/>
            </w:pPr>
            <w:r>
              <w:t>年底前</w:t>
            </w:r>
          </w:p>
        </w:tc>
        <w:tc>
          <w:tcPr>
            <w:tcW w:w="2551" w:type="dxa"/>
            <w:noWrap w:val="0"/>
            <w:vAlign w:val="center"/>
          </w:tcPr>
          <w:p>
            <w:pPr>
              <w:pStyle w:val="14"/>
            </w:pPr>
            <w:r>
              <w:t>2022.12年底前</w:t>
            </w:r>
          </w:p>
        </w:tc>
        <w:tc>
          <w:tcPr>
            <w:tcW w:w="2268" w:type="dxa"/>
            <w:noWrap w:val="0"/>
            <w:vAlign w:val="center"/>
          </w:tcPr>
          <w:p>
            <w:pPr>
              <w:pStyle w:val="14"/>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100%</w:t>
            </w:r>
          </w:p>
        </w:tc>
        <w:tc>
          <w:tcPr>
            <w:tcW w:w="2268" w:type="dxa"/>
            <w:noWrap w:val="0"/>
            <w:vAlign w:val="center"/>
          </w:tcPr>
          <w:p>
            <w:pPr>
              <w:pStyle w:val="14"/>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对经济发展的促进作用</w:t>
            </w:r>
          </w:p>
        </w:tc>
        <w:tc>
          <w:tcPr>
            <w:tcW w:w="2835" w:type="dxa"/>
            <w:noWrap w:val="0"/>
            <w:vAlign w:val="center"/>
          </w:tcPr>
          <w:p>
            <w:pPr>
              <w:pStyle w:val="14"/>
            </w:pPr>
            <w:r>
              <w:t>对经济发展的促进作用</w:t>
            </w:r>
          </w:p>
        </w:tc>
        <w:tc>
          <w:tcPr>
            <w:tcW w:w="2551" w:type="dxa"/>
            <w:noWrap w:val="0"/>
            <w:vAlign w:val="center"/>
          </w:tcPr>
          <w:p>
            <w:pPr>
              <w:pStyle w:val="14"/>
            </w:pPr>
            <w:r>
              <w:t>≥98%</w:t>
            </w:r>
          </w:p>
        </w:tc>
        <w:tc>
          <w:tcPr>
            <w:tcW w:w="2268" w:type="dxa"/>
            <w:noWrap w:val="0"/>
            <w:vAlign w:val="center"/>
          </w:tcPr>
          <w:p>
            <w:pPr>
              <w:pStyle w:val="14"/>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助力乡村振兴</w:t>
            </w:r>
          </w:p>
        </w:tc>
        <w:tc>
          <w:tcPr>
            <w:tcW w:w="2835" w:type="dxa"/>
            <w:noWrap w:val="0"/>
            <w:vAlign w:val="center"/>
          </w:tcPr>
          <w:p>
            <w:pPr>
              <w:pStyle w:val="14"/>
            </w:pPr>
            <w:r>
              <w:t>效果明显</w:t>
            </w:r>
          </w:p>
        </w:tc>
        <w:tc>
          <w:tcPr>
            <w:tcW w:w="2551" w:type="dxa"/>
            <w:noWrap w:val="0"/>
            <w:vAlign w:val="center"/>
          </w:tcPr>
          <w:p>
            <w:pPr>
              <w:pStyle w:val="14"/>
            </w:pPr>
            <w:r>
              <w:t>≥98%</w:t>
            </w:r>
          </w:p>
        </w:tc>
        <w:tc>
          <w:tcPr>
            <w:tcW w:w="2268" w:type="dxa"/>
            <w:noWrap w:val="0"/>
            <w:vAlign w:val="center"/>
          </w:tcPr>
          <w:p>
            <w:pPr>
              <w:pStyle w:val="14"/>
            </w:pPr>
            <w:r>
              <w:t>冀財建【2021】196号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带动旅游、物流产业发展</w:t>
            </w:r>
          </w:p>
        </w:tc>
        <w:tc>
          <w:tcPr>
            <w:tcW w:w="2835" w:type="dxa"/>
            <w:noWrap w:val="0"/>
            <w:vAlign w:val="center"/>
          </w:tcPr>
          <w:p>
            <w:pPr>
              <w:pStyle w:val="14"/>
            </w:pPr>
            <w:r>
              <w:t>效果明显</w:t>
            </w:r>
          </w:p>
        </w:tc>
        <w:tc>
          <w:tcPr>
            <w:tcW w:w="2551" w:type="dxa"/>
            <w:noWrap w:val="0"/>
            <w:vAlign w:val="center"/>
          </w:tcPr>
          <w:p>
            <w:pPr>
              <w:pStyle w:val="14"/>
            </w:pPr>
            <w:r>
              <w:t>≥95%</w:t>
            </w:r>
          </w:p>
        </w:tc>
        <w:tc>
          <w:tcPr>
            <w:tcW w:w="2268" w:type="dxa"/>
            <w:noWrap w:val="0"/>
            <w:vAlign w:val="center"/>
          </w:tcPr>
          <w:p>
            <w:pPr>
              <w:pStyle w:val="14"/>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延长公路使用寿命</w:t>
            </w:r>
          </w:p>
        </w:tc>
        <w:tc>
          <w:tcPr>
            <w:tcW w:w="2551" w:type="dxa"/>
            <w:noWrap w:val="0"/>
            <w:vAlign w:val="center"/>
          </w:tcPr>
          <w:p>
            <w:pPr>
              <w:pStyle w:val="14"/>
            </w:pPr>
            <w:r>
              <w:t>≥5年</w:t>
            </w:r>
          </w:p>
        </w:tc>
        <w:tc>
          <w:tcPr>
            <w:tcW w:w="2268" w:type="dxa"/>
            <w:noWrap w:val="0"/>
            <w:vAlign w:val="center"/>
          </w:tcPr>
          <w:p>
            <w:pPr>
              <w:pStyle w:val="14"/>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冀財建【2021】196号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14、农村公路建设绩效目标表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农村公路建设</w:t>
            </w:r>
          </w:p>
        </w:tc>
        <w:tc>
          <w:tcPr>
            <w:tcW w:w="2835" w:type="dxa"/>
            <w:noWrap w:val="0"/>
            <w:vAlign w:val="center"/>
          </w:tcPr>
          <w:p>
            <w:pPr>
              <w:pStyle w:val="14"/>
            </w:pPr>
            <w:r>
              <w:t>里程</w:t>
            </w:r>
          </w:p>
        </w:tc>
        <w:tc>
          <w:tcPr>
            <w:tcW w:w="2551" w:type="dxa"/>
            <w:noWrap w:val="0"/>
            <w:vAlign w:val="center"/>
          </w:tcPr>
          <w:p>
            <w:pPr>
              <w:pStyle w:val="14"/>
            </w:pPr>
            <w:r>
              <w:t>20公里</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项目或工程完成率</w:t>
            </w:r>
          </w:p>
        </w:tc>
        <w:tc>
          <w:tcPr>
            <w:tcW w:w="2835" w:type="dxa"/>
            <w:noWrap w:val="0"/>
            <w:vAlign w:val="center"/>
          </w:tcPr>
          <w:p>
            <w:pPr>
              <w:pStyle w:val="14"/>
            </w:pPr>
            <w:r>
              <w:t>项目或工程完成率</w:t>
            </w:r>
          </w:p>
        </w:tc>
        <w:tc>
          <w:tcPr>
            <w:tcW w:w="2551" w:type="dxa"/>
            <w:noWrap w:val="0"/>
            <w:vAlign w:val="center"/>
          </w:tcPr>
          <w:p>
            <w:pPr>
              <w:pStyle w:val="14"/>
            </w:pPr>
            <w:r>
              <w:t>100%</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项目完成时限</w:t>
            </w:r>
          </w:p>
        </w:tc>
        <w:tc>
          <w:tcPr>
            <w:tcW w:w="2835" w:type="dxa"/>
            <w:noWrap w:val="0"/>
            <w:vAlign w:val="center"/>
          </w:tcPr>
          <w:p>
            <w:pPr>
              <w:pStyle w:val="14"/>
            </w:pPr>
            <w:r>
              <w:t>项目完成时限</w:t>
            </w:r>
          </w:p>
        </w:tc>
        <w:tc>
          <w:tcPr>
            <w:tcW w:w="2551" w:type="dxa"/>
            <w:noWrap w:val="0"/>
            <w:vAlign w:val="center"/>
          </w:tcPr>
          <w:p>
            <w:pPr>
              <w:pStyle w:val="14"/>
            </w:pPr>
            <w:r>
              <w:t>1年</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≥95%</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效果明显</w:t>
            </w:r>
          </w:p>
        </w:tc>
        <w:tc>
          <w:tcPr>
            <w:tcW w:w="2551" w:type="dxa"/>
            <w:noWrap w:val="0"/>
            <w:vAlign w:val="center"/>
          </w:tcPr>
          <w:p>
            <w:pPr>
              <w:pStyle w:val="14"/>
            </w:pPr>
            <w:r>
              <w:t>≥98%</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助力乡村振兴和农民致富</w:t>
            </w:r>
          </w:p>
        </w:tc>
        <w:tc>
          <w:tcPr>
            <w:tcW w:w="2835" w:type="dxa"/>
            <w:noWrap w:val="0"/>
            <w:vAlign w:val="center"/>
          </w:tcPr>
          <w:p>
            <w:pPr>
              <w:pStyle w:val="14"/>
            </w:pPr>
            <w:r>
              <w:t>促进农民增收</w:t>
            </w:r>
          </w:p>
        </w:tc>
        <w:tc>
          <w:tcPr>
            <w:tcW w:w="2551" w:type="dxa"/>
            <w:noWrap w:val="0"/>
            <w:vAlign w:val="center"/>
          </w:tcPr>
          <w:p>
            <w:pPr>
              <w:pStyle w:val="14"/>
            </w:pPr>
            <w:r>
              <w:t>≥95%</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带动旅游、产业发展</w:t>
            </w:r>
          </w:p>
        </w:tc>
        <w:tc>
          <w:tcPr>
            <w:tcW w:w="2835" w:type="dxa"/>
            <w:noWrap w:val="0"/>
            <w:vAlign w:val="center"/>
          </w:tcPr>
          <w:p>
            <w:pPr>
              <w:pStyle w:val="14"/>
            </w:pPr>
            <w:r>
              <w:t>带动旅游、产业发展</w:t>
            </w:r>
          </w:p>
        </w:tc>
        <w:tc>
          <w:tcPr>
            <w:tcW w:w="2551" w:type="dxa"/>
            <w:noWrap w:val="0"/>
            <w:vAlign w:val="center"/>
          </w:tcPr>
          <w:p>
            <w:pPr>
              <w:pStyle w:val="14"/>
            </w:pPr>
            <w:r>
              <w:t>≥95%</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带动旅游、产业发展</w:t>
            </w:r>
          </w:p>
        </w:tc>
        <w:tc>
          <w:tcPr>
            <w:tcW w:w="2551" w:type="dxa"/>
            <w:noWrap w:val="0"/>
            <w:vAlign w:val="center"/>
          </w:tcPr>
          <w:p>
            <w:pPr>
              <w:pStyle w:val="14"/>
            </w:pPr>
            <w:r>
              <w:t>≥5年</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县政府安排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15、农村公路建设改造补助绩效目标表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农村公路建设改造补助</w:t>
            </w:r>
          </w:p>
        </w:tc>
        <w:tc>
          <w:tcPr>
            <w:tcW w:w="2835" w:type="dxa"/>
            <w:noWrap w:val="0"/>
            <w:vAlign w:val="center"/>
          </w:tcPr>
          <w:p>
            <w:pPr>
              <w:pStyle w:val="14"/>
            </w:pPr>
            <w:r>
              <w:t>里程</w:t>
            </w:r>
          </w:p>
        </w:tc>
        <w:tc>
          <w:tcPr>
            <w:tcW w:w="2551" w:type="dxa"/>
            <w:noWrap w:val="0"/>
            <w:vAlign w:val="center"/>
          </w:tcPr>
          <w:p>
            <w:pPr>
              <w:pStyle w:val="14"/>
            </w:pPr>
            <w:r>
              <w:t>48.2公里</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工程质量合格率</w:t>
            </w:r>
          </w:p>
        </w:tc>
        <w:tc>
          <w:tcPr>
            <w:tcW w:w="2835" w:type="dxa"/>
            <w:noWrap w:val="0"/>
            <w:vAlign w:val="center"/>
          </w:tcPr>
          <w:p>
            <w:pPr>
              <w:pStyle w:val="14"/>
            </w:pPr>
            <w:r>
              <w:t>合格</w:t>
            </w:r>
          </w:p>
        </w:tc>
        <w:tc>
          <w:tcPr>
            <w:tcW w:w="2551" w:type="dxa"/>
            <w:noWrap w:val="0"/>
            <w:vAlign w:val="center"/>
          </w:tcPr>
          <w:p>
            <w:pPr>
              <w:pStyle w:val="14"/>
            </w:pPr>
            <w:r>
              <w:t>100%</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完成项目时间</w:t>
            </w:r>
          </w:p>
        </w:tc>
        <w:tc>
          <w:tcPr>
            <w:tcW w:w="2835" w:type="dxa"/>
            <w:noWrap w:val="0"/>
            <w:vAlign w:val="center"/>
          </w:tcPr>
          <w:p>
            <w:pPr>
              <w:pStyle w:val="14"/>
            </w:pPr>
            <w:r>
              <w:t>年底前</w:t>
            </w:r>
          </w:p>
        </w:tc>
        <w:tc>
          <w:tcPr>
            <w:tcW w:w="2551" w:type="dxa"/>
            <w:noWrap w:val="0"/>
            <w:vAlign w:val="center"/>
          </w:tcPr>
          <w:p>
            <w:pPr>
              <w:pStyle w:val="14"/>
            </w:pPr>
            <w:r>
              <w:t>2022.12年底前</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工程项目造价</w:t>
            </w:r>
          </w:p>
        </w:tc>
        <w:tc>
          <w:tcPr>
            <w:tcW w:w="2835" w:type="dxa"/>
            <w:noWrap w:val="0"/>
            <w:vAlign w:val="center"/>
          </w:tcPr>
          <w:p>
            <w:pPr>
              <w:pStyle w:val="14"/>
            </w:pPr>
            <w:r>
              <w:t>不高于概算</w:t>
            </w:r>
          </w:p>
        </w:tc>
        <w:tc>
          <w:tcPr>
            <w:tcW w:w="2551" w:type="dxa"/>
            <w:noWrap w:val="0"/>
            <w:vAlign w:val="center"/>
          </w:tcPr>
          <w:p>
            <w:pPr>
              <w:pStyle w:val="14"/>
            </w:pPr>
            <w:r>
              <w:t>≥98%</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效果明显</w:t>
            </w:r>
          </w:p>
        </w:tc>
        <w:tc>
          <w:tcPr>
            <w:tcW w:w="2551" w:type="dxa"/>
            <w:noWrap w:val="0"/>
            <w:vAlign w:val="center"/>
          </w:tcPr>
          <w:p>
            <w:pPr>
              <w:pStyle w:val="14"/>
            </w:pPr>
            <w:r>
              <w:t>≥95%</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助力乡村振兴</w:t>
            </w:r>
          </w:p>
        </w:tc>
        <w:tc>
          <w:tcPr>
            <w:tcW w:w="2835" w:type="dxa"/>
            <w:noWrap w:val="0"/>
            <w:vAlign w:val="center"/>
          </w:tcPr>
          <w:p>
            <w:pPr>
              <w:pStyle w:val="14"/>
            </w:pPr>
            <w:r>
              <w:t>促进农民增收</w:t>
            </w:r>
          </w:p>
        </w:tc>
        <w:tc>
          <w:tcPr>
            <w:tcW w:w="2551" w:type="dxa"/>
            <w:noWrap w:val="0"/>
            <w:vAlign w:val="center"/>
          </w:tcPr>
          <w:p>
            <w:pPr>
              <w:pStyle w:val="14"/>
            </w:pPr>
            <w:r>
              <w:t>≥98%</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延长公路使用寿命</w:t>
            </w:r>
          </w:p>
        </w:tc>
        <w:tc>
          <w:tcPr>
            <w:tcW w:w="2551" w:type="dxa"/>
            <w:noWrap w:val="0"/>
            <w:vAlign w:val="center"/>
          </w:tcPr>
          <w:p>
            <w:pPr>
              <w:pStyle w:val="14"/>
            </w:pPr>
            <w:r>
              <w:t>≥5年</w:t>
            </w:r>
          </w:p>
        </w:tc>
        <w:tc>
          <w:tcPr>
            <w:tcW w:w="2268" w:type="dxa"/>
            <w:noWrap w:val="0"/>
            <w:vAlign w:val="center"/>
          </w:tcPr>
          <w:p>
            <w:pPr>
              <w:pStyle w:val="14"/>
            </w:pPr>
            <w:r>
              <w:t>冀财建【2021】238号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冀财建【2021】238号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16、农村公路日常养护绩效目标表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农村公路日常养护</w:t>
            </w:r>
          </w:p>
        </w:tc>
        <w:tc>
          <w:tcPr>
            <w:tcW w:w="2835" w:type="dxa"/>
            <w:noWrap w:val="0"/>
            <w:vAlign w:val="center"/>
          </w:tcPr>
          <w:p>
            <w:pPr>
              <w:pStyle w:val="14"/>
            </w:pPr>
            <w:r>
              <w:t>县道</w:t>
            </w:r>
          </w:p>
        </w:tc>
        <w:tc>
          <w:tcPr>
            <w:tcW w:w="2551" w:type="dxa"/>
            <w:noWrap w:val="0"/>
            <w:vAlign w:val="center"/>
          </w:tcPr>
          <w:p>
            <w:pPr>
              <w:pStyle w:val="14"/>
            </w:pPr>
            <w:r>
              <w:t>77.66公里</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农村公路日常养护</w:t>
            </w:r>
          </w:p>
        </w:tc>
        <w:tc>
          <w:tcPr>
            <w:tcW w:w="2835" w:type="dxa"/>
            <w:noWrap w:val="0"/>
            <w:vAlign w:val="center"/>
          </w:tcPr>
          <w:p>
            <w:pPr>
              <w:pStyle w:val="14"/>
            </w:pPr>
            <w:r>
              <w:t>乡道</w:t>
            </w:r>
          </w:p>
        </w:tc>
        <w:tc>
          <w:tcPr>
            <w:tcW w:w="2551" w:type="dxa"/>
            <w:noWrap w:val="0"/>
            <w:vAlign w:val="center"/>
          </w:tcPr>
          <w:p>
            <w:pPr>
              <w:pStyle w:val="14"/>
            </w:pPr>
            <w:r>
              <w:t>595.84公里</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农村公路日常养护</w:t>
            </w:r>
          </w:p>
        </w:tc>
        <w:tc>
          <w:tcPr>
            <w:tcW w:w="2835" w:type="dxa"/>
            <w:noWrap w:val="0"/>
            <w:vAlign w:val="center"/>
          </w:tcPr>
          <w:p>
            <w:pPr>
              <w:pStyle w:val="14"/>
            </w:pPr>
            <w:r>
              <w:t>村道</w:t>
            </w:r>
          </w:p>
        </w:tc>
        <w:tc>
          <w:tcPr>
            <w:tcW w:w="2551" w:type="dxa"/>
            <w:noWrap w:val="0"/>
            <w:vAlign w:val="center"/>
          </w:tcPr>
          <w:p>
            <w:pPr>
              <w:pStyle w:val="14"/>
            </w:pPr>
            <w:r>
              <w:t>1296.91公里</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项目或工程完成率</w:t>
            </w:r>
          </w:p>
        </w:tc>
        <w:tc>
          <w:tcPr>
            <w:tcW w:w="2835" w:type="dxa"/>
            <w:noWrap w:val="0"/>
            <w:vAlign w:val="center"/>
          </w:tcPr>
          <w:p>
            <w:pPr>
              <w:pStyle w:val="14"/>
            </w:pPr>
            <w:r>
              <w:t>项目或工程</w:t>
            </w:r>
          </w:p>
        </w:tc>
        <w:tc>
          <w:tcPr>
            <w:tcW w:w="2551" w:type="dxa"/>
            <w:noWrap w:val="0"/>
            <w:vAlign w:val="center"/>
          </w:tcPr>
          <w:p>
            <w:pPr>
              <w:pStyle w:val="14"/>
            </w:pPr>
            <w:r>
              <w:t>100%</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项目完成时限</w:t>
            </w:r>
          </w:p>
        </w:tc>
        <w:tc>
          <w:tcPr>
            <w:tcW w:w="2835" w:type="dxa"/>
            <w:noWrap w:val="0"/>
            <w:vAlign w:val="center"/>
          </w:tcPr>
          <w:p>
            <w:pPr>
              <w:pStyle w:val="14"/>
            </w:pPr>
            <w:r>
              <w:t>项目完成时间</w:t>
            </w:r>
          </w:p>
        </w:tc>
        <w:tc>
          <w:tcPr>
            <w:tcW w:w="2551" w:type="dxa"/>
            <w:noWrap w:val="0"/>
            <w:vAlign w:val="center"/>
          </w:tcPr>
          <w:p>
            <w:pPr>
              <w:pStyle w:val="14"/>
            </w:pPr>
            <w:r>
              <w:t>2022.12年</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≥95%</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效果明显</w:t>
            </w:r>
          </w:p>
        </w:tc>
        <w:tc>
          <w:tcPr>
            <w:tcW w:w="2551" w:type="dxa"/>
            <w:noWrap w:val="0"/>
            <w:vAlign w:val="center"/>
          </w:tcPr>
          <w:p>
            <w:pPr>
              <w:pStyle w:val="14"/>
            </w:pPr>
            <w:r>
              <w:t>100%</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助力乡村振兴和农民致富</w:t>
            </w:r>
          </w:p>
        </w:tc>
        <w:tc>
          <w:tcPr>
            <w:tcW w:w="2835" w:type="dxa"/>
            <w:noWrap w:val="0"/>
            <w:vAlign w:val="center"/>
          </w:tcPr>
          <w:p>
            <w:pPr>
              <w:pStyle w:val="14"/>
            </w:pPr>
            <w:r>
              <w:t>促进农民增收</w:t>
            </w:r>
          </w:p>
        </w:tc>
        <w:tc>
          <w:tcPr>
            <w:tcW w:w="2551" w:type="dxa"/>
            <w:noWrap w:val="0"/>
            <w:vAlign w:val="center"/>
          </w:tcPr>
          <w:p>
            <w:pPr>
              <w:pStyle w:val="14"/>
            </w:pPr>
            <w:r>
              <w:t>≥95%</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带动旅游、物流产业发展</w:t>
            </w:r>
          </w:p>
        </w:tc>
        <w:tc>
          <w:tcPr>
            <w:tcW w:w="2835" w:type="dxa"/>
            <w:noWrap w:val="0"/>
            <w:vAlign w:val="center"/>
          </w:tcPr>
          <w:p>
            <w:pPr>
              <w:pStyle w:val="14"/>
            </w:pPr>
            <w:r>
              <w:t>带动旅游、物流产业发展</w:t>
            </w:r>
          </w:p>
        </w:tc>
        <w:tc>
          <w:tcPr>
            <w:tcW w:w="2551" w:type="dxa"/>
            <w:noWrap w:val="0"/>
            <w:vAlign w:val="center"/>
          </w:tcPr>
          <w:p>
            <w:pPr>
              <w:pStyle w:val="14"/>
            </w:pPr>
            <w:r>
              <w:t>≥95%</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延长公路使用寿命</w:t>
            </w:r>
          </w:p>
        </w:tc>
        <w:tc>
          <w:tcPr>
            <w:tcW w:w="2551" w:type="dxa"/>
            <w:noWrap w:val="0"/>
            <w:vAlign w:val="center"/>
          </w:tcPr>
          <w:p>
            <w:pPr>
              <w:pStyle w:val="14"/>
            </w:pPr>
            <w:r>
              <w:t>≥5年</w:t>
            </w:r>
          </w:p>
        </w:tc>
        <w:tc>
          <w:tcPr>
            <w:tcW w:w="2268" w:type="dxa"/>
            <w:noWrap w:val="0"/>
            <w:vAlign w:val="center"/>
          </w:tcPr>
          <w:p>
            <w:pPr>
              <w:pStyle w:val="14"/>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县政府安排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17、农村公路日常养护补助绩效目标表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路面保洁</w:t>
            </w:r>
          </w:p>
        </w:tc>
        <w:tc>
          <w:tcPr>
            <w:tcW w:w="2835" w:type="dxa"/>
            <w:noWrap w:val="0"/>
            <w:vAlign w:val="center"/>
          </w:tcPr>
          <w:p>
            <w:pPr>
              <w:pStyle w:val="14"/>
            </w:pPr>
            <w:r>
              <w:t>公里</w:t>
            </w:r>
          </w:p>
        </w:tc>
        <w:tc>
          <w:tcPr>
            <w:tcW w:w="2551" w:type="dxa"/>
            <w:noWrap w:val="0"/>
            <w:vAlign w:val="center"/>
          </w:tcPr>
          <w:p>
            <w:pPr>
              <w:pStyle w:val="14"/>
            </w:pPr>
            <w:r>
              <w:t>120公里</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路域环境整治</w:t>
            </w:r>
          </w:p>
        </w:tc>
        <w:tc>
          <w:tcPr>
            <w:tcW w:w="2835" w:type="dxa"/>
            <w:noWrap w:val="0"/>
            <w:vAlign w:val="center"/>
          </w:tcPr>
          <w:p>
            <w:pPr>
              <w:pStyle w:val="14"/>
            </w:pPr>
            <w:r>
              <w:t>公里</w:t>
            </w:r>
          </w:p>
        </w:tc>
        <w:tc>
          <w:tcPr>
            <w:tcW w:w="2551" w:type="dxa"/>
            <w:noWrap w:val="0"/>
            <w:vAlign w:val="center"/>
          </w:tcPr>
          <w:p>
            <w:pPr>
              <w:pStyle w:val="14"/>
            </w:pPr>
            <w:r>
              <w:t>240公里</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工程质量合格率</w:t>
            </w:r>
          </w:p>
        </w:tc>
        <w:tc>
          <w:tcPr>
            <w:tcW w:w="2835" w:type="dxa"/>
            <w:noWrap w:val="0"/>
            <w:vAlign w:val="center"/>
          </w:tcPr>
          <w:p>
            <w:pPr>
              <w:pStyle w:val="14"/>
            </w:pPr>
            <w:r>
              <w:t>合格</w:t>
            </w:r>
          </w:p>
        </w:tc>
        <w:tc>
          <w:tcPr>
            <w:tcW w:w="2551" w:type="dxa"/>
            <w:noWrap w:val="0"/>
            <w:vAlign w:val="center"/>
          </w:tcPr>
          <w:p>
            <w:pPr>
              <w:pStyle w:val="14"/>
            </w:pPr>
            <w:r>
              <w:t>≥98%</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工程项目造价</w:t>
            </w:r>
          </w:p>
        </w:tc>
        <w:tc>
          <w:tcPr>
            <w:tcW w:w="2835" w:type="dxa"/>
            <w:noWrap w:val="0"/>
            <w:vAlign w:val="center"/>
          </w:tcPr>
          <w:p>
            <w:pPr>
              <w:pStyle w:val="14"/>
            </w:pPr>
            <w:r>
              <w:t>不高于概算</w:t>
            </w:r>
          </w:p>
        </w:tc>
        <w:tc>
          <w:tcPr>
            <w:tcW w:w="2551" w:type="dxa"/>
            <w:noWrap w:val="0"/>
            <w:vAlign w:val="center"/>
          </w:tcPr>
          <w:p>
            <w:pPr>
              <w:pStyle w:val="14"/>
            </w:pPr>
            <w:r>
              <w:t>≥98%</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完成项目时间</w:t>
            </w:r>
          </w:p>
        </w:tc>
        <w:tc>
          <w:tcPr>
            <w:tcW w:w="2835" w:type="dxa"/>
            <w:noWrap w:val="0"/>
            <w:vAlign w:val="center"/>
          </w:tcPr>
          <w:p>
            <w:pPr>
              <w:pStyle w:val="14"/>
            </w:pPr>
            <w:r>
              <w:t>年底前</w:t>
            </w:r>
          </w:p>
        </w:tc>
        <w:tc>
          <w:tcPr>
            <w:tcW w:w="2551" w:type="dxa"/>
            <w:noWrap w:val="0"/>
            <w:vAlign w:val="center"/>
          </w:tcPr>
          <w:p>
            <w:pPr>
              <w:pStyle w:val="14"/>
            </w:pPr>
            <w:r>
              <w:t>2022.12年底前</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效果明显</w:t>
            </w:r>
          </w:p>
        </w:tc>
        <w:tc>
          <w:tcPr>
            <w:tcW w:w="2551" w:type="dxa"/>
            <w:noWrap w:val="0"/>
            <w:vAlign w:val="center"/>
          </w:tcPr>
          <w:p>
            <w:pPr>
              <w:pStyle w:val="14"/>
            </w:pPr>
            <w:r>
              <w:t>≥98%</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助力乡村振兴</w:t>
            </w:r>
          </w:p>
        </w:tc>
        <w:tc>
          <w:tcPr>
            <w:tcW w:w="2835" w:type="dxa"/>
            <w:noWrap w:val="0"/>
            <w:vAlign w:val="center"/>
          </w:tcPr>
          <w:p>
            <w:pPr>
              <w:pStyle w:val="14"/>
            </w:pPr>
            <w:r>
              <w:t>促进农民增收</w:t>
            </w:r>
          </w:p>
        </w:tc>
        <w:tc>
          <w:tcPr>
            <w:tcW w:w="2551" w:type="dxa"/>
            <w:noWrap w:val="0"/>
            <w:vAlign w:val="center"/>
          </w:tcPr>
          <w:p>
            <w:pPr>
              <w:pStyle w:val="14"/>
            </w:pPr>
            <w:r>
              <w:t>≥98%</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延长公路使用寿命</w:t>
            </w:r>
          </w:p>
        </w:tc>
        <w:tc>
          <w:tcPr>
            <w:tcW w:w="2551" w:type="dxa"/>
            <w:noWrap w:val="0"/>
            <w:vAlign w:val="center"/>
          </w:tcPr>
          <w:p>
            <w:pPr>
              <w:pStyle w:val="14"/>
            </w:pPr>
            <w:r>
              <w:t>≥5年</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冀财建【2021】238号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18、农村公路养护工程绩效目标表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1.改善民生、方便农民出行</w:t>
            </w:r>
          </w:p>
          <w:p>
            <w:pPr>
              <w:pStyle w:val="14"/>
            </w:pPr>
            <w:r>
              <w:t>2.促进农业产业发展</w:t>
            </w:r>
          </w:p>
          <w:p>
            <w:pPr>
              <w:pStyle w:val="14"/>
            </w:pPr>
            <w:r>
              <w:t>3.促进乡村振兴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路肩硬化</w:t>
            </w:r>
          </w:p>
        </w:tc>
        <w:tc>
          <w:tcPr>
            <w:tcW w:w="2835" w:type="dxa"/>
            <w:noWrap w:val="0"/>
            <w:vAlign w:val="center"/>
          </w:tcPr>
          <w:p>
            <w:pPr>
              <w:pStyle w:val="14"/>
            </w:pPr>
            <w:r>
              <w:t>公里</w:t>
            </w:r>
          </w:p>
        </w:tc>
        <w:tc>
          <w:tcPr>
            <w:tcW w:w="2551" w:type="dxa"/>
            <w:noWrap w:val="0"/>
            <w:vAlign w:val="center"/>
          </w:tcPr>
          <w:p>
            <w:pPr>
              <w:pStyle w:val="14"/>
            </w:pPr>
            <w:r>
              <w:t>10公里</w:t>
            </w:r>
          </w:p>
        </w:tc>
        <w:tc>
          <w:tcPr>
            <w:tcW w:w="2268" w:type="dxa"/>
            <w:noWrap w:val="0"/>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小修挖补</w:t>
            </w:r>
          </w:p>
        </w:tc>
        <w:tc>
          <w:tcPr>
            <w:tcW w:w="2835" w:type="dxa"/>
            <w:noWrap w:val="0"/>
            <w:vAlign w:val="center"/>
          </w:tcPr>
          <w:p>
            <w:pPr>
              <w:pStyle w:val="14"/>
            </w:pPr>
            <w:r>
              <w:t>平米</w:t>
            </w:r>
          </w:p>
        </w:tc>
        <w:tc>
          <w:tcPr>
            <w:tcW w:w="2551" w:type="dxa"/>
            <w:noWrap w:val="0"/>
            <w:vAlign w:val="center"/>
          </w:tcPr>
          <w:p>
            <w:pPr>
              <w:pStyle w:val="14"/>
            </w:pPr>
            <w:r>
              <w:t>5000平米</w:t>
            </w:r>
          </w:p>
        </w:tc>
        <w:tc>
          <w:tcPr>
            <w:tcW w:w="2268" w:type="dxa"/>
            <w:noWrap w:val="0"/>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绿化</w:t>
            </w:r>
          </w:p>
        </w:tc>
        <w:tc>
          <w:tcPr>
            <w:tcW w:w="2835" w:type="dxa"/>
            <w:noWrap w:val="0"/>
            <w:vAlign w:val="center"/>
          </w:tcPr>
          <w:p>
            <w:pPr>
              <w:pStyle w:val="14"/>
            </w:pPr>
            <w:r>
              <w:t>公里</w:t>
            </w:r>
          </w:p>
        </w:tc>
        <w:tc>
          <w:tcPr>
            <w:tcW w:w="2551" w:type="dxa"/>
            <w:noWrap w:val="0"/>
            <w:vAlign w:val="center"/>
          </w:tcPr>
          <w:p>
            <w:pPr>
              <w:pStyle w:val="14"/>
            </w:pPr>
            <w:r>
              <w:t>8公里</w:t>
            </w:r>
          </w:p>
        </w:tc>
        <w:tc>
          <w:tcPr>
            <w:tcW w:w="2268" w:type="dxa"/>
            <w:noWrap w:val="0"/>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社会效益指标</w:t>
            </w:r>
          </w:p>
        </w:tc>
        <w:tc>
          <w:tcPr>
            <w:tcW w:w="2835" w:type="dxa"/>
            <w:noWrap w:val="0"/>
            <w:vAlign w:val="center"/>
          </w:tcPr>
          <w:p>
            <w:pPr>
              <w:pStyle w:val="14"/>
            </w:pPr>
            <w:r>
              <w:t>对经济发展的促进作用</w:t>
            </w:r>
          </w:p>
        </w:tc>
        <w:tc>
          <w:tcPr>
            <w:tcW w:w="2835" w:type="dxa"/>
            <w:noWrap w:val="0"/>
            <w:vAlign w:val="center"/>
          </w:tcPr>
          <w:p>
            <w:pPr>
              <w:pStyle w:val="14"/>
            </w:pPr>
            <w:r>
              <w:t>改善民生、方便出行</w:t>
            </w:r>
          </w:p>
        </w:tc>
        <w:tc>
          <w:tcPr>
            <w:tcW w:w="2551" w:type="dxa"/>
            <w:noWrap w:val="0"/>
            <w:vAlign w:val="center"/>
          </w:tcPr>
          <w:p>
            <w:pPr>
              <w:pStyle w:val="14"/>
            </w:pPr>
            <w:r>
              <w:t>&gt;95%</w:t>
            </w:r>
          </w:p>
        </w:tc>
        <w:tc>
          <w:tcPr>
            <w:tcW w:w="2268" w:type="dxa"/>
            <w:noWrap w:val="0"/>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延长公路使用寿命</w:t>
            </w:r>
          </w:p>
        </w:tc>
        <w:tc>
          <w:tcPr>
            <w:tcW w:w="2551" w:type="dxa"/>
            <w:noWrap w:val="0"/>
            <w:vAlign w:val="center"/>
          </w:tcPr>
          <w:p>
            <w:pPr>
              <w:pStyle w:val="14"/>
            </w:pPr>
            <w:r>
              <w:t>≥5年</w:t>
            </w:r>
          </w:p>
        </w:tc>
        <w:tc>
          <w:tcPr>
            <w:tcW w:w="2268" w:type="dxa"/>
            <w:noWrap w:val="0"/>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19、农村公路养护工程绩效目标表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小修挖补</w:t>
            </w:r>
          </w:p>
        </w:tc>
        <w:tc>
          <w:tcPr>
            <w:tcW w:w="2835" w:type="dxa"/>
            <w:noWrap w:val="0"/>
            <w:vAlign w:val="center"/>
          </w:tcPr>
          <w:p>
            <w:pPr>
              <w:pStyle w:val="14"/>
            </w:pPr>
            <w:r>
              <w:t>里程</w:t>
            </w:r>
          </w:p>
        </w:tc>
        <w:tc>
          <w:tcPr>
            <w:tcW w:w="2551" w:type="dxa"/>
            <w:noWrap w:val="0"/>
            <w:vAlign w:val="center"/>
          </w:tcPr>
          <w:p>
            <w:pPr>
              <w:pStyle w:val="14"/>
            </w:pPr>
            <w:r>
              <w:t>≥50公里</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沥青灌缝</w:t>
            </w:r>
          </w:p>
        </w:tc>
        <w:tc>
          <w:tcPr>
            <w:tcW w:w="2835" w:type="dxa"/>
            <w:noWrap w:val="0"/>
            <w:vAlign w:val="center"/>
          </w:tcPr>
          <w:p>
            <w:pPr>
              <w:pStyle w:val="14"/>
            </w:pPr>
            <w:r>
              <w:t>里程</w:t>
            </w:r>
          </w:p>
        </w:tc>
        <w:tc>
          <w:tcPr>
            <w:tcW w:w="2551" w:type="dxa"/>
            <w:noWrap w:val="0"/>
            <w:vAlign w:val="center"/>
          </w:tcPr>
          <w:p>
            <w:pPr>
              <w:pStyle w:val="14"/>
            </w:pPr>
            <w:r>
              <w:t>≥80公里</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项目或工程完成率</w:t>
            </w:r>
          </w:p>
        </w:tc>
        <w:tc>
          <w:tcPr>
            <w:tcW w:w="2835" w:type="dxa"/>
            <w:noWrap w:val="0"/>
            <w:vAlign w:val="center"/>
          </w:tcPr>
          <w:p>
            <w:pPr>
              <w:pStyle w:val="14"/>
            </w:pPr>
            <w:r>
              <w:t>项目或工程完成率</w:t>
            </w:r>
          </w:p>
        </w:tc>
        <w:tc>
          <w:tcPr>
            <w:tcW w:w="2551" w:type="dxa"/>
            <w:noWrap w:val="0"/>
            <w:vAlign w:val="center"/>
          </w:tcPr>
          <w:p>
            <w:pPr>
              <w:pStyle w:val="14"/>
            </w:pPr>
            <w:r>
              <w:t>100%</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项目完成时限</w:t>
            </w:r>
          </w:p>
        </w:tc>
        <w:tc>
          <w:tcPr>
            <w:tcW w:w="2835" w:type="dxa"/>
            <w:noWrap w:val="0"/>
            <w:vAlign w:val="center"/>
          </w:tcPr>
          <w:p>
            <w:pPr>
              <w:pStyle w:val="14"/>
            </w:pPr>
            <w:r>
              <w:t>项目完成时限</w:t>
            </w:r>
          </w:p>
        </w:tc>
        <w:tc>
          <w:tcPr>
            <w:tcW w:w="2551" w:type="dxa"/>
            <w:noWrap w:val="0"/>
            <w:vAlign w:val="center"/>
          </w:tcPr>
          <w:p>
            <w:pPr>
              <w:pStyle w:val="14"/>
            </w:pPr>
            <w:r>
              <w:t>2022.12年底前</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工程项目造价</w:t>
            </w:r>
          </w:p>
        </w:tc>
        <w:tc>
          <w:tcPr>
            <w:tcW w:w="2835" w:type="dxa"/>
            <w:noWrap w:val="0"/>
            <w:vAlign w:val="center"/>
          </w:tcPr>
          <w:p>
            <w:pPr>
              <w:pStyle w:val="14"/>
            </w:pPr>
            <w:r>
              <w:t>不高于概算</w:t>
            </w:r>
          </w:p>
        </w:tc>
        <w:tc>
          <w:tcPr>
            <w:tcW w:w="2551" w:type="dxa"/>
            <w:noWrap w:val="0"/>
            <w:vAlign w:val="center"/>
          </w:tcPr>
          <w:p>
            <w:pPr>
              <w:pStyle w:val="14"/>
            </w:pPr>
            <w:r>
              <w:t>≥98%</w:t>
            </w:r>
          </w:p>
        </w:tc>
        <w:tc>
          <w:tcPr>
            <w:tcW w:w="2268" w:type="dxa"/>
            <w:noWrap w:val="0"/>
            <w:vAlign w:val="center"/>
          </w:tcPr>
          <w:p>
            <w:pPr>
              <w:pStyle w:val="14"/>
            </w:pPr>
            <w:r>
              <w:t>冀财建【2021】238号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效果明显</w:t>
            </w:r>
          </w:p>
        </w:tc>
        <w:tc>
          <w:tcPr>
            <w:tcW w:w="2551" w:type="dxa"/>
            <w:noWrap w:val="0"/>
            <w:vAlign w:val="center"/>
          </w:tcPr>
          <w:p>
            <w:pPr>
              <w:pStyle w:val="14"/>
            </w:pPr>
            <w:r>
              <w:t>≥98%</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带动旅游、物流产业发展</w:t>
            </w:r>
          </w:p>
        </w:tc>
        <w:tc>
          <w:tcPr>
            <w:tcW w:w="2835" w:type="dxa"/>
            <w:noWrap w:val="0"/>
            <w:vAlign w:val="center"/>
          </w:tcPr>
          <w:p>
            <w:pPr>
              <w:pStyle w:val="14"/>
            </w:pPr>
            <w:r>
              <w:t>效果明显</w:t>
            </w:r>
          </w:p>
        </w:tc>
        <w:tc>
          <w:tcPr>
            <w:tcW w:w="2551" w:type="dxa"/>
            <w:noWrap w:val="0"/>
            <w:vAlign w:val="center"/>
          </w:tcPr>
          <w:p>
            <w:pPr>
              <w:pStyle w:val="14"/>
            </w:pPr>
            <w:r>
              <w:t>≥98%</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延长公路使用寿命</w:t>
            </w:r>
          </w:p>
        </w:tc>
        <w:tc>
          <w:tcPr>
            <w:tcW w:w="2551" w:type="dxa"/>
            <w:noWrap w:val="0"/>
            <w:vAlign w:val="center"/>
          </w:tcPr>
          <w:p>
            <w:pPr>
              <w:pStyle w:val="14"/>
            </w:pPr>
            <w:r>
              <w:t>≥5年</w:t>
            </w:r>
          </w:p>
        </w:tc>
        <w:tc>
          <w:tcPr>
            <w:tcW w:w="2268" w:type="dxa"/>
            <w:noWrap w:val="0"/>
            <w:vAlign w:val="center"/>
          </w:tcPr>
          <w:p>
            <w:pPr>
              <w:pStyle w:val="14"/>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农村公路养护工程补助</w:t>
            </w:r>
          </w:p>
        </w:tc>
        <w:tc>
          <w:tcPr>
            <w:tcW w:w="2835" w:type="dxa"/>
            <w:noWrap w:val="0"/>
            <w:vAlign w:val="center"/>
          </w:tcPr>
          <w:p>
            <w:pPr>
              <w:pStyle w:val="14"/>
            </w:pPr>
            <w:r>
              <w:t>农村公路养护工程补助</w:t>
            </w:r>
          </w:p>
        </w:tc>
        <w:tc>
          <w:tcPr>
            <w:tcW w:w="2551" w:type="dxa"/>
            <w:noWrap w:val="0"/>
            <w:vAlign w:val="center"/>
          </w:tcPr>
          <w:p>
            <w:pPr>
              <w:pStyle w:val="14"/>
            </w:pPr>
            <w:r>
              <w:t>≥95%</w:t>
            </w:r>
          </w:p>
        </w:tc>
        <w:tc>
          <w:tcPr>
            <w:tcW w:w="2268" w:type="dxa"/>
            <w:noWrap w:val="0"/>
            <w:vAlign w:val="center"/>
          </w:tcPr>
          <w:p>
            <w:pPr>
              <w:pStyle w:val="14"/>
            </w:pPr>
            <w:r>
              <w:t>冀财建【2021】238号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20、农村公路养护工程绩效目标表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标线、补设标志</w:t>
            </w:r>
          </w:p>
        </w:tc>
        <w:tc>
          <w:tcPr>
            <w:tcW w:w="2835" w:type="dxa"/>
            <w:noWrap w:val="0"/>
            <w:vAlign w:val="center"/>
          </w:tcPr>
          <w:p>
            <w:pPr>
              <w:pStyle w:val="14"/>
            </w:pPr>
            <w:r>
              <w:t>里程</w:t>
            </w:r>
          </w:p>
        </w:tc>
        <w:tc>
          <w:tcPr>
            <w:tcW w:w="2551" w:type="dxa"/>
            <w:noWrap w:val="0"/>
            <w:vAlign w:val="center"/>
          </w:tcPr>
          <w:p>
            <w:pPr>
              <w:pStyle w:val="14"/>
            </w:pPr>
            <w:r>
              <w:t>150公里</w:t>
            </w:r>
          </w:p>
        </w:tc>
        <w:tc>
          <w:tcPr>
            <w:tcW w:w="2268" w:type="dxa"/>
            <w:noWrap w:val="0"/>
            <w:vAlign w:val="center"/>
          </w:tcPr>
          <w:p>
            <w:pPr>
              <w:pStyle w:val="14"/>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挖补坑槽</w:t>
            </w:r>
          </w:p>
        </w:tc>
        <w:tc>
          <w:tcPr>
            <w:tcW w:w="2835" w:type="dxa"/>
            <w:noWrap w:val="0"/>
            <w:vAlign w:val="center"/>
          </w:tcPr>
          <w:p>
            <w:pPr>
              <w:pStyle w:val="14"/>
            </w:pPr>
            <w:r>
              <w:t>里程</w:t>
            </w:r>
          </w:p>
        </w:tc>
        <w:tc>
          <w:tcPr>
            <w:tcW w:w="2551" w:type="dxa"/>
            <w:noWrap w:val="0"/>
            <w:vAlign w:val="center"/>
          </w:tcPr>
          <w:p>
            <w:pPr>
              <w:pStyle w:val="14"/>
            </w:pPr>
            <w:r>
              <w:t>15000平方米</w:t>
            </w:r>
          </w:p>
        </w:tc>
        <w:tc>
          <w:tcPr>
            <w:tcW w:w="2268" w:type="dxa"/>
            <w:noWrap w:val="0"/>
            <w:vAlign w:val="center"/>
          </w:tcPr>
          <w:p>
            <w:pPr>
              <w:pStyle w:val="14"/>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沥青灌缝</w:t>
            </w:r>
          </w:p>
        </w:tc>
        <w:tc>
          <w:tcPr>
            <w:tcW w:w="2835" w:type="dxa"/>
            <w:noWrap w:val="0"/>
            <w:vAlign w:val="center"/>
          </w:tcPr>
          <w:p>
            <w:pPr>
              <w:pStyle w:val="14"/>
            </w:pPr>
            <w:r>
              <w:t>里程</w:t>
            </w:r>
          </w:p>
        </w:tc>
        <w:tc>
          <w:tcPr>
            <w:tcW w:w="2551" w:type="dxa"/>
            <w:noWrap w:val="0"/>
            <w:vAlign w:val="center"/>
          </w:tcPr>
          <w:p>
            <w:pPr>
              <w:pStyle w:val="14"/>
            </w:pPr>
            <w:r>
              <w:t>5000平方米</w:t>
            </w:r>
          </w:p>
        </w:tc>
        <w:tc>
          <w:tcPr>
            <w:tcW w:w="2268" w:type="dxa"/>
            <w:noWrap w:val="0"/>
            <w:vAlign w:val="center"/>
          </w:tcPr>
          <w:p>
            <w:pPr>
              <w:pStyle w:val="14"/>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绿化</w:t>
            </w:r>
          </w:p>
        </w:tc>
        <w:tc>
          <w:tcPr>
            <w:tcW w:w="2835" w:type="dxa"/>
            <w:noWrap w:val="0"/>
            <w:vAlign w:val="center"/>
          </w:tcPr>
          <w:p>
            <w:pPr>
              <w:pStyle w:val="14"/>
            </w:pPr>
            <w:r>
              <w:t>棵</w:t>
            </w:r>
          </w:p>
        </w:tc>
        <w:tc>
          <w:tcPr>
            <w:tcW w:w="2551" w:type="dxa"/>
            <w:noWrap w:val="0"/>
            <w:vAlign w:val="center"/>
          </w:tcPr>
          <w:p>
            <w:pPr>
              <w:pStyle w:val="14"/>
            </w:pPr>
            <w:r>
              <w:t>10000棵</w:t>
            </w:r>
          </w:p>
        </w:tc>
        <w:tc>
          <w:tcPr>
            <w:tcW w:w="2268" w:type="dxa"/>
            <w:noWrap w:val="0"/>
            <w:vAlign w:val="center"/>
          </w:tcPr>
          <w:p>
            <w:pPr>
              <w:pStyle w:val="14"/>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项目或工程完成率</w:t>
            </w:r>
          </w:p>
        </w:tc>
        <w:tc>
          <w:tcPr>
            <w:tcW w:w="2835" w:type="dxa"/>
            <w:noWrap w:val="0"/>
            <w:vAlign w:val="center"/>
          </w:tcPr>
          <w:p>
            <w:pPr>
              <w:pStyle w:val="14"/>
            </w:pPr>
            <w:r>
              <w:t>项目或工程完成率</w:t>
            </w:r>
          </w:p>
        </w:tc>
        <w:tc>
          <w:tcPr>
            <w:tcW w:w="2551" w:type="dxa"/>
            <w:noWrap w:val="0"/>
            <w:vAlign w:val="center"/>
          </w:tcPr>
          <w:p>
            <w:pPr>
              <w:pStyle w:val="14"/>
            </w:pPr>
            <w:r>
              <w:t>100%</w:t>
            </w:r>
          </w:p>
        </w:tc>
        <w:tc>
          <w:tcPr>
            <w:tcW w:w="2268" w:type="dxa"/>
            <w:noWrap w:val="0"/>
            <w:vAlign w:val="center"/>
          </w:tcPr>
          <w:p>
            <w:pPr>
              <w:pStyle w:val="14"/>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项目完成时限</w:t>
            </w:r>
          </w:p>
        </w:tc>
        <w:tc>
          <w:tcPr>
            <w:tcW w:w="2835" w:type="dxa"/>
            <w:noWrap w:val="0"/>
            <w:vAlign w:val="center"/>
          </w:tcPr>
          <w:p>
            <w:pPr>
              <w:pStyle w:val="14"/>
            </w:pPr>
            <w:r>
              <w:t>项目完成时限</w:t>
            </w:r>
          </w:p>
        </w:tc>
        <w:tc>
          <w:tcPr>
            <w:tcW w:w="2551" w:type="dxa"/>
            <w:noWrap w:val="0"/>
            <w:vAlign w:val="center"/>
          </w:tcPr>
          <w:p>
            <w:pPr>
              <w:pStyle w:val="14"/>
            </w:pPr>
            <w:r>
              <w:t>2022.12年底前</w:t>
            </w:r>
          </w:p>
        </w:tc>
        <w:tc>
          <w:tcPr>
            <w:tcW w:w="2268" w:type="dxa"/>
            <w:noWrap w:val="0"/>
            <w:vAlign w:val="center"/>
          </w:tcPr>
          <w:p>
            <w:pPr>
              <w:pStyle w:val="14"/>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≥95%</w:t>
            </w:r>
          </w:p>
        </w:tc>
        <w:tc>
          <w:tcPr>
            <w:tcW w:w="2268" w:type="dxa"/>
            <w:noWrap w:val="0"/>
            <w:vAlign w:val="center"/>
          </w:tcPr>
          <w:p>
            <w:pPr>
              <w:pStyle w:val="14"/>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带动旅游、物流产业发展</w:t>
            </w:r>
          </w:p>
        </w:tc>
        <w:tc>
          <w:tcPr>
            <w:tcW w:w="2835" w:type="dxa"/>
            <w:noWrap w:val="0"/>
            <w:vAlign w:val="center"/>
          </w:tcPr>
          <w:p>
            <w:pPr>
              <w:pStyle w:val="14"/>
            </w:pPr>
            <w:r>
              <w:t>效果明显</w:t>
            </w:r>
          </w:p>
        </w:tc>
        <w:tc>
          <w:tcPr>
            <w:tcW w:w="2551" w:type="dxa"/>
            <w:noWrap w:val="0"/>
            <w:vAlign w:val="center"/>
          </w:tcPr>
          <w:p>
            <w:pPr>
              <w:pStyle w:val="14"/>
            </w:pPr>
            <w:r>
              <w:t>≥95%</w:t>
            </w:r>
          </w:p>
        </w:tc>
        <w:tc>
          <w:tcPr>
            <w:tcW w:w="2268" w:type="dxa"/>
            <w:noWrap w:val="0"/>
            <w:vAlign w:val="center"/>
          </w:tcPr>
          <w:p>
            <w:pPr>
              <w:pStyle w:val="14"/>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改善民生、方便出行</w:t>
            </w:r>
          </w:p>
        </w:tc>
        <w:tc>
          <w:tcPr>
            <w:tcW w:w="2835" w:type="dxa"/>
            <w:noWrap w:val="0"/>
            <w:vAlign w:val="center"/>
          </w:tcPr>
          <w:p>
            <w:pPr>
              <w:pStyle w:val="14"/>
            </w:pPr>
            <w:r>
              <w:t>效果明显</w:t>
            </w:r>
          </w:p>
        </w:tc>
        <w:tc>
          <w:tcPr>
            <w:tcW w:w="2551" w:type="dxa"/>
            <w:noWrap w:val="0"/>
            <w:vAlign w:val="center"/>
          </w:tcPr>
          <w:p>
            <w:pPr>
              <w:pStyle w:val="14"/>
            </w:pPr>
            <w:r>
              <w:t>≥95%</w:t>
            </w:r>
          </w:p>
        </w:tc>
        <w:tc>
          <w:tcPr>
            <w:tcW w:w="2268" w:type="dxa"/>
            <w:noWrap w:val="0"/>
            <w:vAlign w:val="center"/>
          </w:tcPr>
          <w:p>
            <w:pPr>
              <w:pStyle w:val="14"/>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效果明显</w:t>
            </w:r>
          </w:p>
        </w:tc>
        <w:tc>
          <w:tcPr>
            <w:tcW w:w="2551" w:type="dxa"/>
            <w:noWrap w:val="0"/>
            <w:vAlign w:val="center"/>
          </w:tcPr>
          <w:p>
            <w:pPr>
              <w:pStyle w:val="14"/>
            </w:pPr>
            <w:r>
              <w:t>≥5年</w:t>
            </w:r>
          </w:p>
        </w:tc>
        <w:tc>
          <w:tcPr>
            <w:tcW w:w="2268" w:type="dxa"/>
            <w:noWrap w:val="0"/>
            <w:vAlign w:val="center"/>
          </w:tcPr>
          <w:p>
            <w:pPr>
              <w:pStyle w:val="14"/>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冀财建【2021】196号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21、中央车购税补助农村公路建设项目绩效目标表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县道汀李县罩面</w:t>
            </w:r>
          </w:p>
        </w:tc>
        <w:tc>
          <w:tcPr>
            <w:tcW w:w="2835" w:type="dxa"/>
            <w:noWrap w:val="0"/>
            <w:vAlign w:val="center"/>
          </w:tcPr>
          <w:p>
            <w:pPr>
              <w:pStyle w:val="14"/>
            </w:pPr>
            <w:r>
              <w:t>里程</w:t>
            </w:r>
          </w:p>
        </w:tc>
        <w:tc>
          <w:tcPr>
            <w:tcW w:w="2551" w:type="dxa"/>
            <w:noWrap w:val="0"/>
            <w:vAlign w:val="center"/>
          </w:tcPr>
          <w:p>
            <w:pPr>
              <w:pStyle w:val="14"/>
            </w:pPr>
            <w:r>
              <w:t>2公里</w:t>
            </w:r>
          </w:p>
        </w:tc>
        <w:tc>
          <w:tcPr>
            <w:tcW w:w="2268" w:type="dxa"/>
            <w:noWrap w:val="0"/>
            <w:vAlign w:val="center"/>
          </w:tcPr>
          <w:p>
            <w:pPr>
              <w:pStyle w:val="14"/>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工程质量合格率</w:t>
            </w:r>
          </w:p>
        </w:tc>
        <w:tc>
          <w:tcPr>
            <w:tcW w:w="2835" w:type="dxa"/>
            <w:noWrap w:val="0"/>
            <w:vAlign w:val="center"/>
          </w:tcPr>
          <w:p>
            <w:pPr>
              <w:pStyle w:val="14"/>
            </w:pPr>
            <w:r>
              <w:t>合格</w:t>
            </w:r>
          </w:p>
        </w:tc>
        <w:tc>
          <w:tcPr>
            <w:tcW w:w="2551" w:type="dxa"/>
            <w:noWrap w:val="0"/>
            <w:vAlign w:val="center"/>
          </w:tcPr>
          <w:p>
            <w:pPr>
              <w:pStyle w:val="14"/>
            </w:pPr>
            <w:r>
              <w:t>≥98%</w:t>
            </w:r>
          </w:p>
        </w:tc>
        <w:tc>
          <w:tcPr>
            <w:tcW w:w="2268" w:type="dxa"/>
            <w:noWrap w:val="0"/>
            <w:vAlign w:val="center"/>
          </w:tcPr>
          <w:p>
            <w:pPr>
              <w:pStyle w:val="14"/>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完成项目时间</w:t>
            </w:r>
          </w:p>
        </w:tc>
        <w:tc>
          <w:tcPr>
            <w:tcW w:w="2835" w:type="dxa"/>
            <w:noWrap w:val="0"/>
            <w:vAlign w:val="center"/>
          </w:tcPr>
          <w:p>
            <w:pPr>
              <w:pStyle w:val="14"/>
            </w:pPr>
            <w:r>
              <w:t>年底前</w:t>
            </w:r>
          </w:p>
        </w:tc>
        <w:tc>
          <w:tcPr>
            <w:tcW w:w="2551" w:type="dxa"/>
            <w:noWrap w:val="0"/>
            <w:vAlign w:val="center"/>
          </w:tcPr>
          <w:p>
            <w:pPr>
              <w:pStyle w:val="14"/>
            </w:pPr>
            <w:r>
              <w:t>2022.12年底前</w:t>
            </w:r>
          </w:p>
        </w:tc>
        <w:tc>
          <w:tcPr>
            <w:tcW w:w="2268" w:type="dxa"/>
            <w:noWrap w:val="0"/>
            <w:vAlign w:val="center"/>
          </w:tcPr>
          <w:p>
            <w:pPr>
              <w:pStyle w:val="14"/>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工程造价项目</w:t>
            </w:r>
          </w:p>
        </w:tc>
        <w:tc>
          <w:tcPr>
            <w:tcW w:w="2835" w:type="dxa"/>
            <w:noWrap w:val="0"/>
            <w:vAlign w:val="center"/>
          </w:tcPr>
          <w:p>
            <w:pPr>
              <w:pStyle w:val="14"/>
            </w:pPr>
            <w:r>
              <w:t>不高于概算</w:t>
            </w:r>
          </w:p>
        </w:tc>
        <w:tc>
          <w:tcPr>
            <w:tcW w:w="2551" w:type="dxa"/>
            <w:noWrap w:val="0"/>
            <w:vAlign w:val="center"/>
          </w:tcPr>
          <w:p>
            <w:pPr>
              <w:pStyle w:val="14"/>
            </w:pPr>
            <w:r>
              <w:t>≥98%</w:t>
            </w:r>
          </w:p>
        </w:tc>
        <w:tc>
          <w:tcPr>
            <w:tcW w:w="2268" w:type="dxa"/>
            <w:noWrap w:val="0"/>
            <w:vAlign w:val="center"/>
          </w:tcPr>
          <w:p>
            <w:pPr>
              <w:pStyle w:val="14"/>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促进县域经济发展</w:t>
            </w:r>
          </w:p>
        </w:tc>
        <w:tc>
          <w:tcPr>
            <w:tcW w:w="2835" w:type="dxa"/>
            <w:noWrap w:val="0"/>
            <w:vAlign w:val="center"/>
          </w:tcPr>
          <w:p>
            <w:pPr>
              <w:pStyle w:val="14"/>
            </w:pPr>
            <w:r>
              <w:t>效果明显</w:t>
            </w:r>
          </w:p>
        </w:tc>
        <w:tc>
          <w:tcPr>
            <w:tcW w:w="2551" w:type="dxa"/>
            <w:noWrap w:val="0"/>
            <w:vAlign w:val="center"/>
          </w:tcPr>
          <w:p>
            <w:pPr>
              <w:pStyle w:val="14"/>
            </w:pPr>
            <w:r>
              <w:t>≥98%</w:t>
            </w:r>
          </w:p>
        </w:tc>
        <w:tc>
          <w:tcPr>
            <w:tcW w:w="2268" w:type="dxa"/>
            <w:noWrap w:val="0"/>
            <w:vAlign w:val="center"/>
          </w:tcPr>
          <w:p>
            <w:pPr>
              <w:pStyle w:val="14"/>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助力乡村振兴和农民致富</w:t>
            </w:r>
          </w:p>
        </w:tc>
        <w:tc>
          <w:tcPr>
            <w:tcW w:w="2835" w:type="dxa"/>
            <w:noWrap w:val="0"/>
            <w:vAlign w:val="center"/>
          </w:tcPr>
          <w:p>
            <w:pPr>
              <w:pStyle w:val="14"/>
            </w:pPr>
            <w:r>
              <w:t>效果明显</w:t>
            </w:r>
          </w:p>
        </w:tc>
        <w:tc>
          <w:tcPr>
            <w:tcW w:w="2551" w:type="dxa"/>
            <w:noWrap w:val="0"/>
            <w:vAlign w:val="center"/>
          </w:tcPr>
          <w:p>
            <w:pPr>
              <w:pStyle w:val="14"/>
            </w:pPr>
            <w:r>
              <w:t>≥95%</w:t>
            </w:r>
          </w:p>
        </w:tc>
        <w:tc>
          <w:tcPr>
            <w:tcW w:w="2268" w:type="dxa"/>
            <w:noWrap w:val="0"/>
            <w:vAlign w:val="center"/>
          </w:tcPr>
          <w:p>
            <w:pPr>
              <w:pStyle w:val="14"/>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延长公路使用寿命</w:t>
            </w:r>
          </w:p>
        </w:tc>
        <w:tc>
          <w:tcPr>
            <w:tcW w:w="2551" w:type="dxa"/>
            <w:noWrap w:val="0"/>
            <w:vAlign w:val="center"/>
          </w:tcPr>
          <w:p>
            <w:pPr>
              <w:pStyle w:val="14"/>
            </w:pPr>
            <w:r>
              <w:t>≥5年</w:t>
            </w:r>
          </w:p>
        </w:tc>
        <w:tc>
          <w:tcPr>
            <w:tcW w:w="2268" w:type="dxa"/>
            <w:noWrap w:val="0"/>
            <w:vAlign w:val="center"/>
          </w:tcPr>
          <w:p>
            <w:pPr>
              <w:pStyle w:val="14"/>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冀财建【2021】205号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22、国省干线公路日常养护绩效目标表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1.公路养护里程86.066公里</w:t>
            </w:r>
          </w:p>
          <w:p>
            <w:pPr>
              <w:pStyle w:val="14"/>
            </w:pPr>
            <w:r>
              <w:t>2.绿化管护里程75公里</w:t>
            </w:r>
          </w:p>
          <w:p>
            <w:pPr>
              <w:pStyle w:val="14"/>
            </w:pPr>
            <w:r>
              <w:t>3.桥梁维修巡视加固16座</w:t>
            </w:r>
          </w:p>
          <w:p>
            <w:pPr>
              <w:pStyle w:val="14"/>
            </w:pPr>
            <w:r>
              <w:t>4.挖补坑槽14000平方米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公路养护里程</w:t>
            </w:r>
          </w:p>
        </w:tc>
        <w:tc>
          <w:tcPr>
            <w:tcW w:w="2835" w:type="dxa"/>
            <w:noWrap w:val="0"/>
            <w:vAlign w:val="center"/>
          </w:tcPr>
          <w:p>
            <w:pPr>
              <w:pStyle w:val="14"/>
            </w:pPr>
            <w:r>
              <w:t>公路养护里程</w:t>
            </w:r>
          </w:p>
        </w:tc>
        <w:tc>
          <w:tcPr>
            <w:tcW w:w="2551" w:type="dxa"/>
            <w:noWrap w:val="0"/>
            <w:vAlign w:val="center"/>
          </w:tcPr>
          <w:p>
            <w:pPr>
              <w:pStyle w:val="14"/>
            </w:pPr>
            <w:r>
              <w:t>≥86.06公里</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绿化管护里程</w:t>
            </w:r>
          </w:p>
        </w:tc>
        <w:tc>
          <w:tcPr>
            <w:tcW w:w="2835" w:type="dxa"/>
            <w:noWrap w:val="0"/>
            <w:vAlign w:val="center"/>
          </w:tcPr>
          <w:p>
            <w:pPr>
              <w:pStyle w:val="14"/>
            </w:pPr>
            <w:r>
              <w:t>绿化管护里程</w:t>
            </w:r>
          </w:p>
        </w:tc>
        <w:tc>
          <w:tcPr>
            <w:tcW w:w="2551" w:type="dxa"/>
            <w:noWrap w:val="0"/>
            <w:vAlign w:val="center"/>
          </w:tcPr>
          <w:p>
            <w:pPr>
              <w:pStyle w:val="14"/>
            </w:pPr>
            <w:r>
              <w:t>≥75公里</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桥梁维修巡视加固</w:t>
            </w:r>
          </w:p>
        </w:tc>
        <w:tc>
          <w:tcPr>
            <w:tcW w:w="2835" w:type="dxa"/>
            <w:noWrap w:val="0"/>
            <w:vAlign w:val="center"/>
          </w:tcPr>
          <w:p>
            <w:pPr>
              <w:pStyle w:val="14"/>
            </w:pPr>
            <w:r>
              <w:t>桥梁维修巡视加固</w:t>
            </w:r>
          </w:p>
        </w:tc>
        <w:tc>
          <w:tcPr>
            <w:tcW w:w="2551" w:type="dxa"/>
            <w:noWrap w:val="0"/>
            <w:vAlign w:val="center"/>
          </w:tcPr>
          <w:p>
            <w:pPr>
              <w:pStyle w:val="14"/>
            </w:pPr>
            <w:r>
              <w:t>≥16座</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挖补坑槽</w:t>
            </w:r>
          </w:p>
        </w:tc>
        <w:tc>
          <w:tcPr>
            <w:tcW w:w="2835" w:type="dxa"/>
            <w:noWrap w:val="0"/>
            <w:vAlign w:val="center"/>
          </w:tcPr>
          <w:p>
            <w:pPr>
              <w:pStyle w:val="14"/>
            </w:pPr>
            <w:r>
              <w:t>挖补坑槽</w:t>
            </w:r>
          </w:p>
        </w:tc>
        <w:tc>
          <w:tcPr>
            <w:tcW w:w="2551" w:type="dxa"/>
            <w:noWrap w:val="0"/>
            <w:vAlign w:val="center"/>
          </w:tcPr>
          <w:p>
            <w:pPr>
              <w:pStyle w:val="14"/>
            </w:pPr>
            <w:r>
              <w:t>≥14000平方米</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项目（工程）完成率</w:t>
            </w:r>
          </w:p>
        </w:tc>
        <w:tc>
          <w:tcPr>
            <w:tcW w:w="2835" w:type="dxa"/>
            <w:noWrap w:val="0"/>
            <w:vAlign w:val="center"/>
          </w:tcPr>
          <w:p>
            <w:pPr>
              <w:pStyle w:val="14"/>
            </w:pPr>
            <w:r>
              <w:t>项目（工程）完成率</w:t>
            </w:r>
          </w:p>
        </w:tc>
        <w:tc>
          <w:tcPr>
            <w:tcW w:w="2551" w:type="dxa"/>
            <w:noWrap w:val="0"/>
            <w:vAlign w:val="center"/>
          </w:tcPr>
          <w:p>
            <w:pPr>
              <w:pStyle w:val="14"/>
            </w:pPr>
            <w:r>
              <w:t>100％</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项目（工程）完成时限</w:t>
            </w:r>
          </w:p>
        </w:tc>
        <w:tc>
          <w:tcPr>
            <w:tcW w:w="2835" w:type="dxa"/>
            <w:noWrap w:val="0"/>
            <w:vAlign w:val="center"/>
          </w:tcPr>
          <w:p>
            <w:pPr>
              <w:pStyle w:val="14"/>
            </w:pPr>
            <w:r>
              <w:t>项目（工程）完成时限</w:t>
            </w:r>
          </w:p>
        </w:tc>
        <w:tc>
          <w:tcPr>
            <w:tcW w:w="2551" w:type="dxa"/>
            <w:noWrap w:val="0"/>
            <w:vAlign w:val="center"/>
          </w:tcPr>
          <w:p>
            <w:pPr>
              <w:pStyle w:val="14"/>
            </w:pPr>
            <w:r>
              <w:t>2022年12月31日前</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≥95％</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对社会经济发展的影响</w:t>
            </w:r>
          </w:p>
        </w:tc>
        <w:tc>
          <w:tcPr>
            <w:tcW w:w="2835" w:type="dxa"/>
            <w:noWrap w:val="0"/>
            <w:vAlign w:val="center"/>
          </w:tcPr>
          <w:p>
            <w:pPr>
              <w:pStyle w:val="14"/>
            </w:pPr>
            <w:r>
              <w:t>对社会经济发展的影响</w:t>
            </w:r>
          </w:p>
        </w:tc>
        <w:tc>
          <w:tcPr>
            <w:tcW w:w="2551" w:type="dxa"/>
            <w:noWrap w:val="0"/>
            <w:vAlign w:val="center"/>
          </w:tcPr>
          <w:p>
            <w:pPr>
              <w:pStyle w:val="14"/>
            </w:pPr>
            <w:r>
              <w:t>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改善民生、方便出行</w:t>
            </w:r>
          </w:p>
        </w:tc>
        <w:tc>
          <w:tcPr>
            <w:tcW w:w="2835" w:type="dxa"/>
            <w:noWrap w:val="0"/>
            <w:vAlign w:val="center"/>
          </w:tcPr>
          <w:p>
            <w:pPr>
              <w:pStyle w:val="14"/>
            </w:pPr>
            <w:r>
              <w:t>改善民生、方便出行</w:t>
            </w:r>
          </w:p>
        </w:tc>
        <w:tc>
          <w:tcPr>
            <w:tcW w:w="2551" w:type="dxa"/>
            <w:noWrap w:val="0"/>
            <w:vAlign w:val="center"/>
          </w:tcPr>
          <w:p>
            <w:pPr>
              <w:pStyle w:val="14"/>
            </w:pPr>
            <w:r>
              <w:t>明显提升</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项目实施对环境的影响</w:t>
            </w:r>
          </w:p>
        </w:tc>
        <w:tc>
          <w:tcPr>
            <w:tcW w:w="2835" w:type="dxa"/>
            <w:noWrap w:val="0"/>
            <w:vAlign w:val="center"/>
          </w:tcPr>
          <w:p>
            <w:pPr>
              <w:pStyle w:val="14"/>
            </w:pPr>
            <w:r>
              <w:t>项目实施对环境的影响</w:t>
            </w:r>
          </w:p>
        </w:tc>
        <w:tc>
          <w:tcPr>
            <w:tcW w:w="2551" w:type="dxa"/>
            <w:noWrap w:val="0"/>
            <w:vAlign w:val="center"/>
          </w:tcPr>
          <w:p>
            <w:pPr>
              <w:pStyle w:val="14"/>
            </w:pPr>
            <w:r>
              <w:t>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延长公路使用寿命</w:t>
            </w:r>
          </w:p>
        </w:tc>
        <w:tc>
          <w:tcPr>
            <w:tcW w:w="2551" w:type="dxa"/>
            <w:noWrap w:val="0"/>
            <w:vAlign w:val="center"/>
          </w:tcPr>
          <w:p>
            <w:pPr>
              <w:pStyle w:val="14"/>
            </w:pPr>
            <w:r>
              <w:t>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≥85％</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23、国省干线公路日常养护绩效目标表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1.公路养护里程86.066公里</w:t>
            </w:r>
          </w:p>
          <w:p>
            <w:pPr>
              <w:pStyle w:val="14"/>
            </w:pPr>
            <w:r>
              <w:t>2.绿化管护里程75公里</w:t>
            </w:r>
          </w:p>
          <w:p>
            <w:pPr>
              <w:pStyle w:val="14"/>
            </w:pPr>
            <w:r>
              <w:t>3.桥梁维修巡视加固16座</w:t>
            </w:r>
          </w:p>
          <w:p>
            <w:pPr>
              <w:pStyle w:val="14"/>
            </w:pPr>
            <w:r>
              <w:t>4.挖补坑槽14000平方米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公路养护里程</w:t>
            </w:r>
          </w:p>
        </w:tc>
        <w:tc>
          <w:tcPr>
            <w:tcW w:w="2835" w:type="dxa"/>
            <w:noWrap w:val="0"/>
            <w:vAlign w:val="center"/>
          </w:tcPr>
          <w:p>
            <w:pPr>
              <w:pStyle w:val="14"/>
            </w:pPr>
            <w:r>
              <w:t>公路养护里程</w:t>
            </w:r>
          </w:p>
        </w:tc>
        <w:tc>
          <w:tcPr>
            <w:tcW w:w="2551" w:type="dxa"/>
            <w:noWrap w:val="0"/>
            <w:vAlign w:val="center"/>
          </w:tcPr>
          <w:p>
            <w:pPr>
              <w:pStyle w:val="14"/>
            </w:pPr>
            <w:r>
              <w:t>≥86.06公里</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绿化管护里程</w:t>
            </w:r>
          </w:p>
        </w:tc>
        <w:tc>
          <w:tcPr>
            <w:tcW w:w="2835" w:type="dxa"/>
            <w:noWrap w:val="0"/>
            <w:vAlign w:val="center"/>
          </w:tcPr>
          <w:p>
            <w:pPr>
              <w:pStyle w:val="14"/>
            </w:pPr>
            <w:r>
              <w:t>绿化管护里程</w:t>
            </w:r>
          </w:p>
        </w:tc>
        <w:tc>
          <w:tcPr>
            <w:tcW w:w="2551" w:type="dxa"/>
            <w:noWrap w:val="0"/>
            <w:vAlign w:val="center"/>
          </w:tcPr>
          <w:p>
            <w:pPr>
              <w:pStyle w:val="14"/>
            </w:pPr>
            <w:r>
              <w:t>≥75公里</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桥梁维修巡视加固</w:t>
            </w:r>
          </w:p>
        </w:tc>
        <w:tc>
          <w:tcPr>
            <w:tcW w:w="2835" w:type="dxa"/>
            <w:noWrap w:val="0"/>
            <w:vAlign w:val="center"/>
          </w:tcPr>
          <w:p>
            <w:pPr>
              <w:pStyle w:val="14"/>
            </w:pPr>
            <w:r>
              <w:t>桥梁维修巡视加固</w:t>
            </w:r>
          </w:p>
        </w:tc>
        <w:tc>
          <w:tcPr>
            <w:tcW w:w="2551" w:type="dxa"/>
            <w:noWrap w:val="0"/>
            <w:vAlign w:val="center"/>
          </w:tcPr>
          <w:p>
            <w:pPr>
              <w:pStyle w:val="14"/>
            </w:pPr>
            <w:r>
              <w:t>≥16座</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挖补坑槽</w:t>
            </w:r>
          </w:p>
        </w:tc>
        <w:tc>
          <w:tcPr>
            <w:tcW w:w="2835" w:type="dxa"/>
            <w:noWrap w:val="0"/>
            <w:vAlign w:val="center"/>
          </w:tcPr>
          <w:p>
            <w:pPr>
              <w:pStyle w:val="14"/>
            </w:pPr>
            <w:r>
              <w:t>挖补坑槽</w:t>
            </w:r>
          </w:p>
        </w:tc>
        <w:tc>
          <w:tcPr>
            <w:tcW w:w="2551" w:type="dxa"/>
            <w:noWrap w:val="0"/>
            <w:vAlign w:val="center"/>
          </w:tcPr>
          <w:p>
            <w:pPr>
              <w:pStyle w:val="14"/>
            </w:pPr>
            <w:r>
              <w:t>≥14000平方米</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项目（工程）完成率</w:t>
            </w:r>
          </w:p>
        </w:tc>
        <w:tc>
          <w:tcPr>
            <w:tcW w:w="2835" w:type="dxa"/>
            <w:noWrap w:val="0"/>
            <w:vAlign w:val="center"/>
          </w:tcPr>
          <w:p>
            <w:pPr>
              <w:pStyle w:val="14"/>
            </w:pPr>
            <w:r>
              <w:t>项目（工程）完成率</w:t>
            </w:r>
          </w:p>
        </w:tc>
        <w:tc>
          <w:tcPr>
            <w:tcW w:w="2551" w:type="dxa"/>
            <w:noWrap w:val="0"/>
            <w:vAlign w:val="center"/>
          </w:tcPr>
          <w:p>
            <w:pPr>
              <w:pStyle w:val="14"/>
            </w:pPr>
            <w:r>
              <w:t>100％</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项目（工程）完成时限</w:t>
            </w:r>
          </w:p>
        </w:tc>
        <w:tc>
          <w:tcPr>
            <w:tcW w:w="2835" w:type="dxa"/>
            <w:noWrap w:val="0"/>
            <w:vAlign w:val="center"/>
          </w:tcPr>
          <w:p>
            <w:pPr>
              <w:pStyle w:val="14"/>
            </w:pPr>
            <w:r>
              <w:t>项目（工程）完成时限</w:t>
            </w:r>
          </w:p>
        </w:tc>
        <w:tc>
          <w:tcPr>
            <w:tcW w:w="2551" w:type="dxa"/>
            <w:noWrap w:val="0"/>
            <w:vAlign w:val="center"/>
          </w:tcPr>
          <w:p>
            <w:pPr>
              <w:pStyle w:val="14"/>
            </w:pPr>
            <w:r>
              <w:t>2022年12月31日前</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≥95％</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对社会经济发展的影响</w:t>
            </w:r>
          </w:p>
        </w:tc>
        <w:tc>
          <w:tcPr>
            <w:tcW w:w="2835" w:type="dxa"/>
            <w:noWrap w:val="0"/>
            <w:vAlign w:val="center"/>
          </w:tcPr>
          <w:p>
            <w:pPr>
              <w:pStyle w:val="14"/>
            </w:pPr>
            <w:r>
              <w:t>对社会经济发展的影响</w:t>
            </w:r>
          </w:p>
        </w:tc>
        <w:tc>
          <w:tcPr>
            <w:tcW w:w="2551" w:type="dxa"/>
            <w:noWrap w:val="0"/>
            <w:vAlign w:val="center"/>
          </w:tcPr>
          <w:p>
            <w:pPr>
              <w:pStyle w:val="14"/>
            </w:pPr>
            <w:r>
              <w:t>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改善民生、方便出行</w:t>
            </w:r>
          </w:p>
        </w:tc>
        <w:tc>
          <w:tcPr>
            <w:tcW w:w="2835" w:type="dxa"/>
            <w:noWrap w:val="0"/>
            <w:vAlign w:val="center"/>
          </w:tcPr>
          <w:p>
            <w:pPr>
              <w:pStyle w:val="14"/>
            </w:pPr>
            <w:r>
              <w:t>改善民生、方便出行</w:t>
            </w:r>
          </w:p>
        </w:tc>
        <w:tc>
          <w:tcPr>
            <w:tcW w:w="2551" w:type="dxa"/>
            <w:noWrap w:val="0"/>
            <w:vAlign w:val="center"/>
          </w:tcPr>
          <w:p>
            <w:pPr>
              <w:pStyle w:val="14"/>
            </w:pPr>
            <w:r>
              <w:t>明显提升</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项目实施对环境的影响</w:t>
            </w:r>
          </w:p>
        </w:tc>
        <w:tc>
          <w:tcPr>
            <w:tcW w:w="2835" w:type="dxa"/>
            <w:noWrap w:val="0"/>
            <w:vAlign w:val="center"/>
          </w:tcPr>
          <w:p>
            <w:pPr>
              <w:pStyle w:val="14"/>
            </w:pPr>
            <w:r>
              <w:t>项目实施对环境的影响</w:t>
            </w:r>
          </w:p>
        </w:tc>
        <w:tc>
          <w:tcPr>
            <w:tcW w:w="2551" w:type="dxa"/>
            <w:noWrap w:val="0"/>
            <w:vAlign w:val="center"/>
          </w:tcPr>
          <w:p>
            <w:pPr>
              <w:pStyle w:val="14"/>
            </w:pPr>
            <w:r>
              <w:t>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延长公路使用寿命</w:t>
            </w:r>
          </w:p>
        </w:tc>
        <w:tc>
          <w:tcPr>
            <w:tcW w:w="2551" w:type="dxa"/>
            <w:noWrap w:val="0"/>
            <w:vAlign w:val="center"/>
          </w:tcPr>
          <w:p>
            <w:pPr>
              <w:pStyle w:val="14"/>
            </w:pPr>
            <w:r>
              <w:t>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≥85％</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24、姜玉线日常养护绩效目标表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1.公路养护里程16公里</w:t>
            </w:r>
          </w:p>
          <w:p>
            <w:pPr>
              <w:pStyle w:val="14"/>
            </w:pPr>
            <w:r>
              <w:t>2.绿化管护里程13.5公里</w:t>
            </w:r>
          </w:p>
          <w:p>
            <w:pPr>
              <w:pStyle w:val="14"/>
            </w:pPr>
            <w:r>
              <w:t>3.桥梁维修巡视加固2座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公路养护里程</w:t>
            </w:r>
          </w:p>
        </w:tc>
        <w:tc>
          <w:tcPr>
            <w:tcW w:w="2835" w:type="dxa"/>
            <w:noWrap w:val="0"/>
            <w:vAlign w:val="center"/>
          </w:tcPr>
          <w:p>
            <w:pPr>
              <w:pStyle w:val="14"/>
            </w:pPr>
            <w:r>
              <w:t>公路养护里程</w:t>
            </w:r>
          </w:p>
        </w:tc>
        <w:tc>
          <w:tcPr>
            <w:tcW w:w="2551" w:type="dxa"/>
            <w:noWrap w:val="0"/>
            <w:vAlign w:val="center"/>
          </w:tcPr>
          <w:p>
            <w:pPr>
              <w:pStyle w:val="14"/>
            </w:pPr>
            <w:r>
              <w:t>≥16公里</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绿化管护里程</w:t>
            </w:r>
          </w:p>
        </w:tc>
        <w:tc>
          <w:tcPr>
            <w:tcW w:w="2835" w:type="dxa"/>
            <w:noWrap w:val="0"/>
            <w:vAlign w:val="center"/>
          </w:tcPr>
          <w:p>
            <w:pPr>
              <w:pStyle w:val="14"/>
            </w:pPr>
            <w:r>
              <w:t>绿化管护里程</w:t>
            </w:r>
          </w:p>
        </w:tc>
        <w:tc>
          <w:tcPr>
            <w:tcW w:w="2551" w:type="dxa"/>
            <w:noWrap w:val="0"/>
            <w:vAlign w:val="center"/>
          </w:tcPr>
          <w:p>
            <w:pPr>
              <w:pStyle w:val="14"/>
            </w:pPr>
            <w:r>
              <w:t>≥13.5公里</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数量指标</w:t>
            </w:r>
          </w:p>
        </w:tc>
        <w:tc>
          <w:tcPr>
            <w:tcW w:w="2835" w:type="dxa"/>
            <w:noWrap w:val="0"/>
            <w:vAlign w:val="center"/>
          </w:tcPr>
          <w:p>
            <w:pPr>
              <w:pStyle w:val="14"/>
            </w:pPr>
            <w:r>
              <w:t>桥梁维修巡视加固</w:t>
            </w:r>
          </w:p>
        </w:tc>
        <w:tc>
          <w:tcPr>
            <w:tcW w:w="2835" w:type="dxa"/>
            <w:noWrap w:val="0"/>
            <w:vAlign w:val="center"/>
          </w:tcPr>
          <w:p>
            <w:pPr>
              <w:pStyle w:val="14"/>
            </w:pPr>
            <w:r>
              <w:t>桥梁维修巡视加固</w:t>
            </w:r>
          </w:p>
        </w:tc>
        <w:tc>
          <w:tcPr>
            <w:tcW w:w="2551" w:type="dxa"/>
            <w:noWrap w:val="0"/>
            <w:vAlign w:val="center"/>
          </w:tcPr>
          <w:p>
            <w:pPr>
              <w:pStyle w:val="14"/>
            </w:pPr>
            <w:r>
              <w:t>≥2座</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项目（工程）完成率</w:t>
            </w:r>
          </w:p>
        </w:tc>
        <w:tc>
          <w:tcPr>
            <w:tcW w:w="2835" w:type="dxa"/>
            <w:noWrap w:val="0"/>
            <w:vAlign w:val="center"/>
          </w:tcPr>
          <w:p>
            <w:pPr>
              <w:pStyle w:val="14"/>
            </w:pPr>
            <w:r>
              <w:t>项目（工程）完成率</w:t>
            </w:r>
          </w:p>
        </w:tc>
        <w:tc>
          <w:tcPr>
            <w:tcW w:w="2551" w:type="dxa"/>
            <w:noWrap w:val="0"/>
            <w:vAlign w:val="center"/>
          </w:tcPr>
          <w:p>
            <w:pPr>
              <w:pStyle w:val="14"/>
            </w:pPr>
            <w:r>
              <w:t>100％</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项目（工程）完成时限</w:t>
            </w:r>
          </w:p>
        </w:tc>
        <w:tc>
          <w:tcPr>
            <w:tcW w:w="2835" w:type="dxa"/>
            <w:noWrap w:val="0"/>
            <w:vAlign w:val="center"/>
          </w:tcPr>
          <w:p>
            <w:pPr>
              <w:pStyle w:val="14"/>
            </w:pPr>
            <w:r>
              <w:t>项目（工程）完成时限</w:t>
            </w:r>
          </w:p>
        </w:tc>
        <w:tc>
          <w:tcPr>
            <w:tcW w:w="2551" w:type="dxa"/>
            <w:noWrap w:val="0"/>
            <w:vAlign w:val="center"/>
          </w:tcPr>
          <w:p>
            <w:pPr>
              <w:pStyle w:val="14"/>
            </w:pPr>
            <w:r>
              <w:t>2022年12月31日前</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预算资金完成率</w:t>
            </w:r>
          </w:p>
        </w:tc>
        <w:tc>
          <w:tcPr>
            <w:tcW w:w="2835" w:type="dxa"/>
            <w:noWrap w:val="0"/>
            <w:vAlign w:val="center"/>
          </w:tcPr>
          <w:p>
            <w:pPr>
              <w:pStyle w:val="14"/>
            </w:pPr>
            <w:r>
              <w:t>预算资金完成率</w:t>
            </w:r>
          </w:p>
        </w:tc>
        <w:tc>
          <w:tcPr>
            <w:tcW w:w="2551" w:type="dxa"/>
            <w:noWrap w:val="0"/>
            <w:vAlign w:val="center"/>
          </w:tcPr>
          <w:p>
            <w:pPr>
              <w:pStyle w:val="14"/>
            </w:pPr>
            <w:r>
              <w:t>≥95％</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对社会经济发展的影响</w:t>
            </w:r>
          </w:p>
        </w:tc>
        <w:tc>
          <w:tcPr>
            <w:tcW w:w="2835" w:type="dxa"/>
            <w:noWrap w:val="0"/>
            <w:vAlign w:val="center"/>
          </w:tcPr>
          <w:p>
            <w:pPr>
              <w:pStyle w:val="14"/>
            </w:pPr>
            <w:r>
              <w:t>对社会经济发展的影响</w:t>
            </w:r>
          </w:p>
        </w:tc>
        <w:tc>
          <w:tcPr>
            <w:tcW w:w="2551" w:type="dxa"/>
            <w:noWrap w:val="0"/>
            <w:vAlign w:val="center"/>
          </w:tcPr>
          <w:p>
            <w:pPr>
              <w:pStyle w:val="14"/>
            </w:pPr>
            <w:r>
              <w:t>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改善民生、方便出行</w:t>
            </w:r>
          </w:p>
        </w:tc>
        <w:tc>
          <w:tcPr>
            <w:tcW w:w="2835" w:type="dxa"/>
            <w:noWrap w:val="0"/>
            <w:vAlign w:val="center"/>
          </w:tcPr>
          <w:p>
            <w:pPr>
              <w:pStyle w:val="14"/>
            </w:pPr>
            <w:r>
              <w:t>改善民生、方便出行</w:t>
            </w:r>
          </w:p>
        </w:tc>
        <w:tc>
          <w:tcPr>
            <w:tcW w:w="2551" w:type="dxa"/>
            <w:noWrap w:val="0"/>
            <w:vAlign w:val="center"/>
          </w:tcPr>
          <w:p>
            <w:pPr>
              <w:pStyle w:val="14"/>
            </w:pPr>
            <w:r>
              <w:t>明显提升</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项目实施对环境的影响</w:t>
            </w:r>
          </w:p>
        </w:tc>
        <w:tc>
          <w:tcPr>
            <w:tcW w:w="2835" w:type="dxa"/>
            <w:noWrap w:val="0"/>
            <w:vAlign w:val="center"/>
          </w:tcPr>
          <w:p>
            <w:pPr>
              <w:pStyle w:val="14"/>
            </w:pPr>
            <w:r>
              <w:t>项目实施对环境的影响</w:t>
            </w:r>
          </w:p>
        </w:tc>
        <w:tc>
          <w:tcPr>
            <w:tcW w:w="2551" w:type="dxa"/>
            <w:noWrap w:val="0"/>
            <w:vAlign w:val="center"/>
          </w:tcPr>
          <w:p>
            <w:pPr>
              <w:pStyle w:val="14"/>
            </w:pPr>
            <w:r>
              <w:t>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延长公路使用寿命</w:t>
            </w:r>
          </w:p>
        </w:tc>
        <w:tc>
          <w:tcPr>
            <w:tcW w:w="2835" w:type="dxa"/>
            <w:noWrap w:val="0"/>
            <w:vAlign w:val="center"/>
          </w:tcPr>
          <w:p>
            <w:pPr>
              <w:pStyle w:val="14"/>
            </w:pPr>
            <w:r>
              <w:t>延长公路使用寿命</w:t>
            </w:r>
          </w:p>
        </w:tc>
        <w:tc>
          <w:tcPr>
            <w:tcW w:w="2551" w:type="dxa"/>
            <w:noWrap w:val="0"/>
            <w:vAlign w:val="center"/>
          </w:tcPr>
          <w:p>
            <w:pPr>
              <w:pStyle w:val="14"/>
            </w:pPr>
            <w:r>
              <w:t>明显</w:t>
            </w:r>
          </w:p>
        </w:tc>
        <w:tc>
          <w:tcPr>
            <w:tcW w:w="2268" w:type="dxa"/>
            <w:noWrap w:val="0"/>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≥85％</w:t>
            </w:r>
          </w:p>
        </w:tc>
        <w:tc>
          <w:tcPr>
            <w:tcW w:w="2268" w:type="dxa"/>
            <w:noWrap w:val="0"/>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2022年，交通安排政府采购预算</w:t>
      </w:r>
      <w:r>
        <w:rPr>
          <w:rFonts w:hint="eastAsia" w:eastAsia="宋体"/>
          <w:color w:val="000000"/>
          <w:sz w:val="28"/>
          <w:lang w:eastAsia="zh-CN"/>
        </w:rPr>
        <w:t>6148.58</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1"/>
            </w:pPr>
            <w:r>
              <w:t>348交通</w:t>
            </w:r>
          </w:p>
        </w:tc>
        <w:tc>
          <w:tcPr>
            <w:tcW w:w="8676" w:type="dxa"/>
            <w:gridSpan w:val="9"/>
            <w:tcBorders>
              <w:top w:val="single" w:color="FFFFFF" w:sz="6" w:space="0"/>
              <w:left w:val="single" w:color="FFFFFF" w:sz="6" w:space="0"/>
              <w:right w:val="single" w:color="FFFFFF" w:sz="6" w:space="0"/>
            </w:tcBorders>
            <w:noWrap w:val="0"/>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2"/>
            </w:pPr>
            <w:r>
              <w:t>政府采购项目来源</w:t>
            </w:r>
          </w:p>
        </w:tc>
        <w:tc>
          <w:tcPr>
            <w:tcW w:w="1134" w:type="dxa"/>
            <w:vMerge w:val="restart"/>
            <w:noWrap w:val="0"/>
            <w:vAlign w:val="center"/>
          </w:tcPr>
          <w:p>
            <w:pPr>
              <w:pStyle w:val="12"/>
            </w:pPr>
            <w:r>
              <w:t>采购物品名称</w:t>
            </w:r>
          </w:p>
        </w:tc>
        <w:tc>
          <w:tcPr>
            <w:tcW w:w="1134" w:type="dxa"/>
            <w:vMerge w:val="restart"/>
            <w:noWrap w:val="0"/>
            <w:vAlign w:val="center"/>
          </w:tcPr>
          <w:p>
            <w:pPr>
              <w:pStyle w:val="12"/>
            </w:pPr>
            <w:r>
              <w:t>政府采购目录序号</w:t>
            </w:r>
          </w:p>
        </w:tc>
        <w:tc>
          <w:tcPr>
            <w:tcW w:w="709" w:type="dxa"/>
            <w:vMerge w:val="restart"/>
            <w:noWrap w:val="0"/>
            <w:vAlign w:val="center"/>
          </w:tcPr>
          <w:p>
            <w:pPr>
              <w:pStyle w:val="12"/>
            </w:pPr>
            <w:r>
              <w:t>计量  单位</w:t>
            </w:r>
          </w:p>
        </w:tc>
        <w:tc>
          <w:tcPr>
            <w:tcW w:w="850" w:type="dxa"/>
            <w:vMerge w:val="restart"/>
            <w:noWrap w:val="0"/>
            <w:vAlign w:val="center"/>
          </w:tcPr>
          <w:p>
            <w:pPr>
              <w:pStyle w:val="12"/>
            </w:pPr>
            <w:r>
              <w:t>数量</w:t>
            </w:r>
          </w:p>
        </w:tc>
        <w:tc>
          <w:tcPr>
            <w:tcW w:w="850" w:type="dxa"/>
            <w:vMerge w:val="restart"/>
            <w:noWrap w:val="0"/>
            <w:vAlign w:val="center"/>
          </w:tcPr>
          <w:p>
            <w:pPr>
              <w:pStyle w:val="12"/>
            </w:pPr>
            <w:r>
              <w:t>单价</w:t>
            </w:r>
          </w:p>
        </w:tc>
        <w:tc>
          <w:tcPr>
            <w:tcW w:w="7712" w:type="dxa"/>
            <w:gridSpan w:val="8"/>
            <w:noWrap w:val="0"/>
            <w:vAlign w:val="center"/>
          </w:tcPr>
          <w:p>
            <w:pPr>
              <w:pStyle w:val="12"/>
            </w:pPr>
            <w:r>
              <w:t>政府采购金额（当年部门预算安排资金）</w:t>
            </w:r>
          </w:p>
        </w:tc>
        <w:tc>
          <w:tcPr>
            <w:tcW w:w="964" w:type="dxa"/>
            <w:vMerge w:val="restart"/>
            <w:noWrap w:val="0"/>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2"/>
            </w:pPr>
            <w:r>
              <w:t>项目名称</w:t>
            </w:r>
          </w:p>
        </w:tc>
        <w:tc>
          <w:tcPr>
            <w:tcW w:w="964" w:type="dxa"/>
            <w:noWrap w:val="0"/>
            <w:vAlign w:val="center"/>
          </w:tcPr>
          <w:p>
            <w:pPr>
              <w:pStyle w:val="12"/>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2"/>
            </w:pPr>
            <w:r>
              <w:t>合计</w:t>
            </w:r>
          </w:p>
        </w:tc>
        <w:tc>
          <w:tcPr>
            <w:tcW w:w="964" w:type="dxa"/>
            <w:noWrap w:val="0"/>
            <w:vAlign w:val="center"/>
          </w:tcPr>
          <w:p>
            <w:pPr>
              <w:pStyle w:val="12"/>
            </w:pPr>
            <w:r>
              <w:t>一般公共预算拨款</w:t>
            </w:r>
          </w:p>
        </w:tc>
        <w:tc>
          <w:tcPr>
            <w:tcW w:w="964" w:type="dxa"/>
            <w:noWrap w:val="0"/>
            <w:vAlign w:val="center"/>
          </w:tcPr>
          <w:p>
            <w:pPr>
              <w:pStyle w:val="12"/>
            </w:pPr>
            <w:r>
              <w:t>基金预算拨款</w:t>
            </w:r>
          </w:p>
        </w:tc>
        <w:tc>
          <w:tcPr>
            <w:tcW w:w="964" w:type="dxa"/>
            <w:noWrap w:val="0"/>
            <w:vAlign w:val="center"/>
          </w:tcPr>
          <w:p>
            <w:pPr>
              <w:pStyle w:val="12"/>
            </w:pPr>
            <w:r>
              <w:t>国有资本经营预算拨款</w:t>
            </w:r>
          </w:p>
        </w:tc>
        <w:tc>
          <w:tcPr>
            <w:tcW w:w="964" w:type="dxa"/>
            <w:noWrap w:val="0"/>
            <w:vAlign w:val="center"/>
          </w:tcPr>
          <w:p>
            <w:pPr>
              <w:pStyle w:val="12"/>
            </w:pPr>
            <w:r>
              <w:t>财政专户核拨</w:t>
            </w:r>
          </w:p>
        </w:tc>
        <w:tc>
          <w:tcPr>
            <w:tcW w:w="964" w:type="dxa"/>
            <w:noWrap w:val="0"/>
            <w:vAlign w:val="center"/>
          </w:tcPr>
          <w:p>
            <w:pPr>
              <w:pStyle w:val="12"/>
            </w:pPr>
            <w:r>
              <w:t>单位    资金</w:t>
            </w:r>
          </w:p>
        </w:tc>
        <w:tc>
          <w:tcPr>
            <w:tcW w:w="964" w:type="dxa"/>
            <w:noWrap w:val="0"/>
            <w:vAlign w:val="center"/>
          </w:tcPr>
          <w:p>
            <w:pPr>
              <w:pStyle w:val="12"/>
            </w:pPr>
            <w:r>
              <w:t>财政拨    款结转</w:t>
            </w:r>
          </w:p>
        </w:tc>
        <w:tc>
          <w:tcPr>
            <w:tcW w:w="964" w:type="dxa"/>
            <w:noWrap w:val="0"/>
            <w:vAlign w:val="center"/>
          </w:tcPr>
          <w:p>
            <w:pPr>
              <w:pStyle w:val="12"/>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b/>
                <w:sz w:val="21"/>
                <w:szCs w:val="21"/>
              </w:rPr>
              <w:t>乐亭县交通运输局</w:t>
            </w:r>
            <w:r>
              <w:rPr>
                <w:rFonts w:hint="eastAsia" w:ascii="宋体" w:hAnsi="宋体" w:eastAsia="宋体" w:cs="仿宋_GB2312"/>
                <w:b/>
                <w:sz w:val="21"/>
                <w:szCs w:val="21"/>
                <w:lang w:eastAsia="zh-CN"/>
              </w:rPr>
              <w:t>合</w:t>
            </w:r>
            <w:r>
              <w:rPr>
                <w:rFonts w:hint="eastAsia" w:ascii="宋体" w:hAnsi="宋体" w:eastAsia="宋体" w:cs="仿宋_GB2312"/>
                <w:b/>
                <w:sz w:val="21"/>
                <w:szCs w:val="21"/>
              </w:rPr>
              <w:t>计</w:t>
            </w:r>
          </w:p>
        </w:tc>
        <w:tc>
          <w:tcPr>
            <w:tcW w:w="964" w:type="dxa"/>
            <w:noWrap w:val="0"/>
            <w:vAlign w:val="center"/>
          </w:tcPr>
          <w:p>
            <w:pPr>
              <w:spacing w:line="300" w:lineRule="exact"/>
              <w:jc w:val="righ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709" w:type="dxa"/>
            <w:noWrap w:val="0"/>
            <w:vAlign w:val="center"/>
          </w:tcPr>
          <w:p>
            <w:pPr>
              <w:spacing w:line="300" w:lineRule="exact"/>
              <w:jc w:val="center"/>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1082.90</w:t>
            </w: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1082.90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1082.90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lang w:eastAsia="zh-CN"/>
              </w:rPr>
              <w:t>汀流河</w:t>
            </w:r>
            <w:r>
              <w:rPr>
                <w:rFonts w:hint="eastAsia" w:ascii="宋体" w:hAnsi="宋体" w:eastAsia="宋体" w:cs="仿宋_GB2312"/>
                <w:sz w:val="21"/>
                <w:szCs w:val="21"/>
              </w:rPr>
              <w:t>“三位一体”综合治超站</w:t>
            </w:r>
            <w:r>
              <w:rPr>
                <w:rFonts w:hint="eastAsia" w:ascii="宋体" w:hAnsi="宋体" w:eastAsia="宋体" w:cs="仿宋_GB2312"/>
                <w:sz w:val="21"/>
                <w:szCs w:val="21"/>
                <w:lang w:eastAsia="zh-CN"/>
              </w:rPr>
              <w:t>运行经费</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6</w:t>
            </w:r>
            <w:r>
              <w:rPr>
                <w:rFonts w:hint="eastAsia" w:ascii="宋体" w:hAnsi="宋体" w:eastAsia="宋体" w:cs="仿宋_GB2312"/>
                <w:sz w:val="21"/>
                <w:szCs w:val="21"/>
              </w:rPr>
              <w:t>0.00</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6</w:t>
            </w:r>
            <w:r>
              <w:rPr>
                <w:rFonts w:hint="eastAsia" w:ascii="宋体" w:hAnsi="宋体" w:eastAsia="宋体" w:cs="仿宋_GB2312"/>
                <w:sz w:val="21"/>
                <w:szCs w:val="21"/>
              </w:rPr>
              <w:t>0.00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6</w:t>
            </w:r>
            <w:r>
              <w:rPr>
                <w:rFonts w:hint="eastAsia" w:ascii="宋体" w:hAnsi="宋体" w:eastAsia="宋体" w:cs="仿宋_GB2312"/>
                <w:sz w:val="21"/>
                <w:szCs w:val="21"/>
              </w:rPr>
              <w:t>0.00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6</w:t>
            </w:r>
            <w:r>
              <w:rPr>
                <w:rFonts w:hint="eastAsia" w:ascii="宋体" w:hAnsi="宋体" w:eastAsia="宋体" w:cs="仿宋_GB2312"/>
                <w:sz w:val="21"/>
                <w:szCs w:val="21"/>
              </w:rPr>
              <w:t>0.00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6</w:t>
            </w:r>
            <w:r>
              <w:rPr>
                <w:rFonts w:hint="eastAsia" w:ascii="宋体" w:hAnsi="宋体" w:eastAsia="宋体" w:cs="仿宋_GB231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bCs/>
                <w:sz w:val="21"/>
                <w:szCs w:val="21"/>
                <w:lang w:eastAsia="zh-CN"/>
              </w:rPr>
              <w:t>汀流河治超站运行经费</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w:t>
            </w:r>
            <w:r>
              <w:rPr>
                <w:rFonts w:hint="eastAsia" w:ascii="宋体" w:hAnsi="宋体" w:eastAsia="宋体" w:cs="仿宋_GB2312"/>
                <w:sz w:val="21"/>
                <w:szCs w:val="21"/>
              </w:rPr>
              <w:t>0.00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w:t>
            </w:r>
            <w:r>
              <w:rPr>
                <w:rFonts w:hint="eastAsia" w:ascii="宋体" w:hAnsi="宋体" w:eastAsia="宋体" w:cs="仿宋_GB2312"/>
                <w:sz w:val="21"/>
                <w:szCs w:val="21"/>
              </w:rPr>
              <w:t>0.00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w:t>
            </w:r>
            <w:r>
              <w:rPr>
                <w:rFonts w:hint="eastAsia" w:ascii="宋体" w:hAnsi="宋体" w:eastAsia="宋体" w:cs="仿宋_GB2312"/>
                <w:sz w:val="21"/>
                <w:szCs w:val="21"/>
              </w:rPr>
              <w:t>0.00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w:t>
            </w:r>
            <w:r>
              <w:rPr>
                <w:rFonts w:hint="eastAsia" w:ascii="宋体" w:hAnsi="宋体" w:eastAsia="宋体" w:cs="仿宋_GB2312"/>
                <w:sz w:val="21"/>
                <w:szCs w:val="21"/>
              </w:rPr>
              <w:t>0.00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w:t>
            </w:r>
            <w:r>
              <w:rPr>
                <w:rFonts w:hint="eastAsia" w:ascii="宋体" w:hAnsi="宋体" w:eastAsia="宋体" w:cs="仿宋_GB2312"/>
                <w:sz w:val="21"/>
                <w:szCs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b/>
                <w:sz w:val="21"/>
                <w:szCs w:val="21"/>
                <w:lang w:eastAsia="zh-CN"/>
              </w:rPr>
            </w:pPr>
            <w:r>
              <w:rPr>
                <w:rFonts w:hint="eastAsia" w:ascii="宋体" w:hAnsi="宋体" w:eastAsia="宋体" w:cs="仿宋_GB2312"/>
                <w:sz w:val="21"/>
                <w:szCs w:val="21"/>
                <w:lang w:eastAsia="zh-CN"/>
              </w:rPr>
              <w:t>姜玉线（S323)唐港公路至新寨段大中修工程款及费用</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3</w:t>
            </w:r>
            <w:r>
              <w:rPr>
                <w:rFonts w:hint="eastAsia" w:ascii="宋体" w:hAnsi="宋体" w:eastAsia="宋体" w:cs="仿宋_GB2312"/>
                <w:sz w:val="21"/>
                <w:szCs w:val="21"/>
                <w:lang w:eastAsia="zh-CN"/>
              </w:rPr>
              <w:t>81</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3</w:t>
            </w:r>
            <w:r>
              <w:rPr>
                <w:rFonts w:hint="eastAsia" w:ascii="宋体" w:hAnsi="宋体" w:eastAsia="宋体" w:cs="仿宋_GB2312"/>
                <w:sz w:val="21"/>
                <w:szCs w:val="21"/>
                <w:lang w:eastAsia="zh-CN"/>
              </w:rPr>
              <w:t>81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3</w:t>
            </w:r>
            <w:r>
              <w:rPr>
                <w:rFonts w:hint="eastAsia" w:ascii="宋体" w:hAnsi="宋体" w:eastAsia="宋体" w:cs="仿宋_GB2312"/>
                <w:sz w:val="21"/>
                <w:szCs w:val="21"/>
                <w:lang w:eastAsia="zh-CN"/>
              </w:rPr>
              <w:t>81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3</w:t>
            </w:r>
            <w:r>
              <w:rPr>
                <w:rFonts w:hint="eastAsia" w:ascii="宋体" w:hAnsi="宋体" w:eastAsia="宋体" w:cs="仿宋_GB2312"/>
                <w:sz w:val="21"/>
                <w:szCs w:val="21"/>
                <w:lang w:eastAsia="zh-CN"/>
              </w:rPr>
              <w:t>81</w:t>
            </w:r>
            <w:r>
              <w:rPr>
                <w:rFonts w:hint="eastAsia" w:ascii="宋体" w:hAnsi="宋体" w:eastAsia="宋体" w:cs="仿宋_GB2312"/>
                <w:sz w:val="21"/>
                <w:szCs w:val="21"/>
              </w:rPr>
              <w:t>.00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3</w:t>
            </w:r>
            <w:r>
              <w:rPr>
                <w:rFonts w:hint="eastAsia" w:ascii="宋体" w:hAnsi="宋体" w:eastAsia="宋体" w:cs="仿宋_GB2312"/>
                <w:sz w:val="21"/>
                <w:szCs w:val="21"/>
                <w:lang w:eastAsia="zh-CN"/>
              </w:rPr>
              <w:t>81</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编制交通系统十四五期间路网规划费用</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30</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30</w:t>
            </w:r>
            <w:r>
              <w:rPr>
                <w:rFonts w:hint="eastAsia" w:ascii="宋体" w:hAnsi="宋体" w:eastAsia="宋体" w:cs="仿宋_GB2312"/>
                <w:sz w:val="21"/>
                <w:szCs w:val="21"/>
              </w:rPr>
              <w:t>.00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30</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省道S323姜各庄至玉田公路（新寨至乐亭滦南界段）改造工程款及费用</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197.00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r>
              <w:rPr>
                <w:rFonts w:hint="eastAsia" w:ascii="宋体" w:hAnsi="宋体" w:eastAsia="宋体" w:cs="仿宋_GB2312"/>
                <w:sz w:val="21"/>
                <w:szCs w:val="21"/>
                <w:lang w:eastAsia="zh-CN"/>
              </w:rPr>
              <w:t>31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r>
              <w:rPr>
                <w:rFonts w:hint="eastAsia" w:ascii="宋体" w:hAnsi="宋体" w:eastAsia="宋体" w:cs="仿宋_GB2312"/>
                <w:sz w:val="21"/>
                <w:szCs w:val="21"/>
                <w:lang w:eastAsia="zh-CN"/>
              </w:rPr>
              <w:t>31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r>
              <w:rPr>
                <w:rFonts w:hint="eastAsia" w:ascii="宋体" w:hAnsi="宋体" w:eastAsia="宋体" w:cs="仿宋_GB2312"/>
                <w:sz w:val="21"/>
                <w:szCs w:val="21"/>
                <w:lang w:eastAsia="zh-CN"/>
              </w:rPr>
              <w:t>31</w:t>
            </w:r>
            <w:r>
              <w:rPr>
                <w:rFonts w:hint="eastAsia" w:ascii="宋体" w:hAnsi="宋体" w:eastAsia="宋体" w:cs="仿宋_GB2312"/>
                <w:sz w:val="21"/>
                <w:szCs w:val="21"/>
              </w:rPr>
              <w:t>.00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r>
              <w:rPr>
                <w:rFonts w:hint="eastAsia" w:ascii="宋体" w:hAnsi="宋体" w:eastAsia="宋体" w:cs="仿宋_GB2312"/>
                <w:sz w:val="21"/>
                <w:szCs w:val="21"/>
                <w:lang w:eastAsia="zh-CN"/>
              </w:rPr>
              <w:t>31</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lang w:eastAsia="zh-CN"/>
              </w:rPr>
              <w:t>2022年普通国省干线公路建设养护发展专项资金</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40</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40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40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40</w:t>
            </w:r>
            <w:r>
              <w:rPr>
                <w:rFonts w:hint="eastAsia" w:ascii="宋体" w:hAnsi="宋体" w:eastAsia="宋体" w:cs="仿宋_GB2312"/>
                <w:sz w:val="21"/>
                <w:szCs w:val="21"/>
              </w:rPr>
              <w:t>.00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40</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城区拆迁区域清理工程</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22</w:t>
            </w:r>
            <w:r>
              <w:rPr>
                <w:rFonts w:hint="eastAsia" w:ascii="宋体" w:hAnsi="宋体" w:eastAsia="宋体" w:cs="仿宋_GB2312"/>
                <w:sz w:val="21"/>
                <w:szCs w:val="21"/>
                <w:lang w:eastAsia="zh-CN"/>
              </w:rPr>
              <w:t>1</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22</w:t>
            </w:r>
            <w:r>
              <w:rPr>
                <w:rFonts w:hint="eastAsia" w:ascii="宋体" w:hAnsi="宋体" w:eastAsia="宋体" w:cs="仿宋_GB2312"/>
                <w:sz w:val="21"/>
                <w:szCs w:val="21"/>
                <w:lang w:eastAsia="zh-CN"/>
              </w:rPr>
              <w:t>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22</w:t>
            </w:r>
            <w:r>
              <w:rPr>
                <w:rFonts w:hint="eastAsia" w:ascii="宋体" w:hAnsi="宋体" w:eastAsia="宋体" w:cs="仿宋_GB2312"/>
                <w:sz w:val="21"/>
                <w:szCs w:val="21"/>
                <w:lang w:eastAsia="zh-CN"/>
              </w:rPr>
              <w:t>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22</w:t>
            </w:r>
            <w:r>
              <w:rPr>
                <w:rFonts w:hint="eastAsia" w:ascii="宋体" w:hAnsi="宋体" w:eastAsia="宋体" w:cs="仿宋_GB2312"/>
                <w:sz w:val="21"/>
                <w:szCs w:val="21"/>
                <w:lang w:eastAsia="zh-CN"/>
              </w:rPr>
              <w:t>1</w:t>
            </w:r>
            <w:r>
              <w:rPr>
                <w:rFonts w:hint="eastAsia" w:ascii="宋体" w:hAnsi="宋体" w:eastAsia="宋体" w:cs="仿宋_GB2312"/>
                <w:sz w:val="21"/>
                <w:szCs w:val="21"/>
              </w:rPr>
              <w:t>.00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22</w:t>
            </w:r>
            <w:r>
              <w:rPr>
                <w:rFonts w:hint="eastAsia" w:ascii="宋体" w:hAnsi="宋体" w:eastAsia="宋体" w:cs="仿宋_GB2312"/>
                <w:sz w:val="21"/>
                <w:szCs w:val="21"/>
                <w:lang w:eastAsia="zh-CN"/>
              </w:rPr>
              <w:t>1</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省道S323姜各庄至玉田公路（新寨至乐亭滦南界段）改造工程拆迁及评估费</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134</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134</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134</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134</w:t>
            </w:r>
            <w:r>
              <w:rPr>
                <w:rFonts w:hint="eastAsia" w:ascii="宋体" w:hAnsi="宋体" w:eastAsia="宋体" w:cs="仿宋_GB2312"/>
                <w:sz w:val="21"/>
                <w:szCs w:val="21"/>
              </w:rPr>
              <w:t>.00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134</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lang w:eastAsia="zh-CN"/>
              </w:rPr>
              <w:t>2022年公用经费</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55.9</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lang w:eastAsia="zh-CN"/>
              </w:rPr>
              <w:t>公路管理与养护</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lang w:eastAsia="zh-CN"/>
              </w:rPr>
              <w:t>项</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1</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55.9</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55.9</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55.9</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b/>
                <w:sz w:val="21"/>
                <w:szCs w:val="21"/>
              </w:rPr>
              <w:t>乐亭县交通运输局</w:t>
            </w:r>
            <w:r>
              <w:rPr>
                <w:rFonts w:hint="eastAsia" w:ascii="宋体" w:hAnsi="宋体" w:eastAsia="宋体" w:cs="仿宋_GB2312"/>
                <w:b/>
                <w:sz w:val="21"/>
                <w:szCs w:val="21"/>
                <w:lang w:eastAsia="zh-CN"/>
              </w:rPr>
              <w:t>地方道路站合</w:t>
            </w:r>
            <w:r>
              <w:rPr>
                <w:rFonts w:hint="eastAsia" w:ascii="宋体" w:hAnsi="宋体" w:eastAsia="宋体" w:cs="仿宋_GB2312"/>
                <w:b/>
                <w:sz w:val="21"/>
                <w:szCs w:val="21"/>
              </w:rPr>
              <w:t>计</w:t>
            </w:r>
          </w:p>
        </w:tc>
        <w:tc>
          <w:tcPr>
            <w:tcW w:w="964" w:type="dxa"/>
            <w:noWrap w:val="0"/>
            <w:vAlign w:val="center"/>
          </w:tcPr>
          <w:p>
            <w:pPr>
              <w:spacing w:line="300" w:lineRule="exact"/>
              <w:jc w:val="righ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709" w:type="dxa"/>
            <w:noWrap w:val="0"/>
            <w:vAlign w:val="center"/>
          </w:tcPr>
          <w:p>
            <w:pPr>
              <w:spacing w:line="300" w:lineRule="exact"/>
              <w:jc w:val="center"/>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both"/>
              <w:rPr>
                <w:rFonts w:ascii="宋体" w:hAnsi="宋体" w:eastAsia="宋体" w:cs="仿宋_GB2312"/>
                <w:b/>
                <w:sz w:val="21"/>
                <w:szCs w:val="21"/>
                <w:lang w:eastAsia="zh-CN"/>
              </w:rPr>
            </w:pPr>
            <w:r>
              <w:rPr>
                <w:rFonts w:hint="eastAsia" w:ascii="宋体" w:hAnsi="宋体" w:eastAsia="宋体" w:cs="仿宋_GB2312"/>
                <w:b/>
                <w:sz w:val="21"/>
                <w:szCs w:val="21"/>
                <w:lang w:eastAsia="zh-CN"/>
              </w:rPr>
              <w:t>4563.68</w:t>
            </w:r>
          </w:p>
        </w:tc>
        <w:tc>
          <w:tcPr>
            <w:tcW w:w="964" w:type="dxa"/>
            <w:noWrap w:val="0"/>
            <w:vAlign w:val="center"/>
          </w:tcPr>
          <w:p>
            <w:pPr>
              <w:spacing w:line="300" w:lineRule="exact"/>
              <w:jc w:val="both"/>
              <w:rPr>
                <w:rFonts w:ascii="宋体" w:hAnsi="宋体" w:eastAsia="宋体" w:cs="仿宋_GB2312"/>
                <w:b/>
                <w:sz w:val="21"/>
                <w:szCs w:val="21"/>
                <w:lang w:eastAsia="zh-CN"/>
              </w:rPr>
            </w:pPr>
            <w:r>
              <w:rPr>
                <w:rFonts w:hint="eastAsia" w:ascii="宋体" w:hAnsi="宋体" w:eastAsia="宋体" w:cs="仿宋_GB2312"/>
                <w:b/>
                <w:sz w:val="21"/>
                <w:szCs w:val="21"/>
                <w:lang w:eastAsia="zh-CN"/>
              </w:rPr>
              <w:t>3025.68</w:t>
            </w: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1538</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b/>
                <w:sz w:val="21"/>
                <w:szCs w:val="21"/>
                <w:lang w:eastAsia="zh-CN"/>
              </w:rPr>
            </w:pPr>
            <w:r>
              <w:rPr>
                <w:rFonts w:hint="eastAsia" w:ascii="宋体" w:hAnsi="宋体" w:eastAsia="宋体" w:cs="仿宋_GB2312"/>
                <w:b/>
                <w:sz w:val="21"/>
                <w:szCs w:val="21"/>
                <w:lang w:eastAsia="zh-CN"/>
              </w:rPr>
              <w:t>4563.68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农村公路日常养护补助</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77</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77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77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77</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农村公路日常养护</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347</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347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347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347</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乐亭县东北外环大修项目</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2000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2000</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2000</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2000</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农村公路养护工程</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791</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791</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791</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791</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农村公路建设改造补助</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48</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48</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48</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48</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农村公路养护工程</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197</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197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197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197</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农村公路改造工程</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579</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579</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579</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579</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中央车购税补助农村公路建设项目</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119</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119</w:t>
            </w:r>
          </w:p>
        </w:tc>
        <w:tc>
          <w:tcPr>
            <w:tcW w:w="964" w:type="dxa"/>
            <w:noWrap w:val="0"/>
            <w:vAlign w:val="center"/>
          </w:tcPr>
          <w:p>
            <w:pPr>
              <w:spacing w:line="300" w:lineRule="exact"/>
              <w:ind w:right="360"/>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119</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119</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ind w:right="240"/>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农村公路建设</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lang w:eastAsia="zh-CN"/>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lang w:eastAsia="zh-CN"/>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400</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400</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b/>
                <w:sz w:val="21"/>
                <w:szCs w:val="21"/>
                <w:lang w:eastAsia="zh-CN"/>
              </w:rPr>
            </w:pPr>
            <w:r>
              <w:rPr>
                <w:rFonts w:hint="eastAsia" w:ascii="宋体" w:hAnsi="宋体" w:eastAsia="宋体" w:cs="仿宋_GB2312"/>
                <w:sz w:val="21"/>
                <w:szCs w:val="21"/>
                <w:lang w:eastAsia="zh-CN"/>
              </w:rPr>
              <w:t>2022年公用经费</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5.68</w:t>
            </w:r>
          </w:p>
        </w:tc>
        <w:tc>
          <w:tcPr>
            <w:tcW w:w="1134"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lang w:eastAsia="zh-CN"/>
              </w:rPr>
            </w:pPr>
            <w:r>
              <w:rPr>
                <w:rFonts w:hint="eastAsia" w:ascii="宋体" w:hAnsi="宋体" w:eastAsia="宋体" w:cs="仿宋_GB2312"/>
                <w:sz w:val="21"/>
                <w:szCs w:val="21"/>
                <w:lang w:eastAsia="zh-CN"/>
              </w:rPr>
              <w:t>项</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5.68</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5.68</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5.68</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b/>
                <w:sz w:val="21"/>
                <w:szCs w:val="21"/>
              </w:rPr>
              <w:t>乐亭县交通运输局</w:t>
            </w:r>
            <w:r>
              <w:rPr>
                <w:rFonts w:hint="eastAsia" w:ascii="宋体" w:hAnsi="宋体" w:eastAsia="宋体" w:cs="仿宋_GB2312"/>
                <w:b/>
                <w:sz w:val="21"/>
                <w:szCs w:val="21"/>
                <w:lang w:eastAsia="zh-CN"/>
              </w:rPr>
              <w:t>公路站合</w:t>
            </w:r>
            <w:r>
              <w:rPr>
                <w:rFonts w:hint="eastAsia" w:ascii="宋体" w:hAnsi="宋体" w:eastAsia="宋体" w:cs="仿宋_GB2312"/>
                <w:b/>
                <w:sz w:val="21"/>
                <w:szCs w:val="21"/>
              </w:rPr>
              <w:t>计</w:t>
            </w:r>
          </w:p>
        </w:tc>
        <w:tc>
          <w:tcPr>
            <w:tcW w:w="964" w:type="dxa"/>
            <w:noWrap w:val="0"/>
            <w:vAlign w:val="center"/>
          </w:tcPr>
          <w:p>
            <w:pPr>
              <w:spacing w:line="300" w:lineRule="exact"/>
              <w:jc w:val="righ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709" w:type="dxa"/>
            <w:noWrap w:val="0"/>
            <w:vAlign w:val="center"/>
          </w:tcPr>
          <w:p>
            <w:pPr>
              <w:spacing w:line="300" w:lineRule="exact"/>
              <w:jc w:val="center"/>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502.00</w:t>
            </w: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112.00</w:t>
            </w: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390.00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lang w:eastAsia="zh-CN"/>
              </w:rPr>
              <w:t>国省干线公路日常养护</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390</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390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390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390.00</w:t>
            </w: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390</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lang w:eastAsia="zh-CN"/>
              </w:rPr>
              <w:t>国省干线公路日常养护</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92</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92</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92</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92</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92</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b/>
                <w:sz w:val="21"/>
                <w:szCs w:val="21"/>
                <w:lang w:eastAsia="zh-CN"/>
              </w:rPr>
            </w:pPr>
            <w:r>
              <w:rPr>
                <w:rFonts w:hint="eastAsia" w:ascii="宋体" w:hAnsi="宋体" w:eastAsia="宋体" w:cs="仿宋_GB2312"/>
                <w:sz w:val="21"/>
                <w:szCs w:val="21"/>
                <w:lang w:eastAsia="zh-CN"/>
              </w:rPr>
              <w:t>姜玉线日常养护</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20</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20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20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20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pStyle w:val="13"/>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20</w:t>
            </w:r>
            <w:r>
              <w:rPr>
                <w:rFonts w:hint="eastAsia" w:ascii="宋体" w:hAnsi="宋体" w:eastAsia="宋体" w:cs="仿宋_GB2312"/>
                <w:sz w:val="21"/>
                <w:szCs w:val="21"/>
              </w:rPr>
              <w:t>.00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ascii="宋体" w:hAnsi="宋体" w:eastAsia="宋体"/>
          <w:sz w:val="32"/>
          <w:szCs w:val="32"/>
        </w:rPr>
      </w:pPr>
      <w:r>
        <w:rPr>
          <w:rFonts w:ascii="宋体" w:hAnsi="宋体" w:eastAsia="宋体"/>
          <w:color w:val="000000"/>
          <w:sz w:val="32"/>
          <w:szCs w:val="32"/>
        </w:rPr>
        <w:t>交通（含所属单位）上年末固定资产金额为</w:t>
      </w:r>
      <w:r>
        <w:rPr>
          <w:rFonts w:hint="eastAsia" w:ascii="宋体" w:hAnsi="宋体" w:eastAsia="宋体"/>
          <w:color w:val="000000"/>
          <w:sz w:val="32"/>
          <w:szCs w:val="32"/>
          <w:lang w:eastAsia="zh-CN"/>
        </w:rPr>
        <w:t>2699.67</w:t>
      </w:r>
      <w:r>
        <w:rPr>
          <w:rFonts w:ascii="宋体" w:hAnsi="宋体" w:eastAsia="宋体"/>
          <w:color w:val="000000"/>
          <w:sz w:val="32"/>
          <w:szCs w:val="32"/>
        </w:rPr>
        <w:t>万元（详见下表）。本年度拟购置固定资产总额为</w:t>
      </w:r>
      <w:r>
        <w:rPr>
          <w:rFonts w:hint="eastAsia" w:ascii="宋体" w:hAnsi="宋体" w:eastAsia="宋体"/>
          <w:color w:val="000000"/>
          <w:sz w:val="32"/>
          <w:szCs w:val="32"/>
          <w:lang w:eastAsia="zh-CN"/>
        </w:rPr>
        <w:t>0.00</w:t>
      </w:r>
      <w:r>
        <w:rPr>
          <w:rFonts w:ascii="宋体" w:hAnsi="宋体" w:eastAsia="宋体"/>
          <w:color w:val="000000"/>
          <w:sz w:val="32"/>
          <w:szCs w:val="32"/>
        </w:rPr>
        <w:t>万元，已按要求列入政府采购预算，详见政府采购预算表。</w:t>
      </w:r>
    </w:p>
    <w:p>
      <w:pPr>
        <w:jc w:val="center"/>
        <w:rPr>
          <w:rFonts w:ascii="宋体" w:hAnsi="宋体" w:eastAsia="宋体"/>
          <w:sz w:val="32"/>
          <w:szCs w:val="32"/>
        </w:rPr>
      </w:pPr>
      <w:r>
        <w:rPr>
          <w:rFonts w:ascii="宋体" w:hAnsi="宋体" w:eastAsia="宋体" w:cs="方正小标宋_GBK"/>
          <w:color w:val="000000"/>
          <w:sz w:val="32"/>
          <w:szCs w:val="32"/>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1"/>
              <w:rPr>
                <w:rFonts w:ascii="宋体" w:hAnsi="宋体" w:eastAsia="宋体"/>
                <w:sz w:val="32"/>
                <w:szCs w:val="32"/>
              </w:rPr>
            </w:pPr>
            <w:r>
              <w:rPr>
                <w:rFonts w:ascii="宋体" w:hAnsi="宋体" w:eastAsia="宋体"/>
                <w:sz w:val="32"/>
                <w:szCs w:val="32"/>
              </w:rPr>
              <w:t>348交通</w:t>
            </w:r>
          </w:p>
        </w:tc>
        <w:tc>
          <w:tcPr>
            <w:tcW w:w="5670" w:type="dxa"/>
            <w:gridSpan w:val="2"/>
            <w:tcBorders>
              <w:top w:val="single" w:color="FFFFFF" w:sz="6" w:space="0"/>
              <w:left w:val="single" w:color="FFFFFF" w:sz="6" w:space="0"/>
              <w:right w:val="single" w:color="FFFFFF" w:sz="6" w:space="0"/>
            </w:tcBorders>
            <w:noWrap w:val="0"/>
            <w:vAlign w:val="center"/>
          </w:tcPr>
          <w:p>
            <w:pPr>
              <w:pStyle w:val="9"/>
              <w:rPr>
                <w:rFonts w:ascii="宋体" w:hAnsi="宋体" w:eastAsia="宋体"/>
                <w:sz w:val="32"/>
                <w:szCs w:val="32"/>
              </w:rPr>
            </w:pPr>
            <w:r>
              <w:rPr>
                <w:rFonts w:ascii="宋体" w:hAnsi="宋体" w:eastAsia="宋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2"/>
              <w:rPr>
                <w:rFonts w:ascii="宋体" w:hAnsi="宋体" w:eastAsia="宋体"/>
                <w:sz w:val="32"/>
                <w:szCs w:val="32"/>
              </w:rPr>
            </w:pPr>
            <w:r>
              <w:rPr>
                <w:rFonts w:ascii="宋体" w:hAnsi="宋体" w:eastAsia="宋体"/>
                <w:sz w:val="32"/>
                <w:szCs w:val="32"/>
              </w:rPr>
              <w:t>项   目</w:t>
            </w:r>
          </w:p>
        </w:tc>
        <w:tc>
          <w:tcPr>
            <w:tcW w:w="2835" w:type="dxa"/>
            <w:noWrap w:val="0"/>
            <w:vAlign w:val="center"/>
          </w:tcPr>
          <w:p>
            <w:pPr>
              <w:pStyle w:val="12"/>
              <w:rPr>
                <w:rFonts w:ascii="宋体" w:hAnsi="宋体" w:eastAsia="宋体"/>
                <w:sz w:val="32"/>
                <w:szCs w:val="32"/>
              </w:rPr>
            </w:pPr>
            <w:r>
              <w:rPr>
                <w:rFonts w:ascii="宋体" w:hAnsi="宋体" w:eastAsia="宋体"/>
                <w:sz w:val="32"/>
                <w:szCs w:val="32"/>
              </w:rPr>
              <w:t>数量</w:t>
            </w:r>
          </w:p>
        </w:tc>
        <w:tc>
          <w:tcPr>
            <w:tcW w:w="2835" w:type="dxa"/>
            <w:noWrap w:val="0"/>
            <w:vAlign w:val="center"/>
          </w:tcPr>
          <w:p>
            <w:pPr>
              <w:pStyle w:val="12"/>
              <w:rPr>
                <w:rFonts w:ascii="宋体" w:hAnsi="宋体" w:eastAsia="宋体"/>
                <w:sz w:val="32"/>
                <w:szCs w:val="32"/>
              </w:rPr>
            </w:pPr>
            <w:r>
              <w:rPr>
                <w:rFonts w:ascii="宋体" w:hAnsi="宋体" w:eastAsia="宋体"/>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jc w:val="left"/>
              <w:rPr>
                <w:rFonts w:hint="default"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合计</w:t>
            </w:r>
          </w:p>
        </w:tc>
        <w:tc>
          <w:tcPr>
            <w:tcW w:w="2835" w:type="dxa"/>
            <w:noWrap w:val="0"/>
            <w:vAlign w:val="center"/>
          </w:tcPr>
          <w:p>
            <w:pPr>
              <w:jc w:val="center"/>
              <w:rPr>
                <w:rFonts w:hint="default"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750</w:t>
            </w:r>
          </w:p>
        </w:tc>
        <w:tc>
          <w:tcPr>
            <w:tcW w:w="2835" w:type="dxa"/>
            <w:noWrap w:val="0"/>
            <w:vAlign w:val="center"/>
          </w:tcPr>
          <w:p>
            <w:pPr>
              <w:jc w:val="center"/>
              <w:rPr>
                <w:rFonts w:hint="default"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2699.67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土地、房屋及构筑物</w:t>
            </w:r>
          </w:p>
        </w:tc>
        <w:tc>
          <w:tcPr>
            <w:tcW w:w="2835" w:type="dxa"/>
            <w:noWrap w:val="0"/>
            <w:vAlign w:val="center"/>
          </w:tcPr>
          <w:p>
            <w:pPr>
              <w:pStyle w:val="15"/>
              <w:rPr>
                <w:rFonts w:ascii="宋体" w:hAnsi="宋体" w:eastAsia="宋体" w:cs="仿宋_GB2312"/>
                <w:szCs w:val="21"/>
                <w:lang w:eastAsia="zh-CN"/>
              </w:rPr>
            </w:pPr>
            <w:r>
              <w:rPr>
                <w:rFonts w:hint="eastAsia" w:ascii="宋体" w:hAnsi="宋体" w:eastAsia="宋体" w:cs="仿宋_GB2312"/>
                <w:szCs w:val="21"/>
                <w:lang w:eastAsia="zh-CN"/>
              </w:rPr>
              <w:t>30</w:t>
            </w:r>
          </w:p>
        </w:tc>
        <w:tc>
          <w:tcPr>
            <w:tcW w:w="2835" w:type="dxa"/>
            <w:noWrap w:val="0"/>
            <w:vAlign w:val="center"/>
          </w:tcPr>
          <w:p>
            <w:pPr>
              <w:pStyle w:val="13"/>
              <w:rPr>
                <w:rFonts w:ascii="宋体" w:hAnsi="宋体" w:eastAsia="宋体" w:cs="仿宋_GB2312"/>
                <w:szCs w:val="21"/>
                <w:lang w:eastAsia="zh-CN"/>
              </w:rPr>
            </w:pPr>
            <w:r>
              <w:rPr>
                <w:rFonts w:hint="eastAsia" w:ascii="宋体" w:hAnsi="宋体" w:eastAsia="宋体" w:cs="仿宋_GB2312"/>
                <w:szCs w:val="21"/>
                <w:lang w:eastAsia="zh-CN"/>
              </w:rPr>
              <w:t>1726.15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通用设备</w:t>
            </w:r>
          </w:p>
        </w:tc>
        <w:tc>
          <w:tcPr>
            <w:tcW w:w="2835" w:type="dxa"/>
            <w:noWrap w:val="0"/>
            <w:vAlign w:val="top"/>
          </w:tcPr>
          <w:p>
            <w:pPr>
              <w:pStyle w:val="15"/>
              <w:rPr>
                <w:rFonts w:ascii="宋体" w:hAnsi="宋体" w:eastAsia="宋体" w:cs="仿宋_GB2312"/>
                <w:szCs w:val="21"/>
                <w:lang w:eastAsia="zh-CN"/>
              </w:rPr>
            </w:pPr>
            <w:r>
              <w:rPr>
                <w:rFonts w:hint="eastAsia" w:ascii="宋体" w:hAnsi="宋体" w:eastAsia="宋体" w:cs="仿宋_GB2312"/>
                <w:szCs w:val="21"/>
                <w:lang w:eastAsia="zh-CN"/>
              </w:rPr>
              <w:t>544</w:t>
            </w:r>
          </w:p>
        </w:tc>
        <w:tc>
          <w:tcPr>
            <w:tcW w:w="2835" w:type="dxa"/>
            <w:noWrap w:val="0"/>
            <w:vAlign w:val="top"/>
          </w:tcPr>
          <w:p>
            <w:pPr>
              <w:pStyle w:val="13"/>
              <w:rPr>
                <w:rFonts w:ascii="宋体" w:hAnsi="宋体" w:eastAsia="宋体" w:cs="仿宋_GB2312"/>
                <w:szCs w:val="21"/>
                <w:lang w:eastAsia="zh-CN"/>
              </w:rPr>
            </w:pPr>
            <w:r>
              <w:rPr>
                <w:rFonts w:hint="eastAsia" w:ascii="宋体" w:hAnsi="宋体" w:eastAsia="宋体" w:cs="仿宋_GB2312"/>
                <w:szCs w:val="21"/>
                <w:lang w:eastAsia="zh-CN"/>
              </w:rPr>
              <w:t>743.93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专用设备</w:t>
            </w:r>
          </w:p>
        </w:tc>
        <w:tc>
          <w:tcPr>
            <w:tcW w:w="2835" w:type="dxa"/>
            <w:noWrap w:val="0"/>
            <w:vAlign w:val="top"/>
          </w:tcPr>
          <w:p>
            <w:pPr>
              <w:pStyle w:val="15"/>
              <w:rPr>
                <w:rFonts w:ascii="宋体" w:hAnsi="宋体" w:eastAsia="宋体" w:cs="仿宋_GB2312"/>
                <w:szCs w:val="21"/>
                <w:lang w:eastAsia="zh-CN"/>
              </w:rPr>
            </w:pPr>
            <w:r>
              <w:rPr>
                <w:rFonts w:hint="eastAsia" w:ascii="宋体" w:hAnsi="宋体" w:eastAsia="宋体" w:cs="仿宋_GB2312"/>
                <w:szCs w:val="21"/>
                <w:lang w:eastAsia="zh-CN"/>
              </w:rPr>
              <w:t>40</w:t>
            </w:r>
          </w:p>
        </w:tc>
        <w:tc>
          <w:tcPr>
            <w:tcW w:w="2835" w:type="dxa"/>
            <w:noWrap w:val="0"/>
            <w:vAlign w:val="top"/>
          </w:tcPr>
          <w:p>
            <w:pPr>
              <w:pStyle w:val="13"/>
              <w:rPr>
                <w:rFonts w:ascii="宋体" w:hAnsi="宋体" w:eastAsia="宋体" w:cs="仿宋_GB2312"/>
                <w:szCs w:val="21"/>
                <w:lang w:eastAsia="zh-CN"/>
              </w:rPr>
            </w:pPr>
            <w:r>
              <w:rPr>
                <w:rFonts w:hint="eastAsia" w:ascii="宋体" w:hAnsi="宋体" w:eastAsia="宋体" w:cs="仿宋_GB2312"/>
                <w:szCs w:val="21"/>
                <w:lang w:eastAsia="zh-CN"/>
              </w:rPr>
              <w:t>217.87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文物和陈列品</w:t>
            </w:r>
          </w:p>
        </w:tc>
        <w:tc>
          <w:tcPr>
            <w:tcW w:w="2835" w:type="dxa"/>
            <w:noWrap w:val="0"/>
            <w:vAlign w:val="top"/>
          </w:tcPr>
          <w:p>
            <w:pPr>
              <w:pStyle w:val="15"/>
              <w:rPr>
                <w:rFonts w:ascii="宋体" w:hAnsi="宋体" w:eastAsia="宋体" w:cs="仿宋_GB2312"/>
                <w:szCs w:val="21"/>
              </w:rPr>
            </w:pPr>
          </w:p>
        </w:tc>
        <w:tc>
          <w:tcPr>
            <w:tcW w:w="2835" w:type="dxa"/>
            <w:noWrap w:val="0"/>
            <w:vAlign w:val="top"/>
          </w:tcPr>
          <w:p>
            <w:pPr>
              <w:pStyle w:val="13"/>
              <w:rPr>
                <w:rFonts w:ascii="宋体" w:hAnsi="宋体" w:eastAsia="宋体" w:cs="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图书、档案</w:t>
            </w:r>
          </w:p>
        </w:tc>
        <w:tc>
          <w:tcPr>
            <w:tcW w:w="2835" w:type="dxa"/>
            <w:noWrap w:val="0"/>
            <w:vAlign w:val="top"/>
          </w:tcPr>
          <w:p>
            <w:pPr>
              <w:pStyle w:val="15"/>
              <w:rPr>
                <w:rFonts w:ascii="宋体" w:hAnsi="宋体" w:eastAsia="宋体" w:cs="仿宋_GB2312"/>
                <w:szCs w:val="21"/>
                <w:lang w:eastAsia="zh-CN"/>
              </w:rPr>
            </w:pPr>
            <w:r>
              <w:rPr>
                <w:rFonts w:hint="eastAsia" w:ascii="宋体" w:hAnsi="宋体" w:eastAsia="宋体" w:cs="仿宋_GB2312"/>
                <w:szCs w:val="21"/>
                <w:lang w:eastAsia="zh-CN"/>
              </w:rPr>
              <w:t>2</w:t>
            </w:r>
          </w:p>
        </w:tc>
        <w:tc>
          <w:tcPr>
            <w:tcW w:w="2835" w:type="dxa"/>
            <w:noWrap w:val="0"/>
            <w:vAlign w:val="top"/>
          </w:tcPr>
          <w:p>
            <w:pPr>
              <w:pStyle w:val="13"/>
              <w:rPr>
                <w:rFonts w:ascii="宋体" w:hAnsi="宋体" w:eastAsia="宋体" w:cs="仿宋_GB2312"/>
                <w:szCs w:val="21"/>
                <w:lang w:eastAsia="zh-CN"/>
              </w:rPr>
            </w:pPr>
            <w:r>
              <w:rPr>
                <w:rFonts w:hint="eastAsia" w:ascii="宋体" w:hAnsi="宋体" w:eastAsia="宋体" w:cs="仿宋_GB2312"/>
                <w:szCs w:val="21"/>
                <w:lang w:eastAsia="zh-CN"/>
              </w:rP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家具、用具、装具及动植物</w:t>
            </w:r>
          </w:p>
        </w:tc>
        <w:tc>
          <w:tcPr>
            <w:tcW w:w="2835" w:type="dxa"/>
            <w:noWrap w:val="0"/>
            <w:vAlign w:val="top"/>
          </w:tcPr>
          <w:p>
            <w:pPr>
              <w:pStyle w:val="15"/>
              <w:rPr>
                <w:rFonts w:ascii="宋体" w:hAnsi="宋体" w:eastAsia="宋体" w:cs="仿宋_GB2312"/>
                <w:szCs w:val="21"/>
                <w:lang w:eastAsia="zh-CN"/>
              </w:rPr>
            </w:pPr>
            <w:r>
              <w:rPr>
                <w:rFonts w:hint="eastAsia" w:ascii="宋体" w:hAnsi="宋体" w:eastAsia="宋体" w:cs="仿宋_GB2312"/>
                <w:szCs w:val="21"/>
                <w:lang w:eastAsia="zh-CN"/>
              </w:rPr>
              <w:t>134</w:t>
            </w:r>
          </w:p>
        </w:tc>
        <w:tc>
          <w:tcPr>
            <w:tcW w:w="2835" w:type="dxa"/>
            <w:noWrap w:val="0"/>
            <w:vAlign w:val="top"/>
          </w:tcPr>
          <w:p>
            <w:pPr>
              <w:pStyle w:val="13"/>
              <w:rPr>
                <w:rFonts w:ascii="宋体" w:hAnsi="宋体" w:eastAsia="宋体" w:cs="仿宋_GB2312"/>
                <w:szCs w:val="21"/>
                <w:lang w:eastAsia="zh-CN"/>
              </w:rPr>
            </w:pPr>
            <w:r>
              <w:rPr>
                <w:rFonts w:hint="eastAsia" w:ascii="宋体" w:hAnsi="宋体" w:eastAsia="宋体" w:cs="仿宋_GB2312"/>
                <w:szCs w:val="21"/>
                <w:lang w:eastAsia="zh-CN"/>
              </w:rPr>
              <w:t>10.73</w:t>
            </w:r>
          </w:p>
        </w:tc>
      </w:tr>
    </w:tbl>
    <w:p>
      <w:pPr>
        <w:ind w:firstLine="640"/>
        <w:rPr>
          <w:rFonts w:ascii="宋体" w:hAnsi="宋体" w:eastAsia="宋体"/>
          <w:sz w:val="32"/>
          <w:szCs w:val="32"/>
        </w:rPr>
      </w:pPr>
      <w:r>
        <w:rPr>
          <w:rFonts w:ascii="宋体" w:hAnsi="宋体" w:eastAsia="宋体"/>
          <w:color w:val="000000"/>
          <w:sz w:val="32"/>
          <w:szCs w:val="32"/>
        </w:rPr>
        <w:t xml:space="preserve"> </w:t>
      </w:r>
    </w:p>
    <w:p>
      <w:pPr>
        <w:spacing w:before="10" w:after="10"/>
        <w:ind w:firstLine="640"/>
        <w:outlineLvl w:val="2"/>
        <w:rPr>
          <w:rFonts w:ascii="宋体" w:hAnsi="宋体" w:eastAsia="宋体"/>
          <w:sz w:val="32"/>
          <w:szCs w:val="32"/>
        </w:rPr>
      </w:pPr>
      <w:bookmarkStart w:id="16" w:name="_Toc_3_3_0000000017"/>
      <w:r>
        <w:rPr>
          <w:rFonts w:ascii="宋体" w:hAnsi="宋体" w:eastAsia="宋体" w:cs="黑体"/>
          <w:color w:val="000000"/>
          <w:sz w:val="32"/>
          <w:szCs w:val="32"/>
        </w:rPr>
        <w:t>八、名词解释</w:t>
      </w:r>
      <w:bookmarkEnd w:id="16"/>
    </w:p>
    <w:p>
      <w:pPr>
        <w:spacing w:line="500" w:lineRule="exact"/>
        <w:ind w:firstLine="560"/>
        <w:rPr>
          <w:rFonts w:ascii="宋体" w:hAnsi="宋体" w:eastAsia="宋体"/>
          <w:sz w:val="32"/>
          <w:szCs w:val="32"/>
        </w:rPr>
      </w:pPr>
      <w:r>
        <w:rPr>
          <w:rFonts w:ascii="宋体" w:hAnsi="宋体" w:eastAsia="宋体"/>
          <w:color w:val="000000"/>
          <w:sz w:val="32"/>
          <w:szCs w:val="32"/>
        </w:rPr>
        <w:t>1、</w:t>
      </w:r>
      <w:r>
        <w:rPr>
          <w:rFonts w:ascii="宋体" w:hAnsi="宋体" w:eastAsia="宋体"/>
          <w:b/>
          <w:color w:val="000000"/>
          <w:sz w:val="32"/>
          <w:szCs w:val="32"/>
        </w:rPr>
        <w:t>一般公共预算拨款收入：</w:t>
      </w:r>
      <w:r>
        <w:rPr>
          <w:rFonts w:ascii="宋体" w:hAnsi="宋体" w:eastAsia="宋体"/>
          <w:color w:val="000000"/>
          <w:sz w:val="32"/>
          <w:szCs w:val="32"/>
        </w:rPr>
        <w:t>指</w:t>
      </w:r>
      <w:r>
        <w:rPr>
          <w:rFonts w:hint="eastAsia" w:ascii="宋体" w:hAnsi="宋体" w:eastAsia="宋体"/>
          <w:color w:val="000000"/>
          <w:sz w:val="32"/>
          <w:szCs w:val="32"/>
          <w:lang w:val="en-US" w:eastAsia="zh-CN"/>
        </w:rPr>
        <w:t>本</w:t>
      </w:r>
      <w:r>
        <w:rPr>
          <w:rFonts w:ascii="宋体" w:hAnsi="宋体" w:eastAsia="宋体"/>
          <w:color w:val="000000"/>
          <w:sz w:val="32"/>
          <w:szCs w:val="32"/>
        </w:rPr>
        <w:t>级财政当年拨付的资金。</w:t>
      </w:r>
    </w:p>
    <w:p>
      <w:pPr>
        <w:spacing w:line="500" w:lineRule="exact"/>
        <w:ind w:firstLine="560"/>
        <w:rPr>
          <w:rFonts w:ascii="宋体" w:hAnsi="宋体" w:eastAsia="宋体"/>
          <w:sz w:val="32"/>
          <w:szCs w:val="32"/>
        </w:rPr>
      </w:pPr>
      <w:r>
        <w:rPr>
          <w:rFonts w:ascii="宋体" w:hAnsi="宋体" w:eastAsia="宋体"/>
          <w:color w:val="000000"/>
          <w:sz w:val="32"/>
          <w:szCs w:val="32"/>
        </w:rPr>
        <w:t>2、</w:t>
      </w:r>
      <w:r>
        <w:rPr>
          <w:rFonts w:ascii="宋体" w:hAnsi="宋体" w:eastAsia="宋体"/>
          <w:b/>
          <w:color w:val="000000"/>
          <w:sz w:val="32"/>
          <w:szCs w:val="32"/>
        </w:rPr>
        <w:t>事业收入：</w:t>
      </w:r>
      <w:r>
        <w:rPr>
          <w:rFonts w:ascii="宋体" w:hAnsi="宋体" w:eastAsia="宋体"/>
          <w:color w:val="000000"/>
          <w:sz w:val="32"/>
          <w:szCs w:val="32"/>
        </w:rPr>
        <w:t>指事业单位开展专业业务活动及辅助活动所取得的收入。</w:t>
      </w:r>
    </w:p>
    <w:p>
      <w:pPr>
        <w:spacing w:line="500" w:lineRule="exact"/>
        <w:ind w:firstLine="560"/>
        <w:rPr>
          <w:rFonts w:ascii="宋体" w:hAnsi="宋体" w:eastAsia="宋体"/>
          <w:sz w:val="32"/>
          <w:szCs w:val="32"/>
        </w:rPr>
      </w:pPr>
      <w:r>
        <w:rPr>
          <w:rFonts w:ascii="宋体" w:hAnsi="宋体" w:eastAsia="宋体"/>
          <w:color w:val="000000"/>
          <w:sz w:val="32"/>
          <w:szCs w:val="32"/>
        </w:rPr>
        <w:t>3、</w:t>
      </w:r>
      <w:r>
        <w:rPr>
          <w:rFonts w:ascii="宋体" w:hAnsi="宋体" w:eastAsia="宋体"/>
          <w:b/>
          <w:color w:val="000000"/>
          <w:sz w:val="32"/>
          <w:szCs w:val="32"/>
        </w:rPr>
        <w:t>其他收入：</w:t>
      </w:r>
      <w:r>
        <w:rPr>
          <w:rFonts w:ascii="宋体" w:hAnsi="宋体" w:eastAsia="宋体"/>
          <w:color w:val="000000"/>
          <w:sz w:val="32"/>
          <w:szCs w:val="32"/>
        </w:rPr>
        <w:t>指除“一般公共预算拨款收入”、“事业收入”等以外的收入。主要是按规定动用的租房收入、存款利息收入等。</w:t>
      </w:r>
    </w:p>
    <w:p>
      <w:pPr>
        <w:spacing w:line="500" w:lineRule="exact"/>
        <w:ind w:firstLine="560"/>
        <w:rPr>
          <w:rFonts w:ascii="宋体" w:hAnsi="宋体" w:eastAsia="宋体"/>
          <w:sz w:val="32"/>
          <w:szCs w:val="32"/>
        </w:rPr>
      </w:pPr>
      <w:r>
        <w:rPr>
          <w:rFonts w:ascii="宋体" w:hAnsi="宋体" w:eastAsia="宋体"/>
          <w:color w:val="000000"/>
          <w:sz w:val="32"/>
          <w:szCs w:val="32"/>
        </w:rPr>
        <w:t>4、</w:t>
      </w:r>
      <w:r>
        <w:rPr>
          <w:rFonts w:ascii="宋体" w:hAnsi="宋体" w:eastAsia="宋体"/>
          <w:b/>
          <w:color w:val="000000"/>
          <w:sz w:val="32"/>
          <w:szCs w:val="32"/>
        </w:rPr>
        <w:t>基本支出：</w:t>
      </w:r>
      <w:r>
        <w:rPr>
          <w:rFonts w:ascii="宋体" w:hAnsi="宋体" w:eastAsia="宋体"/>
          <w:color w:val="000000"/>
          <w:sz w:val="32"/>
          <w:szCs w:val="32"/>
        </w:rPr>
        <w:t>指为保障机构正常运转、完成日常工作任务而发生的人员支出和公用支出。</w:t>
      </w:r>
    </w:p>
    <w:p>
      <w:pPr>
        <w:spacing w:line="500" w:lineRule="exact"/>
        <w:ind w:firstLine="560"/>
        <w:rPr>
          <w:rFonts w:ascii="宋体" w:hAnsi="宋体" w:eastAsia="宋体"/>
          <w:sz w:val="32"/>
          <w:szCs w:val="32"/>
        </w:rPr>
      </w:pPr>
      <w:r>
        <w:rPr>
          <w:rFonts w:ascii="宋体" w:hAnsi="宋体" w:eastAsia="宋体"/>
          <w:color w:val="000000"/>
          <w:sz w:val="32"/>
          <w:szCs w:val="32"/>
        </w:rPr>
        <w:t>5、</w:t>
      </w:r>
      <w:r>
        <w:rPr>
          <w:rFonts w:ascii="宋体" w:hAnsi="宋体" w:eastAsia="宋体"/>
          <w:b/>
          <w:color w:val="000000"/>
          <w:sz w:val="32"/>
          <w:szCs w:val="32"/>
        </w:rPr>
        <w:t>项目支出：</w:t>
      </w:r>
      <w:r>
        <w:rPr>
          <w:rFonts w:ascii="宋体" w:hAnsi="宋体" w:eastAsia="宋体"/>
          <w:color w:val="000000"/>
          <w:sz w:val="32"/>
          <w:szCs w:val="32"/>
        </w:rPr>
        <w:t>指在基本支出之外为完成特定行政任务和事业发展目标所发生的支出。</w:t>
      </w:r>
    </w:p>
    <w:p>
      <w:pPr>
        <w:spacing w:line="500" w:lineRule="exact"/>
        <w:ind w:firstLine="560"/>
        <w:rPr>
          <w:rFonts w:ascii="宋体" w:hAnsi="宋体" w:eastAsia="宋体"/>
          <w:sz w:val="32"/>
          <w:szCs w:val="32"/>
        </w:rPr>
      </w:pPr>
      <w:r>
        <w:rPr>
          <w:rFonts w:ascii="宋体" w:hAnsi="宋体" w:eastAsia="宋体"/>
          <w:color w:val="000000"/>
          <w:sz w:val="32"/>
          <w:szCs w:val="32"/>
        </w:rPr>
        <w:t>6、</w:t>
      </w:r>
      <w:r>
        <w:rPr>
          <w:rFonts w:ascii="宋体" w:hAnsi="宋体" w:eastAsia="宋体"/>
          <w:b/>
          <w:color w:val="000000"/>
          <w:sz w:val="32"/>
          <w:szCs w:val="32"/>
        </w:rPr>
        <w:t>上缴上级支出：</w:t>
      </w:r>
      <w:r>
        <w:rPr>
          <w:rFonts w:ascii="宋体" w:hAnsi="宋体" w:eastAsia="宋体"/>
          <w:color w:val="000000"/>
          <w:sz w:val="32"/>
          <w:szCs w:val="32"/>
        </w:rPr>
        <w:t>指下级单位上缴上级的支出。</w:t>
      </w:r>
    </w:p>
    <w:p>
      <w:pPr>
        <w:spacing w:line="500" w:lineRule="exact"/>
        <w:ind w:firstLine="560"/>
        <w:rPr>
          <w:rFonts w:ascii="宋体" w:hAnsi="宋体" w:eastAsia="宋体"/>
          <w:sz w:val="32"/>
          <w:szCs w:val="32"/>
        </w:rPr>
      </w:pPr>
      <w:r>
        <w:rPr>
          <w:rFonts w:ascii="宋体" w:hAnsi="宋体" w:eastAsia="宋体"/>
          <w:color w:val="000000"/>
          <w:sz w:val="32"/>
          <w:szCs w:val="32"/>
        </w:rPr>
        <w:t>7、</w:t>
      </w:r>
      <w:r>
        <w:rPr>
          <w:rFonts w:ascii="宋体" w:hAnsi="宋体" w:eastAsia="宋体"/>
          <w:b/>
          <w:color w:val="000000"/>
          <w:sz w:val="32"/>
          <w:szCs w:val="32"/>
        </w:rPr>
        <w:t>“三公”经费：</w:t>
      </w:r>
      <w:r>
        <w:rPr>
          <w:rFonts w:ascii="宋体" w:hAnsi="宋体" w:eastAsia="宋体"/>
          <w:color w:val="000000"/>
          <w:sz w:val="32"/>
          <w:szCs w:val="32"/>
        </w:rPr>
        <w:t>纳入</w:t>
      </w:r>
      <w:r>
        <w:rPr>
          <w:rFonts w:hint="eastAsia" w:ascii="宋体" w:hAnsi="宋体" w:eastAsia="宋体"/>
          <w:color w:val="000000"/>
          <w:sz w:val="32"/>
          <w:szCs w:val="32"/>
          <w:lang w:val="en-US" w:eastAsia="zh-CN"/>
        </w:rPr>
        <w:t>本</w:t>
      </w:r>
      <w:r>
        <w:rPr>
          <w:rFonts w:ascii="宋体" w:hAnsi="宋体" w:eastAsia="宋体"/>
          <w:color w:val="000000"/>
          <w:sz w:val="32"/>
          <w:szCs w:val="32"/>
        </w:rPr>
        <w:t>级财政预算管理的“三公”经费，是指</w:t>
      </w:r>
      <w:r>
        <w:rPr>
          <w:rFonts w:hint="eastAsia" w:ascii="宋体" w:hAnsi="宋体" w:eastAsia="宋体"/>
          <w:color w:val="000000"/>
          <w:sz w:val="32"/>
          <w:szCs w:val="32"/>
          <w:lang w:val="en-US" w:eastAsia="zh-CN"/>
        </w:rPr>
        <w:t>本</w:t>
      </w:r>
      <w:r>
        <w:rPr>
          <w:rFonts w:ascii="宋体" w:hAnsi="宋体" w:eastAsia="宋体"/>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宋体" w:hAnsi="宋体" w:eastAsia="宋体"/>
          <w:sz w:val="32"/>
          <w:szCs w:val="32"/>
        </w:rPr>
      </w:pPr>
      <w:r>
        <w:rPr>
          <w:rFonts w:ascii="宋体" w:hAnsi="宋体" w:eastAsia="宋体"/>
          <w:color w:val="000000"/>
          <w:sz w:val="32"/>
          <w:szCs w:val="32"/>
        </w:rPr>
        <w:t>8、</w:t>
      </w:r>
      <w:r>
        <w:rPr>
          <w:rFonts w:ascii="宋体" w:hAnsi="宋体" w:eastAsia="宋体"/>
          <w:b/>
          <w:color w:val="000000"/>
          <w:sz w:val="32"/>
          <w:szCs w:val="32"/>
        </w:rPr>
        <w:t>机关运行费：</w:t>
      </w:r>
      <w:r>
        <w:rPr>
          <w:rFonts w:ascii="宋体" w:hAnsi="宋体" w:eastAsia="宋体"/>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宋体" w:hAnsi="宋体" w:eastAsia="宋体"/>
          <w:sz w:val="32"/>
          <w:szCs w:val="32"/>
        </w:rPr>
      </w:pPr>
      <w:r>
        <w:rPr>
          <w:rFonts w:ascii="宋体" w:hAnsi="宋体" w:eastAsia="宋体"/>
          <w:color w:val="000000"/>
          <w:sz w:val="32"/>
          <w:szCs w:val="32"/>
        </w:rPr>
        <w:t>9、</w:t>
      </w:r>
      <w:r>
        <w:rPr>
          <w:rFonts w:ascii="宋体" w:hAnsi="宋体" w:eastAsia="宋体"/>
          <w:b/>
          <w:color w:val="000000"/>
          <w:sz w:val="32"/>
          <w:szCs w:val="32"/>
        </w:rPr>
        <w:t>上年结转：</w:t>
      </w:r>
      <w:r>
        <w:rPr>
          <w:rFonts w:ascii="宋体" w:hAnsi="宋体" w:eastAsia="宋体"/>
          <w:color w:val="000000"/>
          <w:sz w:val="32"/>
          <w:szCs w:val="32"/>
        </w:rPr>
        <w:t>指以前年度尚未完成、结转到本年仍按原规定用途继续使用的资金。</w:t>
      </w:r>
    </w:p>
    <w:p>
      <w:pPr>
        <w:spacing w:line="500" w:lineRule="exact"/>
        <w:ind w:firstLine="560"/>
        <w:rPr>
          <w:rFonts w:ascii="宋体" w:hAnsi="宋体" w:eastAsia="宋体"/>
          <w:sz w:val="32"/>
          <w:szCs w:val="32"/>
        </w:rPr>
      </w:pPr>
      <w:r>
        <w:rPr>
          <w:rFonts w:ascii="宋体" w:hAnsi="宋体" w:eastAsia="宋体"/>
          <w:color w:val="000000"/>
          <w:sz w:val="32"/>
          <w:szCs w:val="32"/>
        </w:rPr>
        <w:t>10、</w:t>
      </w:r>
      <w:r>
        <w:rPr>
          <w:rFonts w:ascii="宋体" w:hAnsi="宋体" w:eastAsia="宋体"/>
          <w:b/>
          <w:color w:val="000000"/>
          <w:sz w:val="32"/>
          <w:szCs w:val="32"/>
        </w:rPr>
        <w:t>事业单位经营支出：</w:t>
      </w:r>
      <w:r>
        <w:rPr>
          <w:rFonts w:ascii="宋体" w:hAnsi="宋体" w:eastAsia="宋体"/>
          <w:color w:val="000000"/>
          <w:sz w:val="32"/>
          <w:szCs w:val="32"/>
        </w:rPr>
        <w:t>指事业单位在专业业务活动及其辅助活动之外开展非独立核算经营活动发生的支出。</w:t>
      </w:r>
    </w:p>
    <w:p>
      <w:pPr>
        <w:spacing w:before="10" w:after="10"/>
        <w:ind w:firstLine="640"/>
        <w:outlineLvl w:val="2"/>
        <w:rPr>
          <w:rFonts w:ascii="宋体" w:hAnsi="宋体" w:eastAsia="宋体"/>
          <w:sz w:val="32"/>
          <w:szCs w:val="32"/>
        </w:rPr>
      </w:pPr>
      <w:bookmarkStart w:id="17" w:name="_Toc_3_3_0000000018"/>
      <w:r>
        <w:rPr>
          <w:rFonts w:ascii="宋体" w:hAnsi="宋体" w:eastAsia="宋体" w:cs="黑体"/>
          <w:color w:val="000000"/>
          <w:sz w:val="32"/>
          <w:szCs w:val="32"/>
        </w:rPr>
        <w:t>九、其他需要说明的事项</w:t>
      </w:r>
      <w:bookmarkEnd w:id="17"/>
    </w:p>
    <w:p>
      <w:pPr>
        <w:spacing w:line="500" w:lineRule="exact"/>
        <w:ind w:firstLine="560"/>
        <w:rPr>
          <w:rFonts w:ascii="宋体" w:hAnsi="宋体" w:eastAsia="宋体"/>
          <w:sz w:val="32"/>
          <w:szCs w:val="32"/>
        </w:rPr>
        <w:sectPr>
          <w:pgSz w:w="16840" w:h="11900" w:orient="landscape"/>
          <w:pgMar w:top="1361" w:right="1020" w:bottom="1134" w:left="1020" w:header="720" w:footer="720" w:gutter="0"/>
          <w:cols w:space="720" w:num="1"/>
        </w:sectPr>
      </w:pPr>
      <w:r>
        <w:rPr>
          <w:rFonts w:ascii="宋体" w:hAnsi="宋体" w:eastAsia="宋体"/>
          <w:color w:val="000000"/>
          <w:sz w:val="32"/>
          <w:szCs w:val="32"/>
        </w:rPr>
        <w:t>我部门无其他需要说明的事项。</w:t>
      </w:r>
    </w:p>
    <w:p>
      <w:pPr>
        <w:spacing w:before="10" w:after="10"/>
        <w:outlineLvl w:val="5"/>
        <w:rPr>
          <w:rFonts w:ascii="宋体" w:hAnsi="宋体" w:eastAsia="宋体"/>
          <w:sz w:val="32"/>
          <w:szCs w:val="32"/>
          <w:lang w:eastAsia="zh-CN"/>
        </w:rPr>
        <w:sectPr>
          <w:pgSz w:w="16840" w:h="11900" w:orient="landscape"/>
          <w:pgMar w:top="1361" w:right="1020" w:bottom="1361" w:left="1020" w:header="720" w:footer="720" w:gutter="0"/>
          <w:cols w:space="720" w:num="1"/>
        </w:sectPr>
      </w:pPr>
    </w:p>
    <w:p>
      <w:pPr>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modern"/>
    <w:pitch w:val="default"/>
    <w:sig w:usb0="00000000" w:usb1="00000000" w:usb2="00000000" w:usb3="00000000" w:csb0="00040001" w:csb1="00000000"/>
  </w:font>
  <w:font w:name="方正书宋_GBK">
    <w:altName w:val="宋体"/>
    <w:panose1 w:val="00000000000000000000"/>
    <w:charset w:val="86"/>
    <w:family w:val="modern"/>
    <w:pitch w:val="default"/>
    <w:sig w:usb0="00000000" w:usb1="00000000" w:usb2="00000000" w:usb3="00000000" w:csb0="00040001" w:csb1="00000000"/>
  </w:font>
  <w:font w:name="方正仿宋_GBK">
    <w:altName w:val="宋体"/>
    <w:panose1 w:val="00000000000000000000"/>
    <w:charset w:val="86"/>
    <w:family w:val="modern"/>
    <w:pitch w:val="default"/>
    <w:sig w:usb0="00000000" w:usb1="00000000" w:usb2="00000000"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NzcxMDY3ZjJhYzhiMjRjNThhMzc1MzY5NTE0M2UifQ=="/>
  </w:docVars>
  <w:rsids>
    <w:rsidRoot w:val="006E21BD"/>
    <w:rsid w:val="00213811"/>
    <w:rsid w:val="002652DB"/>
    <w:rsid w:val="002A1FAD"/>
    <w:rsid w:val="002E66B3"/>
    <w:rsid w:val="00317753"/>
    <w:rsid w:val="00333330"/>
    <w:rsid w:val="0038350F"/>
    <w:rsid w:val="004721B9"/>
    <w:rsid w:val="004C17E0"/>
    <w:rsid w:val="005062C2"/>
    <w:rsid w:val="006E21BD"/>
    <w:rsid w:val="00735474"/>
    <w:rsid w:val="007A0695"/>
    <w:rsid w:val="007F2EFF"/>
    <w:rsid w:val="00832A5C"/>
    <w:rsid w:val="0086281A"/>
    <w:rsid w:val="00884CF9"/>
    <w:rsid w:val="008E4A4A"/>
    <w:rsid w:val="00A204E9"/>
    <w:rsid w:val="00B9597F"/>
    <w:rsid w:val="00CB7B86"/>
    <w:rsid w:val="00CE3EA2"/>
    <w:rsid w:val="00D53136"/>
    <w:rsid w:val="00D55928"/>
    <w:rsid w:val="00D90517"/>
    <w:rsid w:val="00DA03B9"/>
    <w:rsid w:val="00ED4777"/>
    <w:rsid w:val="00EE5422"/>
    <w:rsid w:val="00F15F5E"/>
    <w:rsid w:val="00FA0BC8"/>
    <w:rsid w:val="00FB2180"/>
    <w:rsid w:val="0D9C050E"/>
    <w:rsid w:val="1228699A"/>
    <w:rsid w:val="14BF7B11"/>
    <w:rsid w:val="2621539B"/>
    <w:rsid w:val="35CC3A44"/>
    <w:rsid w:val="407A3C80"/>
    <w:rsid w:val="59C52FF0"/>
    <w:rsid w:val="5C362ED8"/>
    <w:rsid w:val="5D105013"/>
    <w:rsid w:val="5D2E6FEF"/>
    <w:rsid w:val="645544A8"/>
    <w:rsid w:val="6C7B62F9"/>
    <w:rsid w:val="71F46527"/>
    <w:rsid w:val="7BE42B51"/>
    <w:rsid w:val="7E8325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脚 Char"/>
    <w:basedOn w:val="6"/>
    <w:link w:val="2"/>
    <w:semiHidden/>
    <w:qFormat/>
    <w:uiPriority w:val="99"/>
    <w:rPr>
      <w:rFonts w:eastAsia="Times New Roman"/>
      <w:sz w:val="18"/>
      <w:szCs w:val="18"/>
      <w:lang w:eastAsia="uk-UA"/>
    </w:rPr>
  </w:style>
  <w:style w:type="character" w:customStyle="1" w:styleId="8">
    <w:name w:val="页眉 Char"/>
    <w:basedOn w:val="6"/>
    <w:link w:val="3"/>
    <w:semiHidden/>
    <w:qFormat/>
    <w:uiPriority w:val="99"/>
    <w:rPr>
      <w:rFonts w:eastAsia="Times New Roman"/>
      <w:sz w:val="18"/>
      <w:szCs w:val="18"/>
      <w:lang w:eastAsia="uk-UA"/>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17623</Words>
  <Characters>21614</Characters>
  <Lines>197</Lines>
  <Paragraphs>55</Paragraphs>
  <TotalTime>20</TotalTime>
  <ScaleCrop>false</ScaleCrop>
  <LinksUpToDate>false</LinksUpToDate>
  <CharactersWithSpaces>21836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2022-03-04T15:27:00Z</dcterms:created>
  <dc:creator>Administrator</dc:creator>
  <cp:lastModifiedBy>Administrator</cp:lastModifiedBy>
  <dcterms:modified xsi:type="dcterms:W3CDTF">2024-03-25T03:11:24Z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752B6798EEA041B98BF93F6F360C7BA0</vt:lpwstr>
  </property>
</Properties>
</file>