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74" w:rsidRDefault="00D414F4">
      <w:pPr>
        <w:jc w:val="center"/>
      </w:pPr>
      <w:r>
        <w:rPr>
          <w:rFonts w:ascii="方正小标宋_GBK" w:eastAsia="方正小标宋_GBK" w:hAnsi="方正小标宋_GBK" w:cs="方正小标宋_GBK"/>
          <w:color w:val="000000"/>
          <w:sz w:val="52"/>
        </w:rPr>
        <w:t xml:space="preserve"> </w:t>
      </w:r>
    </w:p>
    <w:p w:rsidR="004B2E74" w:rsidRDefault="00D414F4">
      <w:pPr>
        <w:jc w:val="center"/>
      </w:pPr>
      <w:r>
        <w:rPr>
          <w:rFonts w:ascii="方正小标宋_GBK" w:eastAsia="方正小标宋_GBK" w:hAnsi="方正小标宋_GBK" w:cs="方正小标宋_GBK"/>
          <w:color w:val="000000"/>
          <w:sz w:val="52"/>
        </w:rPr>
        <w:t xml:space="preserve"> </w:t>
      </w:r>
    </w:p>
    <w:p w:rsidR="004B2E74" w:rsidRDefault="00D414F4">
      <w:pPr>
        <w:jc w:val="center"/>
      </w:pPr>
      <w:r>
        <w:rPr>
          <w:rFonts w:ascii="方正小标宋_GBK" w:eastAsia="方正小标宋_GBK" w:hAnsi="方正小标宋_GBK" w:cs="方正小标宋_GBK"/>
          <w:color w:val="000000"/>
          <w:sz w:val="52"/>
        </w:rPr>
        <w:t xml:space="preserve"> </w:t>
      </w:r>
    </w:p>
    <w:p w:rsidR="00226090" w:rsidRDefault="00D414F4">
      <w:pPr>
        <w:jc w:val="center"/>
        <w:rPr>
          <w:rFonts w:ascii="方正小标宋_GBK" w:eastAsia="方正小标宋_GBK" w:hAnsi="方正小标宋_GBK" w:cs="方正小标宋_GBK"/>
          <w:color w:val="000000"/>
          <w:sz w:val="72"/>
          <w:lang w:eastAsia="zh-CN"/>
        </w:rPr>
      </w:pPr>
      <w:r>
        <w:rPr>
          <w:rFonts w:ascii="方正小标宋_GBK" w:eastAsia="方正小标宋_GBK" w:hAnsi="方正小标宋_GBK" w:cs="方正小标宋_GBK"/>
          <w:color w:val="000000"/>
          <w:sz w:val="72"/>
        </w:rPr>
        <w:t>乐亭县城区工业聚集区</w:t>
      </w:r>
    </w:p>
    <w:p w:rsidR="004B2E74" w:rsidRDefault="00D414F4">
      <w:pPr>
        <w:jc w:val="center"/>
      </w:pPr>
      <w:r>
        <w:rPr>
          <w:rFonts w:ascii="方正小标宋_GBK" w:eastAsia="方正小标宋_GBK" w:hAnsi="方正小标宋_GBK" w:cs="方正小标宋_GBK"/>
          <w:color w:val="000000"/>
          <w:sz w:val="72"/>
        </w:rPr>
        <w:t>管理委员会</w:t>
      </w:r>
    </w:p>
    <w:p w:rsidR="004B2E74" w:rsidRDefault="00D414F4">
      <w:pPr>
        <w:jc w:val="center"/>
      </w:pPr>
      <w:r>
        <w:rPr>
          <w:rFonts w:ascii="方正小标宋_GBK" w:eastAsia="方正小标宋_GBK" w:hAnsi="方正小标宋_GBK" w:cs="方正小标宋_GBK"/>
          <w:color w:val="000000"/>
          <w:sz w:val="72"/>
        </w:rPr>
        <w:t>2024年部门预算绩效文本</w:t>
      </w:r>
    </w:p>
    <w:p w:rsidR="004B2E74" w:rsidRDefault="00D414F4">
      <w:pPr>
        <w:jc w:val="center"/>
      </w:pPr>
      <w:r>
        <w:rPr>
          <w:rFonts w:ascii="方正小标宋_GBK" w:eastAsia="方正小标宋_GBK" w:hAnsi="方正小标宋_GBK" w:cs="方正小标宋_GBK"/>
          <w:color w:val="000000"/>
          <w:sz w:val="52"/>
        </w:rPr>
        <w:t>（草案）</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宋体" w:eastAsia="宋体" w:hAnsi="宋体" w:cs="宋体"/>
          <w:color w:val="000000"/>
          <w:sz w:val="21"/>
        </w:rPr>
        <w:t xml:space="preserve"> </w:t>
      </w:r>
    </w:p>
    <w:p w:rsidR="004B2E74" w:rsidRDefault="00D414F4">
      <w:pPr>
        <w:jc w:val="center"/>
      </w:pPr>
      <w:r>
        <w:rPr>
          <w:rFonts w:ascii="方正楷体_GBK" w:eastAsia="方正楷体_GBK" w:hAnsi="方正楷体_GBK" w:cs="方正楷体_GBK"/>
          <w:b/>
          <w:color w:val="000000"/>
          <w:sz w:val="32"/>
        </w:rPr>
        <w:t>乐亭县城区工业聚集区管理委员会编制</w:t>
      </w:r>
    </w:p>
    <w:p w:rsidR="004B2E74" w:rsidRDefault="00D414F4">
      <w:pPr>
        <w:jc w:val="center"/>
        <w:sectPr w:rsidR="004B2E7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4B2E74" w:rsidRDefault="004B2E74">
      <w:pPr>
        <w:jc w:val="center"/>
        <w:sectPr w:rsidR="004B2E74">
          <w:pgSz w:w="11900" w:h="16840"/>
          <w:pgMar w:top="1984" w:right="1304" w:bottom="1134" w:left="1304" w:header="720" w:footer="720" w:gutter="0"/>
          <w:cols w:space="720"/>
          <w:titlePg/>
        </w:sectPr>
      </w:pPr>
    </w:p>
    <w:p w:rsidR="004B2E74" w:rsidRDefault="00D414F4">
      <w:pPr>
        <w:jc w:val="center"/>
      </w:pPr>
      <w:r>
        <w:rPr>
          <w:rFonts w:ascii="方正小标宋_GBK" w:eastAsia="方正小标宋_GBK" w:hAnsi="方正小标宋_GBK" w:cs="方正小标宋_GBK"/>
          <w:color w:val="000000"/>
          <w:sz w:val="36"/>
        </w:rPr>
        <w:lastRenderedPageBreak/>
        <w:t xml:space="preserve"> </w:t>
      </w:r>
    </w:p>
    <w:p w:rsidR="004B2E74" w:rsidRDefault="00D414F4">
      <w:pPr>
        <w:jc w:val="center"/>
        <w:outlineLvl w:val="0"/>
      </w:pPr>
      <w:r>
        <w:rPr>
          <w:rFonts w:ascii="方正小标宋_GBK" w:eastAsia="方正小标宋_GBK" w:hAnsi="方正小标宋_GBK" w:cs="方正小标宋_GBK"/>
          <w:color w:val="000000"/>
          <w:sz w:val="36"/>
        </w:rPr>
        <w:t>目    录</w:t>
      </w:r>
    </w:p>
    <w:p w:rsidR="004B2E74" w:rsidRDefault="00D414F4">
      <w:pPr>
        <w:jc w:val="center"/>
      </w:pPr>
      <w:r>
        <w:rPr>
          <w:rFonts w:ascii="方正小标宋_GBK" w:eastAsia="方正小标宋_GBK" w:hAnsi="方正小标宋_GBK" w:cs="方正小标宋_GBK"/>
          <w:color w:val="000000"/>
          <w:sz w:val="30"/>
        </w:rPr>
        <w:t xml:space="preserve"> </w:t>
      </w:r>
    </w:p>
    <w:p w:rsidR="004B2E74" w:rsidRDefault="00D414F4">
      <w:pPr>
        <w:jc w:val="center"/>
      </w:pPr>
      <w:r>
        <w:rPr>
          <w:rFonts w:ascii="方正小标宋_GBK" w:eastAsia="方正小标宋_GBK" w:hAnsi="方正小标宋_GBK" w:cs="方正小标宋_GBK"/>
          <w:color w:val="000000"/>
          <w:sz w:val="30"/>
        </w:rPr>
        <w:t>第一部分 部门整体绩效目标</w:t>
      </w:r>
    </w:p>
    <w:p w:rsidR="004B2E74" w:rsidRDefault="00D414F4">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4B2E74" w:rsidRDefault="00FE455C">
      <w:pPr>
        <w:pStyle w:val="10"/>
        <w:tabs>
          <w:tab w:val="right" w:leader="dot" w:pos="9282"/>
        </w:tabs>
      </w:pPr>
      <w:hyperlink w:anchor="_Toc_2_2_0000000002" w:history="1">
        <w:r w:rsidR="00D414F4">
          <w:t>二、分项绩效目标</w:t>
        </w:r>
        <w:r w:rsidR="00D414F4">
          <w:tab/>
        </w:r>
        <w:r w:rsidR="00D414F4">
          <w:fldChar w:fldCharType="begin"/>
        </w:r>
        <w:r w:rsidR="00D414F4">
          <w:instrText>PAGEREF _Toc_2_2_0000000002 \h</w:instrText>
        </w:r>
        <w:r w:rsidR="00D414F4">
          <w:fldChar w:fldCharType="separate"/>
        </w:r>
        <w:r w:rsidR="00D414F4">
          <w:t>1</w:t>
        </w:r>
        <w:r w:rsidR="00D414F4">
          <w:fldChar w:fldCharType="end"/>
        </w:r>
      </w:hyperlink>
    </w:p>
    <w:p w:rsidR="004B2E74" w:rsidRDefault="00FE455C">
      <w:pPr>
        <w:pStyle w:val="10"/>
        <w:tabs>
          <w:tab w:val="right" w:leader="dot" w:pos="9282"/>
        </w:tabs>
      </w:pPr>
      <w:hyperlink w:anchor="_Toc_2_2_0000000003" w:history="1">
        <w:r w:rsidR="00D414F4">
          <w:t>三、工作保障措施</w:t>
        </w:r>
        <w:r w:rsidR="00D414F4">
          <w:tab/>
        </w:r>
        <w:r w:rsidR="00D414F4">
          <w:fldChar w:fldCharType="begin"/>
        </w:r>
        <w:r w:rsidR="00D414F4">
          <w:instrText>PAGEREF _Toc_2_2_0000000003 \h</w:instrText>
        </w:r>
        <w:r w:rsidR="00D414F4">
          <w:fldChar w:fldCharType="separate"/>
        </w:r>
        <w:r w:rsidR="00D414F4">
          <w:t>2</w:t>
        </w:r>
        <w:r w:rsidR="00D414F4">
          <w:fldChar w:fldCharType="end"/>
        </w:r>
      </w:hyperlink>
    </w:p>
    <w:p w:rsidR="004B2E74" w:rsidRDefault="00D414F4">
      <w:r>
        <w:fldChar w:fldCharType="end"/>
      </w:r>
    </w:p>
    <w:p w:rsidR="004B2E74" w:rsidRDefault="00D414F4">
      <w:pPr>
        <w:jc w:val="center"/>
      </w:pPr>
      <w:r>
        <w:rPr>
          <w:rFonts w:ascii="方正小标宋_GBK" w:eastAsia="方正小标宋_GBK" w:hAnsi="方正小标宋_GBK" w:cs="方正小标宋_GBK"/>
          <w:color w:val="000000"/>
          <w:sz w:val="30"/>
        </w:rPr>
        <w:t>第二部分 预算项目绩效目标</w:t>
      </w:r>
    </w:p>
    <w:p w:rsidR="004B2E74" w:rsidRDefault="00D414F4">
      <w:pPr>
        <w:pStyle w:val="10"/>
        <w:tabs>
          <w:tab w:val="right" w:leader="dot" w:pos="9282"/>
        </w:tabs>
      </w:pPr>
      <w:r>
        <w:fldChar w:fldCharType="begin"/>
      </w:r>
      <w:r>
        <w:instrText>TOC \o "4-4" \h \z \u</w:instrText>
      </w:r>
      <w:r>
        <w:fldChar w:fldCharType="separate"/>
      </w:r>
      <w:hyperlink w:anchor="_Toc_4_4_0000000004" w:history="1">
        <w:r>
          <w:t>1.</w:t>
        </w:r>
        <w:r>
          <w:t>园区基础设施维护费绩效目标表</w:t>
        </w:r>
        <w:r>
          <w:tab/>
        </w:r>
        <w:r>
          <w:fldChar w:fldCharType="begin"/>
        </w:r>
        <w:r>
          <w:instrText>PAGEREF _Toc_4_4_0000000004 \h</w:instrText>
        </w:r>
        <w:r>
          <w:fldChar w:fldCharType="separate"/>
        </w:r>
        <w:r>
          <w:t>5</w:t>
        </w:r>
        <w:r>
          <w:fldChar w:fldCharType="end"/>
        </w:r>
      </w:hyperlink>
    </w:p>
    <w:p w:rsidR="004B2E74" w:rsidRDefault="00FE455C">
      <w:pPr>
        <w:pStyle w:val="10"/>
        <w:tabs>
          <w:tab w:val="right" w:leader="dot" w:pos="9282"/>
        </w:tabs>
      </w:pPr>
      <w:hyperlink w:anchor="_Toc_4_4_0000000005" w:history="1">
        <w:r w:rsidR="00D414F4">
          <w:t>2.</w:t>
        </w:r>
        <w:r w:rsidR="00D414F4">
          <w:t>招商经费绩效目标表</w:t>
        </w:r>
        <w:r w:rsidR="00D414F4">
          <w:tab/>
        </w:r>
        <w:r w:rsidR="00D414F4">
          <w:fldChar w:fldCharType="begin"/>
        </w:r>
        <w:r w:rsidR="00D414F4">
          <w:instrText>PAGEREF _Toc_4_4_0000000005 \h</w:instrText>
        </w:r>
        <w:r w:rsidR="00D414F4">
          <w:fldChar w:fldCharType="separate"/>
        </w:r>
        <w:r w:rsidR="00D414F4">
          <w:t>6</w:t>
        </w:r>
        <w:r w:rsidR="00D414F4">
          <w:fldChar w:fldCharType="end"/>
        </w:r>
      </w:hyperlink>
    </w:p>
    <w:p w:rsidR="004B2E74" w:rsidRDefault="00D414F4">
      <w:r>
        <w:fldChar w:fldCharType="end"/>
      </w:r>
    </w:p>
    <w:p w:rsidR="004B2E74" w:rsidRDefault="00D414F4">
      <w:pPr>
        <w:sectPr w:rsidR="004B2E74">
          <w:footerReference w:type="even" r:id="rId16"/>
          <w:footerReference w:type="default" r:id="rId17"/>
          <w:pgSz w:w="11900" w:h="16840"/>
          <w:pgMar w:top="1984" w:right="1304" w:bottom="1134" w:left="1304" w:header="720" w:footer="720" w:gutter="0"/>
          <w:pgNumType w:start="1"/>
          <w:cols w:space="720"/>
        </w:sectPr>
      </w:pPr>
      <w:r>
        <w:br w:type="page"/>
      </w:r>
      <w:r>
        <w:lastRenderedPageBreak/>
        <w:br/>
      </w:r>
    </w:p>
    <w:p w:rsidR="004B2E74" w:rsidRDefault="00D414F4">
      <w:pPr>
        <w:jc w:val="center"/>
      </w:pPr>
      <w:r>
        <w:rPr>
          <w:rFonts w:ascii="方正小标宋_GBK" w:eastAsia="方正小标宋_GBK" w:hAnsi="方正小标宋_GBK" w:cs="方正小标宋_GBK"/>
          <w:color w:val="000000"/>
          <w:sz w:val="44"/>
        </w:rPr>
        <w:lastRenderedPageBreak/>
        <w:t xml:space="preserve"> </w:t>
      </w:r>
    </w:p>
    <w:p w:rsidR="004B2E74" w:rsidRDefault="00D414F4">
      <w:pPr>
        <w:jc w:val="center"/>
      </w:pPr>
      <w:r>
        <w:rPr>
          <w:rFonts w:ascii="方正小标宋_GBK" w:eastAsia="方正小标宋_GBK" w:hAnsi="方正小标宋_GBK" w:cs="方正小标宋_GBK"/>
          <w:color w:val="000000"/>
          <w:sz w:val="44"/>
        </w:rPr>
        <w:t>第一部分</w:t>
      </w:r>
    </w:p>
    <w:p w:rsidR="004B2E74" w:rsidRDefault="00D414F4">
      <w:pPr>
        <w:jc w:val="center"/>
        <w:outlineLvl w:val="0"/>
      </w:pPr>
      <w:r>
        <w:rPr>
          <w:rFonts w:ascii="方正小标宋_GBK" w:eastAsia="方正小标宋_GBK" w:hAnsi="方正小标宋_GBK" w:cs="方正小标宋_GBK"/>
          <w:color w:val="000000"/>
          <w:sz w:val="44"/>
        </w:rPr>
        <w:t>部门整体绩效目标</w:t>
      </w:r>
    </w:p>
    <w:p w:rsidR="004B2E74" w:rsidRDefault="00D414F4">
      <w:pPr>
        <w:jc w:val="center"/>
      </w:pPr>
      <w:r>
        <w:rPr>
          <w:rFonts w:ascii="方正小标宋_GBK" w:eastAsia="方正小标宋_GBK" w:hAnsi="方正小标宋_GBK" w:cs="方正小标宋_GBK"/>
          <w:color w:val="000000"/>
          <w:sz w:val="44"/>
        </w:rPr>
        <w:t xml:space="preserve"> </w:t>
      </w:r>
    </w:p>
    <w:p w:rsidR="004B2E74" w:rsidRPr="00226090" w:rsidRDefault="00D414F4" w:rsidP="00226090">
      <w:pPr>
        <w:spacing w:before="10" w:after="10" w:line="560" w:lineRule="exact"/>
        <w:ind w:firstLineChars="200" w:firstLine="640"/>
        <w:jc w:val="both"/>
        <w:outlineLvl w:val="1"/>
        <w:rPr>
          <w:rFonts w:ascii="黑体" w:eastAsia="黑体" w:hAnsi="黑体"/>
          <w:sz w:val="32"/>
          <w:szCs w:val="32"/>
        </w:rPr>
      </w:pPr>
      <w:bookmarkStart w:id="0" w:name="_Toc_2_2_0000000001"/>
      <w:r w:rsidRPr="00226090">
        <w:rPr>
          <w:rFonts w:ascii="黑体" w:eastAsia="黑体" w:hAnsi="黑体" w:cs="方正黑体_GBK"/>
          <w:color w:val="000000"/>
          <w:sz w:val="32"/>
          <w:szCs w:val="32"/>
        </w:rPr>
        <w:t>一、总体绩效目标</w:t>
      </w:r>
      <w:bookmarkEnd w:id="0"/>
    </w:p>
    <w:p w:rsidR="004B2E74" w:rsidRPr="00226090" w:rsidRDefault="00D414F4" w:rsidP="00226090">
      <w:pPr>
        <w:pStyle w:val="-"/>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rsidR="004B2E74" w:rsidRPr="00226090" w:rsidRDefault="00D414F4" w:rsidP="00226090">
      <w:pPr>
        <w:spacing w:before="10" w:after="10" w:line="560" w:lineRule="exact"/>
        <w:ind w:firstLineChars="200" w:firstLine="640"/>
        <w:jc w:val="both"/>
        <w:outlineLvl w:val="1"/>
        <w:rPr>
          <w:rFonts w:ascii="黑体" w:eastAsia="黑体" w:hAnsi="黑体"/>
          <w:sz w:val="32"/>
          <w:szCs w:val="32"/>
        </w:rPr>
      </w:pPr>
      <w:bookmarkStart w:id="1" w:name="_Toc_2_2_0000000002"/>
      <w:r w:rsidRPr="00226090">
        <w:rPr>
          <w:rFonts w:ascii="黑体" w:eastAsia="黑体" w:hAnsi="黑体" w:cs="方正黑体_GBK"/>
          <w:color w:val="000000"/>
          <w:sz w:val="32"/>
          <w:szCs w:val="32"/>
        </w:rPr>
        <w:t>二、分项绩效目标</w:t>
      </w:r>
      <w:bookmarkEnd w:id="1"/>
    </w:p>
    <w:p w:rsidR="004B2E74" w:rsidRPr="00226090" w:rsidRDefault="00226090" w:rsidP="00226090">
      <w:pPr>
        <w:pStyle w:val="-0"/>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（一）</w:t>
      </w:r>
      <w:r w:rsidR="00D414F4" w:rsidRPr="00226090">
        <w:rPr>
          <w:rFonts w:ascii="仿宋" w:eastAsia="仿宋" w:hAnsi="仿宋"/>
          <w:sz w:val="32"/>
          <w:szCs w:val="32"/>
        </w:rPr>
        <w:t>招商经费</w:t>
      </w:r>
    </w:p>
    <w:p w:rsidR="004B2E74" w:rsidRPr="00226090" w:rsidRDefault="00D414F4" w:rsidP="00226090">
      <w:pPr>
        <w:pStyle w:val="-0"/>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rsidR="004B2E74" w:rsidRPr="00226090" w:rsidRDefault="00D414F4" w:rsidP="00226090">
      <w:pPr>
        <w:pStyle w:val="-0"/>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绩效指标：签订协议数量，洽谈储备项目数量 招商活动的成效</w:t>
      </w:r>
    </w:p>
    <w:p w:rsidR="004B2E74" w:rsidRPr="00226090" w:rsidRDefault="00226090" w:rsidP="00226090">
      <w:pPr>
        <w:pStyle w:val="-0"/>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（二）</w:t>
      </w:r>
      <w:r w:rsidR="00D414F4" w:rsidRPr="00226090">
        <w:rPr>
          <w:rFonts w:ascii="仿宋" w:eastAsia="仿宋" w:hAnsi="仿宋"/>
          <w:sz w:val="32"/>
          <w:szCs w:val="32"/>
        </w:rPr>
        <w:t>园区基础设施维护费</w:t>
      </w:r>
    </w:p>
    <w:p w:rsidR="004B2E74" w:rsidRPr="00226090" w:rsidRDefault="00D414F4" w:rsidP="00226090">
      <w:pPr>
        <w:pStyle w:val="-0"/>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绩效目标：指导企业加强制度和管理创新，促进企业提高经营管理水平；负责辖区内经济统计数据的手机、整理、上报和项目档</w:t>
      </w:r>
      <w:r w:rsidRPr="00226090">
        <w:rPr>
          <w:rFonts w:ascii="仿宋" w:eastAsia="仿宋" w:hAnsi="仿宋"/>
          <w:sz w:val="32"/>
          <w:szCs w:val="32"/>
        </w:rPr>
        <w:lastRenderedPageBreak/>
        <w:t>案管理工作，定期开展安全生产巡查，消除事故隐患，对重大危险源登记建档，建立健全应急预案机制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w:t>
      </w:r>
    </w:p>
    <w:p w:rsidR="004B2E74" w:rsidRPr="00226090" w:rsidRDefault="00D414F4" w:rsidP="00226090">
      <w:pPr>
        <w:pStyle w:val="-0"/>
        <w:spacing w:line="560" w:lineRule="exact"/>
        <w:ind w:firstLineChars="200" w:firstLine="640"/>
        <w:jc w:val="both"/>
        <w:rPr>
          <w:rFonts w:ascii="仿宋" w:eastAsia="仿宋" w:hAnsi="仿宋"/>
          <w:sz w:val="32"/>
          <w:szCs w:val="32"/>
          <w:lang w:eastAsia="zh-CN"/>
        </w:rPr>
      </w:pPr>
      <w:r w:rsidRPr="00226090">
        <w:rPr>
          <w:rFonts w:ascii="仿宋" w:eastAsia="仿宋" w:hAnsi="仿宋"/>
          <w:sz w:val="32"/>
          <w:szCs w:val="32"/>
        </w:rPr>
        <w:t>绩效指标：环境检查、安全生产情况、企业满意度要达到90%以上。</w:t>
      </w:r>
    </w:p>
    <w:p w:rsidR="004B2E74" w:rsidRPr="00226090" w:rsidRDefault="00D414F4" w:rsidP="00226090">
      <w:pPr>
        <w:spacing w:before="10" w:after="10" w:line="560" w:lineRule="exact"/>
        <w:ind w:firstLineChars="200" w:firstLine="640"/>
        <w:jc w:val="both"/>
        <w:outlineLvl w:val="1"/>
        <w:rPr>
          <w:rFonts w:ascii="黑体" w:eastAsia="黑体" w:hAnsi="黑体"/>
          <w:sz w:val="32"/>
          <w:szCs w:val="32"/>
        </w:rPr>
      </w:pPr>
      <w:bookmarkStart w:id="2" w:name="_Toc_2_2_0000000003"/>
      <w:r w:rsidRPr="00226090">
        <w:rPr>
          <w:rFonts w:ascii="黑体" w:eastAsia="黑体" w:hAnsi="黑体" w:cs="方正黑体_GBK"/>
          <w:color w:val="000000"/>
          <w:sz w:val="32"/>
          <w:szCs w:val="32"/>
        </w:rPr>
        <w:t>三、工作保障措施</w:t>
      </w:r>
      <w:bookmarkEnd w:id="2"/>
    </w:p>
    <w:p w:rsidR="004B2E74" w:rsidRPr="00226090" w:rsidRDefault="00D414F4"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 xml:space="preserve">（一）招商工作力求精准化，项目建设力求精细化。开展以商招商、产业链招商，打造产业集群，努力增强现有产品市场占有量、话语权，提升企业生存力和竞争力。按照“四个一批”的要求以科技环保、创新高端理念推动园区结构调整、产业转型、园区发展，推进问题企业“腾笼换鸟”，盘活现有资源，通过嫁接、转产、技改提升等形式，实现闲置资源再利用。 </w:t>
      </w:r>
    </w:p>
    <w:p w:rsidR="004B2E74" w:rsidRPr="00226090" w:rsidRDefault="00D414F4"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（二）完善制度建设：认真贯彻国家和省有关财经方针、政策，根据预算绩效管理相关要求，制定完善预算绩效管理制度、资金管理办法、工作保障制度等，为全年预算绩效目标的实现奠定制度基础。</w:t>
      </w:r>
    </w:p>
    <w:p w:rsidR="004B2E74" w:rsidRPr="00226090" w:rsidRDefault="00D414F4"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加强支出管理：通过优化支出结构、编细编实预算、加快履行政府采购手续、尽快启动项目、及时支付资金、按规定及时下达资金等多种措施，确保支出进度达标。</w:t>
      </w:r>
    </w:p>
    <w:p w:rsidR="004B2E74" w:rsidRPr="00226090" w:rsidRDefault="00226090"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lastRenderedPageBreak/>
        <w:t>（</w:t>
      </w:r>
      <w:r w:rsidRPr="00226090">
        <w:rPr>
          <w:rFonts w:ascii="仿宋" w:eastAsia="仿宋" w:hAnsi="仿宋" w:hint="eastAsia"/>
          <w:sz w:val="32"/>
          <w:szCs w:val="32"/>
          <w:lang w:eastAsia="zh-CN"/>
        </w:rPr>
        <w:t>四</w:t>
      </w:r>
      <w:r w:rsidRPr="00226090">
        <w:rPr>
          <w:rFonts w:ascii="仿宋" w:eastAsia="仿宋" w:hAnsi="仿宋"/>
          <w:sz w:val="32"/>
          <w:szCs w:val="32"/>
        </w:rPr>
        <w:t>）</w:t>
      </w:r>
      <w:r w:rsidR="00D414F4" w:rsidRPr="00226090">
        <w:rPr>
          <w:rFonts w:ascii="仿宋" w:eastAsia="仿宋" w:hAnsi="仿宋"/>
          <w:sz w:val="32"/>
          <w:szCs w:val="32"/>
        </w:rPr>
        <w:t>加强绩效运行监控:按要求开展绩效运行监控，发现问题及时采取措施，确保绩效目标如期保质实现。</w:t>
      </w:r>
    </w:p>
    <w:p w:rsidR="004B2E74" w:rsidRPr="00226090" w:rsidRDefault="00D414F4"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（五）做好绩效自评:按要求开展上年度部门预算绩效自评和重点评价工作，对评价中发现的问题及时整改，调整优化支出结构，提高财政资金使用效益。</w:t>
      </w:r>
    </w:p>
    <w:p w:rsidR="004B2E74" w:rsidRPr="00226090" w:rsidRDefault="00226090"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（六）</w:t>
      </w:r>
      <w:r w:rsidR="00D414F4" w:rsidRPr="00226090">
        <w:rPr>
          <w:rFonts w:ascii="仿宋" w:eastAsia="仿宋" w:hAnsi="仿宋"/>
          <w:sz w:val="32"/>
          <w:szCs w:val="32"/>
        </w:rPr>
        <w:t>规范财务资产管理:完善财务管理制度，严格审批程序，加强固定资产登记、使用和报废处置管理，做到支出合理，物尽其用。</w:t>
      </w:r>
    </w:p>
    <w:p w:rsidR="004B2E74" w:rsidRPr="00226090" w:rsidRDefault="00226090"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（七）</w:t>
      </w:r>
      <w:r w:rsidR="00D414F4" w:rsidRPr="00226090">
        <w:rPr>
          <w:rFonts w:ascii="仿宋" w:eastAsia="仿宋" w:hAnsi="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B2E74" w:rsidRPr="00226090" w:rsidRDefault="00226090" w:rsidP="00226090">
      <w:pPr>
        <w:pStyle w:val="-1"/>
        <w:spacing w:line="560" w:lineRule="exact"/>
        <w:ind w:firstLineChars="200" w:firstLine="640"/>
        <w:jc w:val="both"/>
        <w:rPr>
          <w:rFonts w:ascii="仿宋" w:eastAsia="仿宋" w:hAnsi="仿宋"/>
          <w:sz w:val="32"/>
          <w:szCs w:val="32"/>
        </w:rPr>
      </w:pPr>
      <w:r w:rsidRPr="00226090">
        <w:rPr>
          <w:rFonts w:ascii="仿宋" w:eastAsia="仿宋" w:hAnsi="仿宋"/>
          <w:sz w:val="32"/>
          <w:szCs w:val="32"/>
        </w:rPr>
        <w:t>（八）</w:t>
      </w:r>
      <w:r w:rsidR="00D414F4" w:rsidRPr="00226090">
        <w:rPr>
          <w:rFonts w:ascii="仿宋" w:eastAsia="仿宋" w:hAnsi="仿宋"/>
          <w:sz w:val="32"/>
          <w:szCs w:val="32"/>
        </w:rPr>
        <w:t>加强宣传培训调研:加强人员培训，提高本部门职工业务素质；加强调研，提出优化财政资金配置、提高资金使用效益的意见意见；加大宣传力度，强化预算绩效管理意识，促进预算绩效管理水平进一步提升。</w:t>
      </w:r>
    </w:p>
    <w:p w:rsidR="004B2E74" w:rsidRDefault="00D414F4">
      <w:pPr>
        <w:jc w:val="center"/>
        <w:sectPr w:rsidR="004B2E74">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4B2E74" w:rsidRDefault="00D414F4">
      <w:pPr>
        <w:jc w:val="center"/>
      </w:pPr>
      <w:r>
        <w:rPr>
          <w:rFonts w:ascii="方正小标宋_GBK" w:eastAsia="方正小标宋_GBK" w:hAnsi="方正小标宋_GBK" w:cs="方正小标宋_GBK"/>
          <w:color w:val="000000"/>
          <w:sz w:val="52"/>
        </w:rPr>
        <w:lastRenderedPageBreak/>
        <w:t xml:space="preserve"> </w:t>
      </w:r>
    </w:p>
    <w:p w:rsidR="004B2E74" w:rsidRDefault="00D414F4">
      <w:pPr>
        <w:jc w:val="center"/>
      </w:pPr>
      <w:r>
        <w:rPr>
          <w:rFonts w:ascii="方正小标宋_GBK" w:eastAsia="方正小标宋_GBK" w:hAnsi="方正小标宋_GBK" w:cs="方正小标宋_GBK"/>
          <w:color w:val="000000"/>
          <w:sz w:val="52"/>
        </w:rPr>
        <w:t xml:space="preserve"> </w:t>
      </w:r>
    </w:p>
    <w:p w:rsidR="004B2E74" w:rsidRDefault="00D414F4">
      <w:pPr>
        <w:jc w:val="center"/>
      </w:pPr>
      <w:r>
        <w:rPr>
          <w:rFonts w:ascii="方正小标宋_GBK" w:eastAsia="方正小标宋_GBK" w:hAnsi="方正小标宋_GBK" w:cs="方正小标宋_GBK"/>
          <w:color w:val="000000"/>
          <w:sz w:val="52"/>
        </w:rPr>
        <w:t xml:space="preserve"> </w:t>
      </w:r>
    </w:p>
    <w:p w:rsidR="004B2E74" w:rsidRDefault="00D414F4">
      <w:pPr>
        <w:jc w:val="center"/>
      </w:pPr>
      <w:r>
        <w:rPr>
          <w:rFonts w:ascii="方正小标宋_GBK" w:eastAsia="方正小标宋_GBK" w:hAnsi="方正小标宋_GBK" w:cs="方正小标宋_GBK"/>
          <w:color w:val="000000"/>
          <w:sz w:val="44"/>
        </w:rPr>
        <w:t>第二部分</w:t>
      </w:r>
    </w:p>
    <w:p w:rsidR="004B2E74" w:rsidRDefault="00D414F4">
      <w:pPr>
        <w:jc w:val="center"/>
      </w:pPr>
      <w:r>
        <w:rPr>
          <w:rFonts w:ascii="方正小标宋_GBK" w:eastAsia="方正小标宋_GBK" w:hAnsi="方正小标宋_GBK" w:cs="方正小标宋_GBK"/>
          <w:color w:val="000000"/>
          <w:sz w:val="44"/>
        </w:rPr>
        <w:t xml:space="preserve"> </w:t>
      </w:r>
    </w:p>
    <w:p w:rsidR="004B2E74" w:rsidRDefault="00D414F4">
      <w:pPr>
        <w:jc w:val="center"/>
        <w:outlineLvl w:val="0"/>
      </w:pPr>
      <w:r>
        <w:rPr>
          <w:rFonts w:ascii="方正小标宋_GBK" w:eastAsia="方正小标宋_GBK" w:hAnsi="方正小标宋_GBK" w:cs="方正小标宋_GBK"/>
          <w:color w:val="000000"/>
          <w:sz w:val="44"/>
        </w:rPr>
        <w:t>预算项目绩效目标</w:t>
      </w:r>
    </w:p>
    <w:p w:rsidR="004B2E74" w:rsidRDefault="00D414F4">
      <w:pPr>
        <w:jc w:val="center"/>
        <w:sectPr w:rsidR="004B2E74">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4B2E74" w:rsidRDefault="00D414F4">
      <w:pPr>
        <w:jc w:val="center"/>
      </w:pPr>
      <w:r>
        <w:rPr>
          <w:rFonts w:ascii="方正仿宋_GBK" w:eastAsia="方正仿宋_GBK" w:hAnsi="方正仿宋_GBK" w:cs="方正仿宋_GBK"/>
          <w:color w:val="000000"/>
          <w:sz w:val="28"/>
        </w:rPr>
        <w:lastRenderedPageBreak/>
        <w:t xml:space="preserve"> </w:t>
      </w:r>
    </w:p>
    <w:p w:rsidR="004B2E74" w:rsidRDefault="00D414F4">
      <w:pPr>
        <w:ind w:firstLine="560"/>
        <w:outlineLvl w:val="3"/>
      </w:pPr>
      <w:bookmarkStart w:id="3" w:name="_Toc_4_4_0000000004"/>
      <w:r>
        <w:rPr>
          <w:rFonts w:ascii="方正仿宋_GBK" w:eastAsia="方正仿宋_GBK" w:hAnsi="方正仿宋_GBK" w:cs="方正仿宋_GBK"/>
          <w:color w:val="000000"/>
          <w:sz w:val="28"/>
        </w:rPr>
        <w:t>1.园区基础设施维护费绩效目标表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5E1C82" w:rsidTr="005E1C8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2E74" w:rsidRDefault="00D414F4">
            <w:pPr>
              <w:pStyle w:val="5"/>
            </w:pPr>
            <w:r>
              <w:t>480001乐亭县城区工业聚集区管理委员会本级</w:t>
            </w:r>
          </w:p>
        </w:tc>
        <w:tc>
          <w:tcPr>
            <w:tcW w:w="1843" w:type="dxa"/>
            <w:tcBorders>
              <w:top w:val="single" w:sz="6" w:space="0" w:color="FFFFFF"/>
              <w:left w:val="single" w:sz="6" w:space="0" w:color="FFFFFF"/>
              <w:right w:val="single" w:sz="6" w:space="0" w:color="FFFFFF"/>
            </w:tcBorders>
            <w:vAlign w:val="center"/>
          </w:tcPr>
          <w:p w:rsidR="004B2E74" w:rsidRDefault="00D414F4">
            <w:pPr>
              <w:pStyle w:val="4"/>
            </w:pPr>
            <w:r>
              <w:t>单位：万元</w:t>
            </w:r>
          </w:p>
        </w:tc>
      </w:tr>
      <w:tr w:rsidR="005E1C82" w:rsidTr="005E1C82">
        <w:trPr>
          <w:trHeight w:val="369"/>
          <w:jc w:val="center"/>
        </w:trPr>
        <w:tc>
          <w:tcPr>
            <w:tcW w:w="1276" w:type="dxa"/>
            <w:vAlign w:val="center"/>
          </w:tcPr>
          <w:p w:rsidR="004B2E74" w:rsidRDefault="00D414F4">
            <w:pPr>
              <w:pStyle w:val="1"/>
            </w:pPr>
            <w:r>
              <w:t>项目编码</w:t>
            </w:r>
          </w:p>
        </w:tc>
        <w:tc>
          <w:tcPr>
            <w:tcW w:w="2608" w:type="dxa"/>
            <w:gridSpan w:val="2"/>
            <w:vAlign w:val="center"/>
          </w:tcPr>
          <w:p w:rsidR="004B2E74" w:rsidRDefault="00D414F4">
            <w:pPr>
              <w:pStyle w:val="2"/>
            </w:pPr>
            <w:r>
              <w:t>13022524P004089100044</w:t>
            </w:r>
          </w:p>
        </w:tc>
        <w:tc>
          <w:tcPr>
            <w:tcW w:w="1587" w:type="dxa"/>
            <w:vAlign w:val="center"/>
          </w:tcPr>
          <w:p w:rsidR="004B2E74" w:rsidRDefault="00D414F4">
            <w:pPr>
              <w:pStyle w:val="1"/>
            </w:pPr>
            <w:r>
              <w:t>项目名称</w:t>
            </w:r>
          </w:p>
        </w:tc>
        <w:tc>
          <w:tcPr>
            <w:tcW w:w="4422" w:type="dxa"/>
            <w:gridSpan w:val="3"/>
            <w:vAlign w:val="center"/>
          </w:tcPr>
          <w:p w:rsidR="004B2E74" w:rsidRDefault="00D414F4">
            <w:pPr>
              <w:pStyle w:val="2"/>
            </w:pPr>
            <w:r>
              <w:t>园区基础设施维护费</w:t>
            </w:r>
          </w:p>
        </w:tc>
      </w:tr>
      <w:tr w:rsidR="004B2E74">
        <w:trPr>
          <w:trHeight w:val="369"/>
          <w:jc w:val="center"/>
        </w:trPr>
        <w:tc>
          <w:tcPr>
            <w:tcW w:w="1276" w:type="dxa"/>
            <w:vMerge w:val="restart"/>
            <w:vAlign w:val="center"/>
          </w:tcPr>
          <w:p w:rsidR="004B2E74" w:rsidRDefault="00D414F4">
            <w:pPr>
              <w:pStyle w:val="1"/>
            </w:pPr>
            <w:r>
              <w:t>预算规模及资金用途</w:t>
            </w:r>
          </w:p>
        </w:tc>
        <w:tc>
          <w:tcPr>
            <w:tcW w:w="1276" w:type="dxa"/>
            <w:vAlign w:val="center"/>
          </w:tcPr>
          <w:p w:rsidR="004B2E74" w:rsidRDefault="00D414F4">
            <w:pPr>
              <w:pStyle w:val="1"/>
            </w:pPr>
            <w:r>
              <w:t>预算数</w:t>
            </w:r>
          </w:p>
        </w:tc>
        <w:tc>
          <w:tcPr>
            <w:tcW w:w="1332" w:type="dxa"/>
            <w:vAlign w:val="center"/>
          </w:tcPr>
          <w:p w:rsidR="004B2E74" w:rsidRDefault="00D414F4">
            <w:pPr>
              <w:pStyle w:val="2"/>
            </w:pPr>
            <w:r>
              <w:t>40.00</w:t>
            </w:r>
          </w:p>
        </w:tc>
        <w:tc>
          <w:tcPr>
            <w:tcW w:w="1587" w:type="dxa"/>
            <w:vAlign w:val="center"/>
          </w:tcPr>
          <w:p w:rsidR="004B2E74" w:rsidRDefault="00D414F4">
            <w:pPr>
              <w:pStyle w:val="1"/>
            </w:pPr>
            <w:r>
              <w:t>其中：财政    资金</w:t>
            </w:r>
          </w:p>
        </w:tc>
        <w:tc>
          <w:tcPr>
            <w:tcW w:w="1304" w:type="dxa"/>
            <w:vAlign w:val="center"/>
          </w:tcPr>
          <w:p w:rsidR="004B2E74" w:rsidRDefault="00D414F4">
            <w:pPr>
              <w:pStyle w:val="2"/>
            </w:pPr>
            <w:r>
              <w:t>40.00</w:t>
            </w:r>
          </w:p>
        </w:tc>
        <w:tc>
          <w:tcPr>
            <w:tcW w:w="1276" w:type="dxa"/>
            <w:vAlign w:val="center"/>
          </w:tcPr>
          <w:p w:rsidR="004B2E74" w:rsidRDefault="00D414F4">
            <w:pPr>
              <w:pStyle w:val="1"/>
            </w:pPr>
            <w:r>
              <w:t>其他资金</w:t>
            </w:r>
          </w:p>
        </w:tc>
        <w:tc>
          <w:tcPr>
            <w:tcW w:w="1843" w:type="dxa"/>
            <w:vAlign w:val="center"/>
          </w:tcPr>
          <w:p w:rsidR="004B2E74" w:rsidRDefault="00D414F4">
            <w:pPr>
              <w:pStyle w:val="2"/>
            </w:pPr>
            <w:r>
              <w:t xml:space="preserve"> </w:t>
            </w:r>
          </w:p>
        </w:tc>
      </w:tr>
      <w:tr w:rsidR="005E1C82" w:rsidTr="005E1C82">
        <w:trPr>
          <w:trHeight w:val="369"/>
          <w:jc w:val="center"/>
        </w:trPr>
        <w:tc>
          <w:tcPr>
            <w:tcW w:w="1276" w:type="dxa"/>
            <w:vMerge/>
          </w:tcPr>
          <w:p w:rsidR="004B2E74" w:rsidRDefault="004B2E74"/>
        </w:tc>
        <w:tc>
          <w:tcPr>
            <w:tcW w:w="8617" w:type="dxa"/>
            <w:gridSpan w:val="6"/>
            <w:vAlign w:val="center"/>
          </w:tcPr>
          <w:p w:rsidR="004B2E74" w:rsidRDefault="00D414F4">
            <w:pPr>
              <w:pStyle w:val="2"/>
            </w:pPr>
            <w:r>
              <w:t>负责园区基础设施和公用设施的建设与管理，对园区污水管网进行清淤、维修，维护等</w:t>
            </w:r>
          </w:p>
        </w:tc>
      </w:tr>
      <w:tr w:rsidR="005E1C82" w:rsidTr="005E1C82">
        <w:trPr>
          <w:trHeight w:val="369"/>
          <w:jc w:val="center"/>
        </w:trPr>
        <w:tc>
          <w:tcPr>
            <w:tcW w:w="1276" w:type="dxa"/>
            <w:vMerge w:val="restart"/>
            <w:vAlign w:val="center"/>
          </w:tcPr>
          <w:p w:rsidR="004B2E74" w:rsidRDefault="00D414F4">
            <w:pPr>
              <w:pStyle w:val="1"/>
            </w:pPr>
            <w:r>
              <w:t>资金支出计划（%）</w:t>
            </w:r>
          </w:p>
        </w:tc>
        <w:tc>
          <w:tcPr>
            <w:tcW w:w="2608" w:type="dxa"/>
            <w:gridSpan w:val="2"/>
            <w:vAlign w:val="center"/>
          </w:tcPr>
          <w:p w:rsidR="004B2E74" w:rsidRDefault="00D414F4">
            <w:pPr>
              <w:pStyle w:val="1"/>
            </w:pPr>
            <w:r>
              <w:t>3月底</w:t>
            </w:r>
          </w:p>
        </w:tc>
        <w:tc>
          <w:tcPr>
            <w:tcW w:w="1587" w:type="dxa"/>
            <w:vAlign w:val="center"/>
          </w:tcPr>
          <w:p w:rsidR="004B2E74" w:rsidRDefault="00D414F4">
            <w:pPr>
              <w:pStyle w:val="1"/>
            </w:pPr>
            <w:r>
              <w:t>6月底</w:t>
            </w:r>
          </w:p>
        </w:tc>
        <w:tc>
          <w:tcPr>
            <w:tcW w:w="1304" w:type="dxa"/>
            <w:vAlign w:val="center"/>
          </w:tcPr>
          <w:p w:rsidR="004B2E74" w:rsidRDefault="00D414F4">
            <w:pPr>
              <w:pStyle w:val="1"/>
            </w:pPr>
            <w:r>
              <w:t>10月底</w:t>
            </w:r>
          </w:p>
        </w:tc>
        <w:tc>
          <w:tcPr>
            <w:tcW w:w="3118" w:type="dxa"/>
            <w:gridSpan w:val="2"/>
            <w:vAlign w:val="center"/>
          </w:tcPr>
          <w:p w:rsidR="004B2E74" w:rsidRDefault="00D414F4">
            <w:pPr>
              <w:pStyle w:val="1"/>
            </w:pPr>
            <w:r>
              <w:t>12月底</w:t>
            </w:r>
          </w:p>
        </w:tc>
      </w:tr>
      <w:tr w:rsidR="005E1C82" w:rsidTr="005E1C82">
        <w:trPr>
          <w:trHeight w:val="369"/>
          <w:jc w:val="center"/>
        </w:trPr>
        <w:tc>
          <w:tcPr>
            <w:tcW w:w="1276" w:type="dxa"/>
            <w:vMerge/>
          </w:tcPr>
          <w:p w:rsidR="004B2E74" w:rsidRDefault="004B2E74"/>
        </w:tc>
        <w:tc>
          <w:tcPr>
            <w:tcW w:w="2608" w:type="dxa"/>
            <w:gridSpan w:val="2"/>
            <w:vAlign w:val="center"/>
          </w:tcPr>
          <w:p w:rsidR="004B2E74" w:rsidRDefault="00D414F4">
            <w:pPr>
              <w:pStyle w:val="3"/>
            </w:pPr>
            <w:r>
              <w:t>25%</w:t>
            </w:r>
          </w:p>
        </w:tc>
        <w:tc>
          <w:tcPr>
            <w:tcW w:w="1587" w:type="dxa"/>
            <w:vAlign w:val="center"/>
          </w:tcPr>
          <w:p w:rsidR="004B2E74" w:rsidRDefault="00D414F4">
            <w:pPr>
              <w:pStyle w:val="3"/>
            </w:pPr>
            <w:r>
              <w:t>50%</w:t>
            </w:r>
          </w:p>
        </w:tc>
        <w:tc>
          <w:tcPr>
            <w:tcW w:w="1304" w:type="dxa"/>
            <w:vAlign w:val="center"/>
          </w:tcPr>
          <w:p w:rsidR="004B2E74" w:rsidRDefault="00D414F4">
            <w:pPr>
              <w:pStyle w:val="3"/>
            </w:pPr>
            <w:r>
              <w:t>80%</w:t>
            </w:r>
          </w:p>
        </w:tc>
        <w:tc>
          <w:tcPr>
            <w:tcW w:w="3118" w:type="dxa"/>
            <w:gridSpan w:val="2"/>
            <w:vAlign w:val="center"/>
          </w:tcPr>
          <w:p w:rsidR="004B2E74" w:rsidRDefault="00D414F4">
            <w:pPr>
              <w:pStyle w:val="3"/>
            </w:pPr>
            <w:r>
              <w:t>100%</w:t>
            </w:r>
          </w:p>
        </w:tc>
      </w:tr>
      <w:tr w:rsidR="005E1C82" w:rsidTr="005E1C82">
        <w:trPr>
          <w:trHeight w:val="369"/>
          <w:jc w:val="center"/>
        </w:trPr>
        <w:tc>
          <w:tcPr>
            <w:tcW w:w="1276" w:type="dxa"/>
            <w:vAlign w:val="center"/>
          </w:tcPr>
          <w:p w:rsidR="004B2E74" w:rsidRDefault="00D414F4">
            <w:pPr>
              <w:pStyle w:val="1"/>
            </w:pPr>
            <w:r>
              <w:t>绩效目标</w:t>
            </w:r>
          </w:p>
        </w:tc>
        <w:tc>
          <w:tcPr>
            <w:tcW w:w="8617" w:type="dxa"/>
            <w:gridSpan w:val="6"/>
            <w:vAlign w:val="center"/>
          </w:tcPr>
          <w:p w:rsidR="004B2E74" w:rsidRDefault="00D414F4">
            <w:pPr>
              <w:pStyle w:val="2"/>
            </w:pPr>
            <w:r>
              <w:t>1.负责聚集区基础设施和公用设施的建设和管理，园区需要对污水管网、道路、绿化、供电等基础设施维护</w:t>
            </w:r>
          </w:p>
        </w:tc>
      </w:tr>
    </w:tbl>
    <w:p w:rsidR="004B2E74" w:rsidRDefault="00D414F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5E1C82" w:rsidTr="005E1C82">
        <w:trPr>
          <w:trHeight w:val="397"/>
          <w:tblHeader/>
          <w:jc w:val="center"/>
        </w:trPr>
        <w:tc>
          <w:tcPr>
            <w:tcW w:w="1276" w:type="dxa"/>
            <w:vAlign w:val="center"/>
          </w:tcPr>
          <w:p w:rsidR="004B2E74" w:rsidRDefault="00D414F4">
            <w:pPr>
              <w:pStyle w:val="1"/>
            </w:pPr>
            <w:r>
              <w:t>一级指标</w:t>
            </w:r>
          </w:p>
        </w:tc>
        <w:tc>
          <w:tcPr>
            <w:tcW w:w="1276" w:type="dxa"/>
            <w:vAlign w:val="center"/>
          </w:tcPr>
          <w:p w:rsidR="004B2E74" w:rsidRDefault="00D414F4">
            <w:pPr>
              <w:pStyle w:val="1"/>
            </w:pPr>
            <w:r>
              <w:t>二级指标</w:t>
            </w:r>
          </w:p>
        </w:tc>
        <w:tc>
          <w:tcPr>
            <w:tcW w:w="1332" w:type="dxa"/>
            <w:vAlign w:val="center"/>
          </w:tcPr>
          <w:p w:rsidR="004B2E74" w:rsidRDefault="00D414F4">
            <w:pPr>
              <w:pStyle w:val="1"/>
            </w:pPr>
            <w:r>
              <w:t>三级指标</w:t>
            </w:r>
          </w:p>
        </w:tc>
        <w:tc>
          <w:tcPr>
            <w:tcW w:w="2891" w:type="dxa"/>
            <w:vAlign w:val="center"/>
          </w:tcPr>
          <w:p w:rsidR="004B2E74" w:rsidRDefault="00D414F4">
            <w:pPr>
              <w:pStyle w:val="1"/>
            </w:pPr>
            <w:r>
              <w:t>绩效指标描述</w:t>
            </w:r>
          </w:p>
        </w:tc>
        <w:tc>
          <w:tcPr>
            <w:tcW w:w="1276" w:type="dxa"/>
            <w:vAlign w:val="center"/>
          </w:tcPr>
          <w:p w:rsidR="004B2E74" w:rsidRDefault="00D414F4">
            <w:pPr>
              <w:pStyle w:val="1"/>
            </w:pPr>
            <w:r>
              <w:t>指标值</w:t>
            </w:r>
          </w:p>
        </w:tc>
        <w:tc>
          <w:tcPr>
            <w:tcW w:w="1843" w:type="dxa"/>
            <w:vAlign w:val="center"/>
          </w:tcPr>
          <w:p w:rsidR="004B2E74" w:rsidRDefault="00D414F4">
            <w:pPr>
              <w:pStyle w:val="1"/>
            </w:pPr>
            <w:r>
              <w:t>指标值确定依据</w:t>
            </w:r>
          </w:p>
        </w:tc>
      </w:tr>
      <w:tr w:rsidR="005E1C82" w:rsidTr="005E1C82">
        <w:trPr>
          <w:trHeight w:val="369"/>
          <w:jc w:val="center"/>
        </w:trPr>
        <w:tc>
          <w:tcPr>
            <w:tcW w:w="1276" w:type="dxa"/>
            <w:vMerge w:val="restart"/>
            <w:vAlign w:val="center"/>
          </w:tcPr>
          <w:p w:rsidR="004B2E74" w:rsidRDefault="00D414F4">
            <w:pPr>
              <w:pStyle w:val="3"/>
            </w:pPr>
            <w:r>
              <w:t>产出指标</w:t>
            </w:r>
          </w:p>
        </w:tc>
        <w:tc>
          <w:tcPr>
            <w:tcW w:w="1276" w:type="dxa"/>
            <w:vAlign w:val="center"/>
          </w:tcPr>
          <w:p w:rsidR="004B2E74" w:rsidRDefault="00D414F4">
            <w:pPr>
              <w:pStyle w:val="2"/>
            </w:pPr>
            <w:r>
              <w:t>数量指标</w:t>
            </w:r>
          </w:p>
        </w:tc>
        <w:tc>
          <w:tcPr>
            <w:tcW w:w="1332" w:type="dxa"/>
            <w:vAlign w:val="center"/>
          </w:tcPr>
          <w:p w:rsidR="004B2E74" w:rsidRDefault="00D414F4">
            <w:pPr>
              <w:pStyle w:val="2"/>
            </w:pPr>
            <w:r>
              <w:t>污水管网维修</w:t>
            </w:r>
          </w:p>
        </w:tc>
        <w:tc>
          <w:tcPr>
            <w:tcW w:w="2891" w:type="dxa"/>
            <w:vAlign w:val="center"/>
          </w:tcPr>
          <w:p w:rsidR="004B2E74" w:rsidRDefault="00D414F4">
            <w:pPr>
              <w:pStyle w:val="2"/>
            </w:pPr>
            <w:r>
              <w:t>污水管网维修</w:t>
            </w:r>
          </w:p>
        </w:tc>
        <w:tc>
          <w:tcPr>
            <w:tcW w:w="1276" w:type="dxa"/>
            <w:vAlign w:val="center"/>
          </w:tcPr>
          <w:p w:rsidR="004B2E74" w:rsidRDefault="00D414F4">
            <w:pPr>
              <w:pStyle w:val="2"/>
            </w:pPr>
            <w:r>
              <w:t>≥1000米</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质量指标</w:t>
            </w:r>
          </w:p>
        </w:tc>
        <w:tc>
          <w:tcPr>
            <w:tcW w:w="1332" w:type="dxa"/>
            <w:vAlign w:val="center"/>
          </w:tcPr>
          <w:p w:rsidR="004B2E74" w:rsidRDefault="00D414F4">
            <w:pPr>
              <w:pStyle w:val="2"/>
            </w:pPr>
            <w:r>
              <w:t>维修维护达标率</w:t>
            </w:r>
          </w:p>
        </w:tc>
        <w:tc>
          <w:tcPr>
            <w:tcW w:w="2891" w:type="dxa"/>
            <w:vAlign w:val="center"/>
          </w:tcPr>
          <w:p w:rsidR="004B2E74" w:rsidRDefault="00D414F4">
            <w:pPr>
              <w:pStyle w:val="2"/>
            </w:pPr>
            <w:r>
              <w:t>维修达标率</w:t>
            </w:r>
          </w:p>
        </w:tc>
        <w:tc>
          <w:tcPr>
            <w:tcW w:w="1276" w:type="dxa"/>
            <w:vAlign w:val="center"/>
          </w:tcPr>
          <w:p w:rsidR="004B2E74" w:rsidRDefault="00D414F4">
            <w:pPr>
              <w:pStyle w:val="2"/>
            </w:pPr>
            <w:r>
              <w:t>≥95</w:t>
            </w:r>
            <w:r w:rsidR="00C83081">
              <w:rPr>
                <w:rFonts w:hint="eastAsia"/>
                <w:lang w:eastAsia="zh-CN"/>
              </w:rPr>
              <w:t>%</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时效指标</w:t>
            </w:r>
          </w:p>
        </w:tc>
        <w:tc>
          <w:tcPr>
            <w:tcW w:w="1332" w:type="dxa"/>
            <w:vAlign w:val="center"/>
          </w:tcPr>
          <w:p w:rsidR="004B2E74" w:rsidRDefault="00D414F4">
            <w:pPr>
              <w:pStyle w:val="2"/>
            </w:pPr>
            <w:r>
              <w:t>经费支出时效性</w:t>
            </w:r>
          </w:p>
        </w:tc>
        <w:tc>
          <w:tcPr>
            <w:tcW w:w="2891" w:type="dxa"/>
            <w:vAlign w:val="center"/>
          </w:tcPr>
          <w:p w:rsidR="004B2E74" w:rsidRDefault="00D414F4">
            <w:pPr>
              <w:pStyle w:val="2"/>
            </w:pPr>
            <w:r>
              <w:t>经费支出时效性</w:t>
            </w:r>
          </w:p>
        </w:tc>
        <w:tc>
          <w:tcPr>
            <w:tcW w:w="1276" w:type="dxa"/>
            <w:vAlign w:val="center"/>
          </w:tcPr>
          <w:p w:rsidR="004B2E74" w:rsidRDefault="00D414F4">
            <w:pPr>
              <w:pStyle w:val="2"/>
            </w:pPr>
            <w:r>
              <w:t>支出实际时间</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成本指标</w:t>
            </w:r>
          </w:p>
        </w:tc>
        <w:tc>
          <w:tcPr>
            <w:tcW w:w="1332" w:type="dxa"/>
            <w:vAlign w:val="center"/>
          </w:tcPr>
          <w:p w:rsidR="004B2E74" w:rsidRDefault="00D414F4">
            <w:pPr>
              <w:pStyle w:val="2"/>
            </w:pPr>
            <w:r>
              <w:t>项目总成本</w:t>
            </w:r>
          </w:p>
        </w:tc>
        <w:tc>
          <w:tcPr>
            <w:tcW w:w="2891" w:type="dxa"/>
            <w:vAlign w:val="center"/>
          </w:tcPr>
          <w:p w:rsidR="004B2E74" w:rsidRDefault="00D414F4">
            <w:pPr>
              <w:pStyle w:val="2"/>
            </w:pPr>
            <w:r>
              <w:t>项目成本</w:t>
            </w:r>
          </w:p>
        </w:tc>
        <w:tc>
          <w:tcPr>
            <w:tcW w:w="1276" w:type="dxa"/>
            <w:vAlign w:val="center"/>
          </w:tcPr>
          <w:p w:rsidR="004B2E74" w:rsidRDefault="00D414F4">
            <w:pPr>
              <w:pStyle w:val="2"/>
            </w:pPr>
            <w:r>
              <w:t>实际支出</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restart"/>
            <w:vAlign w:val="center"/>
          </w:tcPr>
          <w:p w:rsidR="004B2E74" w:rsidRDefault="00D414F4">
            <w:pPr>
              <w:pStyle w:val="3"/>
            </w:pPr>
            <w:r>
              <w:t>效益指标</w:t>
            </w:r>
          </w:p>
        </w:tc>
        <w:tc>
          <w:tcPr>
            <w:tcW w:w="1276" w:type="dxa"/>
            <w:vAlign w:val="center"/>
          </w:tcPr>
          <w:p w:rsidR="004B2E74" w:rsidRDefault="00D414F4">
            <w:pPr>
              <w:pStyle w:val="2"/>
            </w:pPr>
            <w:r>
              <w:t>经济效益指标</w:t>
            </w:r>
          </w:p>
        </w:tc>
        <w:tc>
          <w:tcPr>
            <w:tcW w:w="1332" w:type="dxa"/>
            <w:vAlign w:val="center"/>
          </w:tcPr>
          <w:p w:rsidR="004B2E74" w:rsidRDefault="00D414F4">
            <w:pPr>
              <w:pStyle w:val="2"/>
            </w:pPr>
            <w:r>
              <w:t>成本利用率</w:t>
            </w:r>
          </w:p>
        </w:tc>
        <w:tc>
          <w:tcPr>
            <w:tcW w:w="2891" w:type="dxa"/>
            <w:vAlign w:val="center"/>
          </w:tcPr>
          <w:p w:rsidR="004B2E74" w:rsidRDefault="00D414F4">
            <w:pPr>
              <w:pStyle w:val="2"/>
            </w:pPr>
            <w:r>
              <w:t>成本利用率</w:t>
            </w:r>
          </w:p>
        </w:tc>
        <w:tc>
          <w:tcPr>
            <w:tcW w:w="1276" w:type="dxa"/>
            <w:vAlign w:val="center"/>
          </w:tcPr>
          <w:p w:rsidR="004B2E74" w:rsidRDefault="00D414F4">
            <w:pPr>
              <w:pStyle w:val="2"/>
            </w:pPr>
            <w:r>
              <w:t>≥95</w:t>
            </w:r>
            <w:r w:rsidR="00C83081">
              <w:rPr>
                <w:rFonts w:hint="eastAsia"/>
                <w:lang w:eastAsia="zh-CN"/>
              </w:rPr>
              <w:t>%</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社会效益指标</w:t>
            </w:r>
          </w:p>
        </w:tc>
        <w:tc>
          <w:tcPr>
            <w:tcW w:w="1332" w:type="dxa"/>
            <w:vAlign w:val="center"/>
          </w:tcPr>
          <w:p w:rsidR="004B2E74" w:rsidRDefault="00D414F4">
            <w:pPr>
              <w:pStyle w:val="2"/>
            </w:pPr>
            <w:r>
              <w:t>工作环境正常</w:t>
            </w:r>
          </w:p>
        </w:tc>
        <w:tc>
          <w:tcPr>
            <w:tcW w:w="2891" w:type="dxa"/>
            <w:vAlign w:val="center"/>
          </w:tcPr>
          <w:p w:rsidR="004B2E74" w:rsidRDefault="00D414F4">
            <w:pPr>
              <w:pStyle w:val="2"/>
            </w:pPr>
            <w:r>
              <w:t>工作环境正常</w:t>
            </w:r>
          </w:p>
        </w:tc>
        <w:tc>
          <w:tcPr>
            <w:tcW w:w="1276" w:type="dxa"/>
            <w:vAlign w:val="center"/>
          </w:tcPr>
          <w:p w:rsidR="004B2E74" w:rsidRDefault="00D414F4">
            <w:pPr>
              <w:pStyle w:val="2"/>
            </w:pPr>
            <w:r>
              <w:t>有效提升</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Align w:val="center"/>
          </w:tcPr>
          <w:p w:rsidR="004B2E74" w:rsidRDefault="00D414F4">
            <w:pPr>
              <w:pStyle w:val="3"/>
            </w:pPr>
            <w:r>
              <w:t>满意度指标</w:t>
            </w:r>
          </w:p>
        </w:tc>
        <w:tc>
          <w:tcPr>
            <w:tcW w:w="1276" w:type="dxa"/>
            <w:vAlign w:val="center"/>
          </w:tcPr>
          <w:p w:rsidR="004B2E74" w:rsidRDefault="00D414F4">
            <w:pPr>
              <w:pStyle w:val="2"/>
            </w:pPr>
            <w:r>
              <w:t>服务对象满意度指标</w:t>
            </w:r>
          </w:p>
        </w:tc>
        <w:tc>
          <w:tcPr>
            <w:tcW w:w="1332" w:type="dxa"/>
            <w:vAlign w:val="center"/>
          </w:tcPr>
          <w:p w:rsidR="004B2E74" w:rsidRDefault="00D414F4">
            <w:pPr>
              <w:pStyle w:val="2"/>
            </w:pPr>
            <w:r>
              <w:t>企业满意度</w:t>
            </w:r>
          </w:p>
        </w:tc>
        <w:tc>
          <w:tcPr>
            <w:tcW w:w="2891" w:type="dxa"/>
            <w:vAlign w:val="center"/>
          </w:tcPr>
          <w:p w:rsidR="004B2E74" w:rsidRDefault="00D414F4">
            <w:pPr>
              <w:pStyle w:val="2"/>
            </w:pPr>
            <w:r>
              <w:t>企业满意度</w:t>
            </w:r>
          </w:p>
        </w:tc>
        <w:tc>
          <w:tcPr>
            <w:tcW w:w="1276" w:type="dxa"/>
            <w:vAlign w:val="center"/>
          </w:tcPr>
          <w:p w:rsidR="004B2E74" w:rsidRDefault="00D414F4">
            <w:pPr>
              <w:pStyle w:val="2"/>
            </w:pPr>
            <w:r>
              <w:t>≥90</w:t>
            </w:r>
            <w:r w:rsidR="00C83081">
              <w:rPr>
                <w:rFonts w:hint="eastAsia"/>
                <w:lang w:eastAsia="zh-CN"/>
              </w:rPr>
              <w:t>%</w:t>
            </w:r>
          </w:p>
        </w:tc>
        <w:tc>
          <w:tcPr>
            <w:tcW w:w="1843" w:type="dxa"/>
            <w:vAlign w:val="center"/>
          </w:tcPr>
          <w:p w:rsidR="004B2E74" w:rsidRDefault="00D414F4">
            <w:pPr>
              <w:pStyle w:val="2"/>
            </w:pPr>
            <w:r>
              <w:t>年初预算安排</w:t>
            </w:r>
          </w:p>
        </w:tc>
      </w:tr>
    </w:tbl>
    <w:p w:rsidR="004B2E74" w:rsidRDefault="004B2E74">
      <w:pPr>
        <w:sectPr w:rsidR="004B2E74">
          <w:pgSz w:w="11900" w:h="16840"/>
          <w:pgMar w:top="1984" w:right="1304" w:bottom="1134" w:left="1304" w:header="720" w:footer="720" w:gutter="0"/>
          <w:cols w:space="720"/>
        </w:sectPr>
      </w:pPr>
    </w:p>
    <w:p w:rsidR="004B2E74" w:rsidRDefault="00D414F4">
      <w:pPr>
        <w:jc w:val="center"/>
      </w:pPr>
      <w:r>
        <w:rPr>
          <w:rFonts w:ascii="方正仿宋_GBK" w:eastAsia="方正仿宋_GBK" w:hAnsi="方正仿宋_GBK" w:cs="方正仿宋_GBK"/>
          <w:color w:val="000000"/>
          <w:sz w:val="28"/>
        </w:rPr>
        <w:lastRenderedPageBreak/>
        <w:t xml:space="preserve"> </w:t>
      </w:r>
    </w:p>
    <w:p w:rsidR="004B2E74" w:rsidRDefault="00D414F4">
      <w:pPr>
        <w:ind w:firstLine="560"/>
        <w:outlineLvl w:val="3"/>
      </w:pPr>
      <w:bookmarkStart w:id="4" w:name="_Toc_4_4_0000000005"/>
      <w:r>
        <w:rPr>
          <w:rFonts w:ascii="方正仿宋_GBK" w:eastAsia="方正仿宋_GBK" w:hAnsi="方正仿宋_GBK" w:cs="方正仿宋_GBK"/>
          <w:color w:val="000000"/>
          <w:sz w:val="28"/>
        </w:rPr>
        <w:t>2.招商经费绩效目标表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5E1C82" w:rsidTr="005E1C8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2E74" w:rsidRDefault="00D414F4">
            <w:pPr>
              <w:pStyle w:val="5"/>
            </w:pPr>
            <w:r>
              <w:t>480001乐亭县城区工业聚集区管理委员会本级</w:t>
            </w:r>
          </w:p>
        </w:tc>
        <w:tc>
          <w:tcPr>
            <w:tcW w:w="1843" w:type="dxa"/>
            <w:tcBorders>
              <w:top w:val="single" w:sz="6" w:space="0" w:color="FFFFFF"/>
              <w:left w:val="single" w:sz="6" w:space="0" w:color="FFFFFF"/>
              <w:right w:val="single" w:sz="6" w:space="0" w:color="FFFFFF"/>
            </w:tcBorders>
            <w:vAlign w:val="center"/>
          </w:tcPr>
          <w:p w:rsidR="004B2E74" w:rsidRDefault="00D414F4">
            <w:pPr>
              <w:pStyle w:val="4"/>
            </w:pPr>
            <w:r>
              <w:t>单位：万元</w:t>
            </w:r>
          </w:p>
        </w:tc>
      </w:tr>
      <w:tr w:rsidR="005E1C82" w:rsidTr="005E1C82">
        <w:trPr>
          <w:trHeight w:val="369"/>
          <w:jc w:val="center"/>
        </w:trPr>
        <w:tc>
          <w:tcPr>
            <w:tcW w:w="1276" w:type="dxa"/>
            <w:vAlign w:val="center"/>
          </w:tcPr>
          <w:p w:rsidR="004B2E74" w:rsidRDefault="00D414F4">
            <w:pPr>
              <w:pStyle w:val="1"/>
            </w:pPr>
            <w:r>
              <w:t>项目编码</w:t>
            </w:r>
          </w:p>
        </w:tc>
        <w:tc>
          <w:tcPr>
            <w:tcW w:w="2608" w:type="dxa"/>
            <w:gridSpan w:val="2"/>
            <w:vAlign w:val="center"/>
          </w:tcPr>
          <w:p w:rsidR="004B2E74" w:rsidRDefault="00D414F4">
            <w:pPr>
              <w:pStyle w:val="2"/>
            </w:pPr>
            <w:r>
              <w:t>13022524P00CXF810005R</w:t>
            </w:r>
          </w:p>
        </w:tc>
        <w:tc>
          <w:tcPr>
            <w:tcW w:w="1587" w:type="dxa"/>
            <w:vAlign w:val="center"/>
          </w:tcPr>
          <w:p w:rsidR="004B2E74" w:rsidRDefault="00D414F4">
            <w:pPr>
              <w:pStyle w:val="1"/>
            </w:pPr>
            <w:r>
              <w:t>项目名称</w:t>
            </w:r>
          </w:p>
        </w:tc>
        <w:tc>
          <w:tcPr>
            <w:tcW w:w="4422" w:type="dxa"/>
            <w:gridSpan w:val="3"/>
            <w:vAlign w:val="center"/>
          </w:tcPr>
          <w:p w:rsidR="004B2E74" w:rsidRDefault="00D414F4">
            <w:pPr>
              <w:pStyle w:val="2"/>
            </w:pPr>
            <w:r>
              <w:t>招商经费</w:t>
            </w:r>
          </w:p>
        </w:tc>
      </w:tr>
      <w:tr w:rsidR="004B2E74">
        <w:trPr>
          <w:trHeight w:val="369"/>
          <w:jc w:val="center"/>
        </w:trPr>
        <w:tc>
          <w:tcPr>
            <w:tcW w:w="1276" w:type="dxa"/>
            <w:vMerge w:val="restart"/>
            <w:vAlign w:val="center"/>
          </w:tcPr>
          <w:p w:rsidR="004B2E74" w:rsidRDefault="00D414F4">
            <w:pPr>
              <w:pStyle w:val="1"/>
            </w:pPr>
            <w:r>
              <w:t>预算规模及资金用途</w:t>
            </w:r>
          </w:p>
        </w:tc>
        <w:tc>
          <w:tcPr>
            <w:tcW w:w="1276" w:type="dxa"/>
            <w:vAlign w:val="center"/>
          </w:tcPr>
          <w:p w:rsidR="004B2E74" w:rsidRDefault="00D414F4">
            <w:pPr>
              <w:pStyle w:val="1"/>
            </w:pPr>
            <w:r>
              <w:t>预算数</w:t>
            </w:r>
          </w:p>
        </w:tc>
        <w:tc>
          <w:tcPr>
            <w:tcW w:w="1332" w:type="dxa"/>
            <w:vAlign w:val="center"/>
          </w:tcPr>
          <w:p w:rsidR="004B2E74" w:rsidRDefault="00D414F4">
            <w:pPr>
              <w:pStyle w:val="2"/>
            </w:pPr>
            <w:r>
              <w:t>10.00</w:t>
            </w:r>
          </w:p>
        </w:tc>
        <w:tc>
          <w:tcPr>
            <w:tcW w:w="1587" w:type="dxa"/>
            <w:vAlign w:val="center"/>
          </w:tcPr>
          <w:p w:rsidR="004B2E74" w:rsidRDefault="00D414F4">
            <w:pPr>
              <w:pStyle w:val="1"/>
            </w:pPr>
            <w:r>
              <w:t>其中：财政    资金</w:t>
            </w:r>
          </w:p>
        </w:tc>
        <w:tc>
          <w:tcPr>
            <w:tcW w:w="1304" w:type="dxa"/>
            <w:vAlign w:val="center"/>
          </w:tcPr>
          <w:p w:rsidR="004B2E74" w:rsidRDefault="00D414F4">
            <w:pPr>
              <w:pStyle w:val="2"/>
            </w:pPr>
            <w:r>
              <w:t>10.00</w:t>
            </w:r>
          </w:p>
        </w:tc>
        <w:tc>
          <w:tcPr>
            <w:tcW w:w="1276" w:type="dxa"/>
            <w:vAlign w:val="center"/>
          </w:tcPr>
          <w:p w:rsidR="004B2E74" w:rsidRDefault="00D414F4">
            <w:pPr>
              <w:pStyle w:val="1"/>
            </w:pPr>
            <w:r>
              <w:t>其他资金</w:t>
            </w:r>
          </w:p>
        </w:tc>
        <w:tc>
          <w:tcPr>
            <w:tcW w:w="1843" w:type="dxa"/>
            <w:vAlign w:val="center"/>
          </w:tcPr>
          <w:p w:rsidR="004B2E74" w:rsidRDefault="00D414F4">
            <w:pPr>
              <w:pStyle w:val="2"/>
            </w:pPr>
            <w:r>
              <w:t xml:space="preserve"> </w:t>
            </w:r>
          </w:p>
        </w:tc>
      </w:tr>
      <w:tr w:rsidR="005E1C82" w:rsidTr="005E1C82">
        <w:trPr>
          <w:trHeight w:val="369"/>
          <w:jc w:val="center"/>
        </w:trPr>
        <w:tc>
          <w:tcPr>
            <w:tcW w:w="1276" w:type="dxa"/>
            <w:vMerge/>
          </w:tcPr>
          <w:p w:rsidR="004B2E74" w:rsidRDefault="004B2E74"/>
        </w:tc>
        <w:tc>
          <w:tcPr>
            <w:tcW w:w="8617" w:type="dxa"/>
            <w:gridSpan w:val="6"/>
            <w:vAlign w:val="center"/>
          </w:tcPr>
          <w:p w:rsidR="004B2E74" w:rsidRDefault="00D414F4">
            <w:pPr>
              <w:pStyle w:val="2"/>
            </w:pPr>
            <w:r>
              <w:t>负责招商引资项目考察、意向洽谈、协议签署，招商活动等工作</w:t>
            </w:r>
          </w:p>
        </w:tc>
      </w:tr>
      <w:tr w:rsidR="005E1C82" w:rsidTr="005E1C82">
        <w:trPr>
          <w:trHeight w:val="369"/>
          <w:jc w:val="center"/>
        </w:trPr>
        <w:tc>
          <w:tcPr>
            <w:tcW w:w="1276" w:type="dxa"/>
            <w:vMerge w:val="restart"/>
            <w:vAlign w:val="center"/>
          </w:tcPr>
          <w:p w:rsidR="004B2E74" w:rsidRDefault="00D414F4">
            <w:pPr>
              <w:pStyle w:val="1"/>
            </w:pPr>
            <w:r>
              <w:t>资金支出计划（%）</w:t>
            </w:r>
          </w:p>
        </w:tc>
        <w:tc>
          <w:tcPr>
            <w:tcW w:w="2608" w:type="dxa"/>
            <w:gridSpan w:val="2"/>
            <w:vAlign w:val="center"/>
          </w:tcPr>
          <w:p w:rsidR="004B2E74" w:rsidRDefault="00D414F4">
            <w:pPr>
              <w:pStyle w:val="1"/>
            </w:pPr>
            <w:r>
              <w:t>3月底</w:t>
            </w:r>
          </w:p>
        </w:tc>
        <w:tc>
          <w:tcPr>
            <w:tcW w:w="1587" w:type="dxa"/>
            <w:vAlign w:val="center"/>
          </w:tcPr>
          <w:p w:rsidR="004B2E74" w:rsidRDefault="00D414F4">
            <w:pPr>
              <w:pStyle w:val="1"/>
            </w:pPr>
            <w:r>
              <w:t>6月底</w:t>
            </w:r>
          </w:p>
        </w:tc>
        <w:tc>
          <w:tcPr>
            <w:tcW w:w="1304" w:type="dxa"/>
            <w:vAlign w:val="center"/>
          </w:tcPr>
          <w:p w:rsidR="004B2E74" w:rsidRDefault="00D414F4">
            <w:pPr>
              <w:pStyle w:val="1"/>
            </w:pPr>
            <w:r>
              <w:t>10月底</w:t>
            </w:r>
          </w:p>
        </w:tc>
        <w:tc>
          <w:tcPr>
            <w:tcW w:w="3118" w:type="dxa"/>
            <w:gridSpan w:val="2"/>
            <w:vAlign w:val="center"/>
          </w:tcPr>
          <w:p w:rsidR="004B2E74" w:rsidRDefault="00D414F4">
            <w:pPr>
              <w:pStyle w:val="1"/>
            </w:pPr>
            <w:r>
              <w:t>12月底</w:t>
            </w:r>
          </w:p>
        </w:tc>
      </w:tr>
      <w:tr w:rsidR="005E1C82" w:rsidTr="005E1C82">
        <w:trPr>
          <w:trHeight w:val="369"/>
          <w:jc w:val="center"/>
        </w:trPr>
        <w:tc>
          <w:tcPr>
            <w:tcW w:w="1276" w:type="dxa"/>
            <w:vMerge/>
          </w:tcPr>
          <w:p w:rsidR="004B2E74" w:rsidRDefault="004B2E74"/>
        </w:tc>
        <w:tc>
          <w:tcPr>
            <w:tcW w:w="2608" w:type="dxa"/>
            <w:gridSpan w:val="2"/>
            <w:vAlign w:val="center"/>
          </w:tcPr>
          <w:p w:rsidR="004B2E74" w:rsidRDefault="00D414F4">
            <w:pPr>
              <w:pStyle w:val="3"/>
            </w:pPr>
            <w:r>
              <w:t>25%</w:t>
            </w:r>
          </w:p>
        </w:tc>
        <w:tc>
          <w:tcPr>
            <w:tcW w:w="1587" w:type="dxa"/>
            <w:vAlign w:val="center"/>
          </w:tcPr>
          <w:p w:rsidR="004B2E74" w:rsidRDefault="00D414F4">
            <w:pPr>
              <w:pStyle w:val="3"/>
            </w:pPr>
            <w:r>
              <w:t>50%</w:t>
            </w:r>
          </w:p>
        </w:tc>
        <w:tc>
          <w:tcPr>
            <w:tcW w:w="1304" w:type="dxa"/>
            <w:vAlign w:val="center"/>
          </w:tcPr>
          <w:p w:rsidR="004B2E74" w:rsidRDefault="00D414F4">
            <w:pPr>
              <w:pStyle w:val="3"/>
            </w:pPr>
            <w:r>
              <w:t>80%</w:t>
            </w:r>
          </w:p>
        </w:tc>
        <w:tc>
          <w:tcPr>
            <w:tcW w:w="3118" w:type="dxa"/>
            <w:gridSpan w:val="2"/>
            <w:vAlign w:val="center"/>
          </w:tcPr>
          <w:p w:rsidR="004B2E74" w:rsidRDefault="00D414F4">
            <w:pPr>
              <w:pStyle w:val="3"/>
            </w:pPr>
            <w:r>
              <w:t>100%</w:t>
            </w:r>
          </w:p>
        </w:tc>
      </w:tr>
      <w:tr w:rsidR="005E1C82" w:rsidTr="005E1C82">
        <w:trPr>
          <w:trHeight w:val="369"/>
          <w:jc w:val="center"/>
        </w:trPr>
        <w:tc>
          <w:tcPr>
            <w:tcW w:w="1276" w:type="dxa"/>
            <w:vAlign w:val="center"/>
          </w:tcPr>
          <w:p w:rsidR="004B2E74" w:rsidRDefault="00D414F4">
            <w:pPr>
              <w:pStyle w:val="1"/>
            </w:pPr>
            <w:r>
              <w:t>绩效目标</w:t>
            </w:r>
          </w:p>
        </w:tc>
        <w:tc>
          <w:tcPr>
            <w:tcW w:w="8617" w:type="dxa"/>
            <w:gridSpan w:val="6"/>
            <w:vAlign w:val="center"/>
          </w:tcPr>
          <w:p w:rsidR="004B2E74" w:rsidRDefault="00D414F4">
            <w:pPr>
              <w:pStyle w:val="2"/>
            </w:pPr>
            <w:r>
              <w:t>1.负责招商引资项目考察、意向洽谈、协议签署，招商活动等工作</w:t>
            </w:r>
          </w:p>
        </w:tc>
      </w:tr>
    </w:tbl>
    <w:p w:rsidR="004B2E74" w:rsidRDefault="00D414F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5E1C82" w:rsidTr="005E1C82">
        <w:trPr>
          <w:trHeight w:val="397"/>
          <w:tblHeader/>
          <w:jc w:val="center"/>
        </w:trPr>
        <w:tc>
          <w:tcPr>
            <w:tcW w:w="1276" w:type="dxa"/>
            <w:vAlign w:val="center"/>
          </w:tcPr>
          <w:p w:rsidR="004B2E74" w:rsidRDefault="00D414F4">
            <w:pPr>
              <w:pStyle w:val="1"/>
            </w:pPr>
            <w:r>
              <w:t>一级指标</w:t>
            </w:r>
          </w:p>
        </w:tc>
        <w:tc>
          <w:tcPr>
            <w:tcW w:w="1276" w:type="dxa"/>
            <w:vAlign w:val="center"/>
          </w:tcPr>
          <w:p w:rsidR="004B2E74" w:rsidRDefault="00D414F4">
            <w:pPr>
              <w:pStyle w:val="1"/>
            </w:pPr>
            <w:r>
              <w:t>二级指标</w:t>
            </w:r>
          </w:p>
        </w:tc>
        <w:tc>
          <w:tcPr>
            <w:tcW w:w="1332" w:type="dxa"/>
            <w:vAlign w:val="center"/>
          </w:tcPr>
          <w:p w:rsidR="004B2E74" w:rsidRDefault="00D414F4">
            <w:pPr>
              <w:pStyle w:val="1"/>
            </w:pPr>
            <w:r>
              <w:t>三级指标</w:t>
            </w:r>
          </w:p>
        </w:tc>
        <w:tc>
          <w:tcPr>
            <w:tcW w:w="2891" w:type="dxa"/>
            <w:vAlign w:val="center"/>
          </w:tcPr>
          <w:p w:rsidR="004B2E74" w:rsidRDefault="00D414F4">
            <w:pPr>
              <w:pStyle w:val="1"/>
            </w:pPr>
            <w:r>
              <w:t>绩效指标描述</w:t>
            </w:r>
          </w:p>
        </w:tc>
        <w:tc>
          <w:tcPr>
            <w:tcW w:w="1276" w:type="dxa"/>
            <w:vAlign w:val="center"/>
          </w:tcPr>
          <w:p w:rsidR="004B2E74" w:rsidRDefault="00D414F4">
            <w:pPr>
              <w:pStyle w:val="1"/>
            </w:pPr>
            <w:r>
              <w:t>指标值</w:t>
            </w:r>
          </w:p>
        </w:tc>
        <w:tc>
          <w:tcPr>
            <w:tcW w:w="1843" w:type="dxa"/>
            <w:vAlign w:val="center"/>
          </w:tcPr>
          <w:p w:rsidR="004B2E74" w:rsidRDefault="00D414F4">
            <w:pPr>
              <w:pStyle w:val="1"/>
            </w:pPr>
            <w:r>
              <w:t>指标值确定依据</w:t>
            </w:r>
          </w:p>
        </w:tc>
      </w:tr>
      <w:tr w:rsidR="005E1C82" w:rsidTr="005E1C82">
        <w:trPr>
          <w:trHeight w:val="369"/>
          <w:jc w:val="center"/>
        </w:trPr>
        <w:tc>
          <w:tcPr>
            <w:tcW w:w="1276" w:type="dxa"/>
            <w:vMerge w:val="restart"/>
            <w:vAlign w:val="center"/>
          </w:tcPr>
          <w:p w:rsidR="004B2E74" w:rsidRDefault="00D414F4">
            <w:pPr>
              <w:pStyle w:val="3"/>
            </w:pPr>
            <w:r>
              <w:t>产出指标</w:t>
            </w:r>
          </w:p>
        </w:tc>
        <w:tc>
          <w:tcPr>
            <w:tcW w:w="1276" w:type="dxa"/>
            <w:vAlign w:val="center"/>
          </w:tcPr>
          <w:p w:rsidR="004B2E74" w:rsidRDefault="00D414F4">
            <w:pPr>
              <w:pStyle w:val="2"/>
            </w:pPr>
            <w:r>
              <w:t>数量指标</w:t>
            </w:r>
          </w:p>
        </w:tc>
        <w:tc>
          <w:tcPr>
            <w:tcW w:w="1332" w:type="dxa"/>
            <w:vAlign w:val="center"/>
          </w:tcPr>
          <w:p w:rsidR="004B2E74" w:rsidRDefault="00D414F4">
            <w:pPr>
              <w:pStyle w:val="2"/>
            </w:pPr>
            <w:r>
              <w:t>招商活动次数</w:t>
            </w:r>
          </w:p>
        </w:tc>
        <w:tc>
          <w:tcPr>
            <w:tcW w:w="2891" w:type="dxa"/>
            <w:vAlign w:val="center"/>
          </w:tcPr>
          <w:p w:rsidR="004B2E74" w:rsidRDefault="00D414F4">
            <w:pPr>
              <w:pStyle w:val="2"/>
            </w:pPr>
            <w:r>
              <w:t>招商活动次数</w:t>
            </w:r>
          </w:p>
        </w:tc>
        <w:tc>
          <w:tcPr>
            <w:tcW w:w="1276" w:type="dxa"/>
            <w:vAlign w:val="center"/>
          </w:tcPr>
          <w:p w:rsidR="004B2E74" w:rsidRDefault="00D414F4">
            <w:pPr>
              <w:pStyle w:val="2"/>
            </w:pPr>
            <w:r>
              <w:t>4次数</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质量指标</w:t>
            </w:r>
          </w:p>
        </w:tc>
        <w:tc>
          <w:tcPr>
            <w:tcW w:w="1332" w:type="dxa"/>
            <w:vAlign w:val="center"/>
          </w:tcPr>
          <w:p w:rsidR="004B2E74" w:rsidRDefault="00D414F4">
            <w:pPr>
              <w:pStyle w:val="2"/>
            </w:pPr>
            <w:r>
              <w:t>高科技项目占比</w:t>
            </w:r>
          </w:p>
        </w:tc>
        <w:tc>
          <w:tcPr>
            <w:tcW w:w="2891" w:type="dxa"/>
            <w:vAlign w:val="center"/>
          </w:tcPr>
          <w:p w:rsidR="004B2E74" w:rsidRDefault="00D414F4">
            <w:pPr>
              <w:pStyle w:val="2"/>
            </w:pPr>
            <w:r>
              <w:t>高科技项目占比</w:t>
            </w:r>
          </w:p>
        </w:tc>
        <w:tc>
          <w:tcPr>
            <w:tcW w:w="1276" w:type="dxa"/>
            <w:vAlign w:val="center"/>
          </w:tcPr>
          <w:p w:rsidR="004B2E74" w:rsidRDefault="00D414F4">
            <w:pPr>
              <w:pStyle w:val="2"/>
            </w:pPr>
            <w:r>
              <w:t>≥80</w:t>
            </w:r>
            <w:r w:rsidR="00C83081">
              <w:rPr>
                <w:rFonts w:hint="eastAsia"/>
                <w:lang w:eastAsia="zh-CN"/>
              </w:rPr>
              <w:t>%</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时效指标</w:t>
            </w:r>
          </w:p>
        </w:tc>
        <w:tc>
          <w:tcPr>
            <w:tcW w:w="1332" w:type="dxa"/>
            <w:vAlign w:val="center"/>
          </w:tcPr>
          <w:p w:rsidR="004B2E74" w:rsidRDefault="00D414F4">
            <w:pPr>
              <w:pStyle w:val="2"/>
            </w:pPr>
            <w:r>
              <w:t>支付及时率</w:t>
            </w:r>
          </w:p>
        </w:tc>
        <w:tc>
          <w:tcPr>
            <w:tcW w:w="2891" w:type="dxa"/>
            <w:vAlign w:val="center"/>
          </w:tcPr>
          <w:p w:rsidR="004B2E74" w:rsidRDefault="00D414F4">
            <w:pPr>
              <w:pStyle w:val="2"/>
            </w:pPr>
            <w:r>
              <w:t>支付及时率</w:t>
            </w:r>
          </w:p>
        </w:tc>
        <w:tc>
          <w:tcPr>
            <w:tcW w:w="1276" w:type="dxa"/>
            <w:vAlign w:val="center"/>
          </w:tcPr>
          <w:p w:rsidR="004B2E74" w:rsidRDefault="00D414F4">
            <w:pPr>
              <w:pStyle w:val="2"/>
            </w:pPr>
            <w:r>
              <w:t>实际支出时间</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成本指标</w:t>
            </w:r>
          </w:p>
        </w:tc>
        <w:tc>
          <w:tcPr>
            <w:tcW w:w="1332" w:type="dxa"/>
            <w:vAlign w:val="center"/>
          </w:tcPr>
          <w:p w:rsidR="004B2E74" w:rsidRDefault="00D414F4">
            <w:pPr>
              <w:pStyle w:val="2"/>
            </w:pPr>
            <w:r>
              <w:t>完成工作需要费用成本</w:t>
            </w:r>
          </w:p>
        </w:tc>
        <w:tc>
          <w:tcPr>
            <w:tcW w:w="2891" w:type="dxa"/>
            <w:vAlign w:val="center"/>
          </w:tcPr>
          <w:p w:rsidR="004B2E74" w:rsidRDefault="00D414F4">
            <w:pPr>
              <w:pStyle w:val="2"/>
            </w:pPr>
            <w:r>
              <w:t>完成工作需要费用成本</w:t>
            </w:r>
          </w:p>
        </w:tc>
        <w:tc>
          <w:tcPr>
            <w:tcW w:w="1276" w:type="dxa"/>
            <w:vAlign w:val="center"/>
          </w:tcPr>
          <w:p w:rsidR="004B2E74" w:rsidRDefault="00D414F4">
            <w:pPr>
              <w:pStyle w:val="2"/>
            </w:pPr>
            <w:r>
              <w:t>实际支出成本</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restart"/>
            <w:vAlign w:val="center"/>
          </w:tcPr>
          <w:p w:rsidR="004B2E74" w:rsidRDefault="00D414F4">
            <w:pPr>
              <w:pStyle w:val="3"/>
            </w:pPr>
            <w:r>
              <w:t>效益指标</w:t>
            </w:r>
          </w:p>
        </w:tc>
        <w:tc>
          <w:tcPr>
            <w:tcW w:w="1276" w:type="dxa"/>
            <w:vAlign w:val="center"/>
          </w:tcPr>
          <w:p w:rsidR="004B2E74" w:rsidRDefault="00D414F4">
            <w:pPr>
              <w:pStyle w:val="2"/>
            </w:pPr>
            <w:r>
              <w:t>经济效益指标</w:t>
            </w:r>
          </w:p>
        </w:tc>
        <w:tc>
          <w:tcPr>
            <w:tcW w:w="1332" w:type="dxa"/>
            <w:vAlign w:val="center"/>
          </w:tcPr>
          <w:p w:rsidR="004B2E74" w:rsidRDefault="00D414F4">
            <w:pPr>
              <w:pStyle w:val="2"/>
            </w:pPr>
            <w:r>
              <w:t>税收收入增加百分比</w:t>
            </w:r>
          </w:p>
        </w:tc>
        <w:tc>
          <w:tcPr>
            <w:tcW w:w="2891" w:type="dxa"/>
            <w:vAlign w:val="center"/>
          </w:tcPr>
          <w:p w:rsidR="004B2E74" w:rsidRDefault="00D414F4">
            <w:pPr>
              <w:pStyle w:val="2"/>
            </w:pPr>
            <w:r>
              <w:t>税收收入增加百分比</w:t>
            </w:r>
          </w:p>
        </w:tc>
        <w:tc>
          <w:tcPr>
            <w:tcW w:w="1276" w:type="dxa"/>
            <w:vAlign w:val="center"/>
          </w:tcPr>
          <w:p w:rsidR="004B2E74" w:rsidRDefault="00D414F4">
            <w:pPr>
              <w:pStyle w:val="2"/>
            </w:pPr>
            <w:r>
              <w:t>≥15</w:t>
            </w:r>
            <w:r w:rsidR="00C83081">
              <w:rPr>
                <w:rFonts w:hint="eastAsia"/>
                <w:lang w:eastAsia="zh-CN"/>
              </w:rPr>
              <w:t>%</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Merge/>
            <w:vAlign w:val="center"/>
          </w:tcPr>
          <w:p w:rsidR="004B2E74" w:rsidRDefault="004B2E74"/>
        </w:tc>
        <w:tc>
          <w:tcPr>
            <w:tcW w:w="1276" w:type="dxa"/>
            <w:vAlign w:val="center"/>
          </w:tcPr>
          <w:p w:rsidR="004B2E74" w:rsidRDefault="00D414F4">
            <w:pPr>
              <w:pStyle w:val="2"/>
            </w:pPr>
            <w:r>
              <w:t>社会效益指标</w:t>
            </w:r>
          </w:p>
        </w:tc>
        <w:tc>
          <w:tcPr>
            <w:tcW w:w="1332" w:type="dxa"/>
            <w:vAlign w:val="center"/>
          </w:tcPr>
          <w:p w:rsidR="004B2E74" w:rsidRDefault="00D414F4">
            <w:pPr>
              <w:pStyle w:val="2"/>
            </w:pPr>
            <w:r>
              <w:t>招商推介会影响力</w:t>
            </w:r>
          </w:p>
        </w:tc>
        <w:tc>
          <w:tcPr>
            <w:tcW w:w="2891" w:type="dxa"/>
            <w:vAlign w:val="center"/>
          </w:tcPr>
          <w:p w:rsidR="004B2E74" w:rsidRDefault="00D414F4">
            <w:pPr>
              <w:pStyle w:val="2"/>
            </w:pPr>
            <w:r>
              <w:t>招商推介会影响力</w:t>
            </w:r>
          </w:p>
        </w:tc>
        <w:tc>
          <w:tcPr>
            <w:tcW w:w="1276" w:type="dxa"/>
            <w:vAlign w:val="center"/>
          </w:tcPr>
          <w:p w:rsidR="004B2E74" w:rsidRDefault="00D414F4">
            <w:pPr>
              <w:pStyle w:val="2"/>
            </w:pPr>
            <w:r>
              <w:t>有效提升</w:t>
            </w:r>
          </w:p>
        </w:tc>
        <w:tc>
          <w:tcPr>
            <w:tcW w:w="1843" w:type="dxa"/>
            <w:vAlign w:val="center"/>
          </w:tcPr>
          <w:p w:rsidR="004B2E74" w:rsidRDefault="00D414F4">
            <w:pPr>
              <w:pStyle w:val="2"/>
            </w:pPr>
            <w:r>
              <w:t>年初预算安排</w:t>
            </w:r>
          </w:p>
        </w:tc>
      </w:tr>
      <w:tr w:rsidR="005E1C82" w:rsidTr="005E1C82">
        <w:trPr>
          <w:trHeight w:val="369"/>
          <w:jc w:val="center"/>
        </w:trPr>
        <w:tc>
          <w:tcPr>
            <w:tcW w:w="1276" w:type="dxa"/>
            <w:vAlign w:val="center"/>
          </w:tcPr>
          <w:p w:rsidR="004B2E74" w:rsidRDefault="00D414F4">
            <w:pPr>
              <w:pStyle w:val="3"/>
            </w:pPr>
            <w:r>
              <w:t>满意度指标</w:t>
            </w:r>
          </w:p>
        </w:tc>
        <w:tc>
          <w:tcPr>
            <w:tcW w:w="1276" w:type="dxa"/>
            <w:vAlign w:val="center"/>
          </w:tcPr>
          <w:p w:rsidR="004B2E74" w:rsidRDefault="00D414F4">
            <w:pPr>
              <w:pStyle w:val="2"/>
            </w:pPr>
            <w:r>
              <w:t>服务对象满意度指标</w:t>
            </w:r>
          </w:p>
        </w:tc>
        <w:tc>
          <w:tcPr>
            <w:tcW w:w="1332" w:type="dxa"/>
            <w:vAlign w:val="center"/>
          </w:tcPr>
          <w:p w:rsidR="004B2E74" w:rsidRDefault="00D414F4">
            <w:pPr>
              <w:pStyle w:val="2"/>
            </w:pPr>
            <w:r>
              <w:t>满意度</w:t>
            </w:r>
          </w:p>
        </w:tc>
        <w:tc>
          <w:tcPr>
            <w:tcW w:w="2891" w:type="dxa"/>
            <w:vAlign w:val="center"/>
          </w:tcPr>
          <w:p w:rsidR="004B2E74" w:rsidRDefault="00D414F4">
            <w:pPr>
              <w:pStyle w:val="2"/>
            </w:pPr>
            <w:r>
              <w:t>满意度</w:t>
            </w:r>
          </w:p>
        </w:tc>
        <w:tc>
          <w:tcPr>
            <w:tcW w:w="1276" w:type="dxa"/>
            <w:vAlign w:val="center"/>
          </w:tcPr>
          <w:p w:rsidR="004B2E74" w:rsidRDefault="00D414F4">
            <w:pPr>
              <w:pStyle w:val="2"/>
            </w:pPr>
            <w:r>
              <w:t>≥90</w:t>
            </w:r>
            <w:r w:rsidR="00C83081">
              <w:rPr>
                <w:rFonts w:hint="eastAsia"/>
                <w:lang w:eastAsia="zh-CN"/>
              </w:rPr>
              <w:t>%</w:t>
            </w:r>
            <w:bookmarkStart w:id="5" w:name="_GoBack"/>
            <w:bookmarkEnd w:id="5"/>
          </w:p>
        </w:tc>
        <w:tc>
          <w:tcPr>
            <w:tcW w:w="1843" w:type="dxa"/>
            <w:vAlign w:val="center"/>
          </w:tcPr>
          <w:p w:rsidR="004B2E74" w:rsidRDefault="00D414F4">
            <w:pPr>
              <w:pStyle w:val="2"/>
            </w:pPr>
            <w:r>
              <w:t>年初预算安排</w:t>
            </w:r>
          </w:p>
        </w:tc>
      </w:tr>
    </w:tbl>
    <w:p w:rsidR="004B2E74" w:rsidRDefault="004B2E74"/>
    <w:sectPr w:rsidR="004B2E7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5C" w:rsidRDefault="00FE455C">
      <w:r>
        <w:separator/>
      </w:r>
    </w:p>
  </w:endnote>
  <w:endnote w:type="continuationSeparator" w:id="0">
    <w:p w:rsidR="00FE455C" w:rsidRDefault="00FE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74" w:rsidRDefault="00D414F4">
    <w:r>
      <w:fldChar w:fldCharType="begin"/>
    </w:r>
    <w:r>
      <w:instrText>PAGE "page number"</w:instrText>
    </w:r>
    <w:r>
      <w:fldChar w:fldCharType="separate"/>
    </w:r>
    <w:r w:rsidR="00C83081">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74" w:rsidRDefault="00D414F4">
    <w:pPr>
      <w:jc w:val="right"/>
    </w:pPr>
    <w:r>
      <w:fldChar w:fldCharType="begin"/>
    </w:r>
    <w:r>
      <w:instrText>PAGE "page number"</w:instrText>
    </w:r>
    <w:r>
      <w:fldChar w:fldCharType="separate"/>
    </w:r>
    <w:r w:rsidR="00C8308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5C" w:rsidRDefault="00FE455C">
      <w:r>
        <w:separator/>
      </w:r>
    </w:p>
  </w:footnote>
  <w:footnote w:type="continuationSeparator" w:id="0">
    <w:p w:rsidR="00FE455C" w:rsidRDefault="00FE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9D0"/>
    <w:multiLevelType w:val="multilevel"/>
    <w:tmpl w:val="5DEA30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CE968A0"/>
    <w:multiLevelType w:val="multilevel"/>
    <w:tmpl w:val="2DFECD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1B139EC"/>
    <w:multiLevelType w:val="multilevel"/>
    <w:tmpl w:val="A8041F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4BDC0CD4"/>
    <w:multiLevelType w:val="multilevel"/>
    <w:tmpl w:val="9DF2E7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EBA7AFA"/>
    <w:multiLevelType w:val="multilevel"/>
    <w:tmpl w:val="3FA2BB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3482642"/>
    <w:multiLevelType w:val="multilevel"/>
    <w:tmpl w:val="B61E1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62826B0E"/>
    <w:multiLevelType w:val="multilevel"/>
    <w:tmpl w:val="7A8826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7AC02A8"/>
    <w:multiLevelType w:val="multilevel"/>
    <w:tmpl w:val="0A28DB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6B6664E3"/>
    <w:multiLevelType w:val="multilevel"/>
    <w:tmpl w:val="2F5072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6974B6F"/>
    <w:multiLevelType w:val="multilevel"/>
    <w:tmpl w:val="466CF7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5"/>
  </w:num>
  <w:num w:numId="3">
    <w:abstractNumId w:val="3"/>
  </w:num>
  <w:num w:numId="4">
    <w:abstractNumId w:val="9"/>
  </w:num>
  <w:num w:numId="5">
    <w:abstractNumId w:val="7"/>
  </w:num>
  <w:num w:numId="6">
    <w:abstractNumId w:val="4"/>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74"/>
    <w:rsid w:val="00226090"/>
    <w:rsid w:val="004B2E74"/>
    <w:rsid w:val="005E1C82"/>
    <w:rsid w:val="0070235D"/>
    <w:rsid w:val="00C83081"/>
    <w:rsid w:val="00D414F4"/>
    <w:rsid w:val="00F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2024-02-04T09:41:32Z</dcterms:created>
  <dcterms:modified xsi:type="dcterms:W3CDTF">2024-02-04T01:41:32Z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2024-02-04T09:41:31Z</dcterms:created>
  <dcterms:modified xsi:type="dcterms:W3CDTF">2024-02-04T01:41:31Z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2024-02-04T09:41:31Z</dcterms:created>
  <dcterms:modified xsi:type="dcterms:W3CDTF">2024-02-04T01:41:31Z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2024-02-04T09:41:31Z</dcterms:created>
  <dcterms:modified xsi:type="dcterms:W3CDTF">2024-02-04T01:41:31Z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2A1FF53-751E-414D-B196-C6A9A538250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C877F7D-F74D-43BD-AD6F-59AF4EE4889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0B73D15-63C5-4B8E-B933-0F77FE6C7A1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E7B1189-32C5-4D4D-BD14-A098427C8E4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BCA63AE-3A22-402D-95E8-7D4D95878A6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A5808F8-DA77-44BE-B3FC-C9DC9EF9ACC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A89893C-8E17-4422-AE2A-346F8AD5BEE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4EE1850-99C2-4B67-8F4F-BF63680C537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2024-02-04T01:40:00Z</dcterms:created>
  <dcterms:modified xsi:type="dcterms:W3CDTF">2024-02-22T03:22:00Z</dcterms:modified>
</cp:coreProperties>
</file>