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乐亭县信访局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  <w:rPr>
          <w:rFonts w:ascii="宋体" w:hAnsi="宋体" w:eastAsia="宋体" w:cs="宋体"/>
          <w:color w:val="000000"/>
          <w:sz w:val="21"/>
        </w:rPr>
      </w:pPr>
    </w:p>
    <w:p>
      <w:pPr>
        <w:jc w:val="both"/>
      </w:pPr>
      <w:bookmarkStart w:id="5" w:name="_GoBack"/>
      <w:bookmarkEnd w:id="5"/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乐亭县信访局编制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唐山市乐亭县财政局审核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1.解决特殊疑难问题资金绩效目标表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2.信访专项资金绩效目标表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0" w:name="_Toc_2_2_0000000001"/>
      <w:r>
        <w:rPr>
          <w:rFonts w:ascii="黑体" w:hAnsi="黑体" w:eastAsia="黑体" w:cs="方正黑体_GBK"/>
          <w:color w:val="000000"/>
          <w:sz w:val="32"/>
          <w:szCs w:val="32"/>
        </w:rPr>
        <w:t>一、总体绩效目标</w:t>
      </w:r>
      <w:bookmarkEnd w:id="0"/>
    </w:p>
    <w:p>
      <w:pPr>
        <w:pStyle w:val="8"/>
        <w:spacing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2024年，牢牢把握“北京不能去、河北不能聚、家里不出事”的总要求，紧紧围绕“解决问题、降低访量”这个中心，着力防范化解重大风险，深入开展信访积案攻坚，不断强化越级访治理，切实做好各级“两会”、暑期等重要敏感时期信访维稳工作，构建和谐稳定的社会氛围。预计本年度需要：处置化解疑难问题，减少越级访的解决特殊疑难问题资金50万元，以及加强敏感期，敏感地点的值班力量，加强驻京值班力量，妥善处置越级访，减少重点地区访量的信访专项资金150万元，共计200万元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1" w:name="_Toc_2_2_0000000002"/>
      <w:r>
        <w:rPr>
          <w:rFonts w:ascii="黑体" w:hAnsi="黑体" w:eastAsia="黑体" w:cs="方正黑体_GBK"/>
          <w:color w:val="000000"/>
          <w:sz w:val="32"/>
          <w:szCs w:val="32"/>
        </w:rPr>
        <w:t>二、分项绩效目标</w:t>
      </w:r>
      <w:bookmarkEnd w:id="1"/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ascii="仿宋" w:hAnsi="仿宋" w:eastAsia="仿宋"/>
          <w:sz w:val="32"/>
          <w:szCs w:val="32"/>
        </w:rPr>
        <w:t>解决特殊疑难问题资金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绩效目标：处置化解疑难问题。目标是减少越级访的发生，确实化解大量疑难信访问题，将信访人最大限度的吸附在基层，维护全县社会和谐稳定。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绩效指标：有效减少越级访的发生、社会和谐稳定、预算资金执行率、确实解决疑难信访问题，提高信访群众满意度、化解各种疑难问题，维护社会稳定、信访群众及相关单位满意度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（二）信访专项资金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绩效目标：加强驻京值班力量，特别是敏感期、敏感地点的值班力量。目标是妥善处置越级访，最大限度的减少重点地区访量，减少进京访、赴省访、到市访量,维护全县的大局稳定。</w:t>
      </w:r>
    </w:p>
    <w:p>
      <w:pPr>
        <w:pStyle w:val="9"/>
        <w:spacing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绩效指标：减少重点地区访量、减少进京访量、上级交办案件按期结案率、群众对交办案件的满意度、预算资金执行率、减少各种访量，维护全县社会和谐稳定、信访群众及相关单位满意度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2" w:name="_Toc_2_2_0000000003"/>
      <w:r>
        <w:rPr>
          <w:rFonts w:ascii="黑体" w:hAnsi="黑体" w:eastAsia="黑体" w:cs="方正黑体_GBK"/>
          <w:color w:val="000000"/>
          <w:sz w:val="32"/>
          <w:szCs w:val="32"/>
        </w:rPr>
        <w:t>三、工作保障措施</w:t>
      </w:r>
      <w:bookmarkEnd w:id="2"/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（一）完善制度建设。制定完善预算绩效管理制度、资金管理办法、工作保障制度等，为全年预算绩效目标的实现奠定制度基础。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（二）加强支出管理。通过优化支出结构、加快履行政府采购手续、尽快启动项目、及时支付资金、按规定及时下达资金等多种措施，确保支出进度达标，保障信访问题及时解决，保持社会的稳定发展。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（三）加强绩效运行监控。开展绩效运行监控，发现问题及时采取措施，确保绩效目标如期保质实现。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ascii="仿宋" w:hAnsi="仿宋" w:eastAsia="仿宋"/>
          <w:sz w:val="32"/>
          <w:szCs w:val="32"/>
        </w:rPr>
        <w:t>四）做好绩效自评。开展2022部门预算绩效自评和重点评价工作，对评价中发现的问题及时整改，调整优化支出结构，提高财政资金使用效益。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（五）规范财务资产管理。完善财务管理制度，严格审批程序，加强固定资产登记、使用和报废处置管理，做到支出合理，物尽其用。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七）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</w:p>
    <w:p>
      <w:pPr>
        <w:pStyle w:val="10"/>
      </w:pPr>
    </w:p>
    <w:p>
      <w:pPr>
        <w:pStyle w:val="10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1.解决特殊疑难问题资金绩效目标表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482001乐亭县信访局本级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13022524P00RERB10012H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解决特殊疑难问题资金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处置化解疑难问题。目标是减少越级访的发生，确实化解大量疑难信访问题，将信访人最大限度的吸附在基层，维护全县社会和谐稳定。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1.有效减少越级访的发生，维护社会和谐</w:t>
            </w:r>
          </w:p>
          <w:p>
            <w:pPr>
              <w:pStyle w:val="13"/>
            </w:pPr>
            <w:r>
              <w:t>2.确实解决疑难信访问题，提高信访群众满意度</w:t>
            </w:r>
          </w:p>
          <w:p>
            <w:pPr>
              <w:pStyle w:val="13"/>
            </w:pPr>
            <w:r>
              <w:t>3.信访群众及相关单位满意度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有效减少越级访的发生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有效减少越级访的发生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逐渐减少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社会和谐稳定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社会和谐稳定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有效改善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信访费用支出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信访费用支出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解决疑难信访问题，维护社会稳定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解决疑难信访问题，维护社会稳定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有效改善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化解信访问题，维护社会稳定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化解信访问题，维护社会稳定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有效改善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信访群众及相关单位满意度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信访群众及相关单位满意度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市信访工作责任目标考核评分办法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2.信访专项资金绩效目标表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482001乐亭县信访局本级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13022524P00RERB10011X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信访专项资金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加强驻京值班力量，特别是敏感期、敏感地点的值班力量。目标是妥善处置越级访，最大限度的减少重点地区访量，减少进京访、赴省访、到市访量,维护全县的大局稳定。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1.减少进京访、赴省访、到市访量</w:t>
            </w:r>
          </w:p>
          <w:p>
            <w:pPr>
              <w:pStyle w:val="13"/>
            </w:pPr>
            <w:r>
              <w:t>2.上级交办案件按期结案率提高</w:t>
            </w:r>
          </w:p>
          <w:p>
            <w:pPr>
              <w:pStyle w:val="13"/>
            </w:pPr>
            <w:r>
              <w:t>3.化解各种疑难问题，维护社会稳定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重点地区访量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重点地区访量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≤10批次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上级交办案件按期结案率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上级交办案件按期结案率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预算资金执行率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信访费用支出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信访费用支出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≤150万元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解决信访问题，社会和谐稳定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解决信访问题，社会和谐稳定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显著改善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减少各种访量，维护社会稳定和谐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减少各种访量，维护社会稳定和谐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访量降低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信访群众及相关单位满意度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信访群众及相关单位满意度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市信访工作责任目标考核评分办法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79"/>
    <w:rsid w:val="00086F79"/>
    <w:rsid w:val="003C5D16"/>
    <w:rsid w:val="00AA315C"/>
    <w:rsid w:val="00D764D6"/>
    <w:rsid w:val="00EC5405"/>
    <w:rsid w:val="00EE7617"/>
    <w:rsid w:val="3407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2024-02-04T09:44:16Z</dcterms:created>
  <dcterms:modified xsi:type="dcterms:W3CDTF">2024-02-04T01:44:16Z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2024-02-04T09:44:15Z</dcterms:created>
  <dcterms:modified xsi:type="dcterms:W3CDTF">2024-02-04T01:44:15Z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2024-02-04T09:44:15Z</dcterms:created>
  <dcterms:modified xsi:type="dcterms:W3CDTF">2024-02-04T01:44:15Z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2024-02-04T09:44:15Z</dcterms:created>
  <dcterms:modified xsi:type="dcterms:W3CDTF">2024-02-04T01:44:15Z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FDF072-D3ED-4361-A2B8-D3DD69919DDF}">
  <ds:schemaRefs/>
</ds:datastoreItem>
</file>

<file path=customXml/itemProps3.xml><?xml version="1.0" encoding="utf-8"?>
<ds:datastoreItem xmlns:ds="http://schemas.openxmlformats.org/officeDocument/2006/customXml" ds:itemID="{6DD359FC-79A4-4735-9D8D-2803FE688EC2}">
  <ds:schemaRefs/>
</ds:datastoreItem>
</file>

<file path=customXml/itemProps4.xml><?xml version="1.0" encoding="utf-8"?>
<ds:datastoreItem xmlns:ds="http://schemas.openxmlformats.org/officeDocument/2006/customXml" ds:itemID="{C86C8578-9E16-40ED-B07D-8BA476AA23EA}">
  <ds:schemaRefs/>
</ds:datastoreItem>
</file>

<file path=customXml/itemProps5.xml><?xml version="1.0" encoding="utf-8"?>
<ds:datastoreItem xmlns:ds="http://schemas.openxmlformats.org/officeDocument/2006/customXml" ds:itemID="{6B0DDAC4-3BD9-4D48-A9DF-1C4DF0620CDF}">
  <ds:schemaRefs/>
</ds:datastoreItem>
</file>

<file path=customXml/itemProps6.xml><?xml version="1.0" encoding="utf-8"?>
<ds:datastoreItem xmlns:ds="http://schemas.openxmlformats.org/officeDocument/2006/customXml" ds:itemID="{09352831-9508-4EF3-B739-A0C3C3D0CED4}">
  <ds:schemaRefs/>
</ds:datastoreItem>
</file>

<file path=customXml/itemProps7.xml><?xml version="1.0" encoding="utf-8"?>
<ds:datastoreItem xmlns:ds="http://schemas.openxmlformats.org/officeDocument/2006/customXml" ds:itemID="{10243847-05B4-4D51-B0FB-5E6DF38D0F4B}">
  <ds:schemaRefs/>
</ds:datastoreItem>
</file>

<file path=customXml/itemProps8.xml><?xml version="1.0" encoding="utf-8"?>
<ds:datastoreItem xmlns:ds="http://schemas.openxmlformats.org/officeDocument/2006/customXml" ds:itemID="{2AEEC6C6-31CB-433D-BBB9-E5CF700E976D}">
  <ds:schemaRefs/>
</ds:datastoreItem>
</file>

<file path=customXml/itemProps9.xml><?xml version="1.0" encoding="utf-8"?>
<ds:datastoreItem xmlns:ds="http://schemas.openxmlformats.org/officeDocument/2006/customXml" ds:itemID="{A6D31D98-27CB-4420-9912-8FB20FE543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481</Words>
  <Characters>2744</Characters>
  <Lines>22</Lines>
  <Paragraphs>6</Paragraphs>
  <TotalTime>4</TotalTime>
  <ScaleCrop>false</ScaleCrop>
  <LinksUpToDate>false</LinksUpToDate>
  <CharactersWithSpaces>3219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2024-02-04T01:56:00Z</dcterms:created>
  <dc:creator>Administrator</dc:creator>
  <cp:lastModifiedBy>Administrator</cp:lastModifiedBy>
  <dcterms:modified xsi:type="dcterms:W3CDTF">2024-03-22T06:58:57Z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