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4</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4</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r>
        <w:fldChar w:fldCharType="end"/>
      </w:r>
    </w:p>
    <w:p>
      <w:pPr>
        <w:jc w:val="center"/>
      </w:pPr>
    </w:p>
    <w:p>
      <w:pPr>
        <w:jc w:val="center"/>
      </w:pPr>
    </w:p>
    <w:p>
      <w:pPr>
        <w:jc w:val="center"/>
      </w:pPr>
    </w:p>
    <w:p>
      <w:pPr>
        <w:jc w:val="center"/>
      </w:pP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一、乐亭县司法局收支预算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315002乐亭县司法局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1160.74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863.14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1160.74</w:t>
            </w:r>
          </w:p>
        </w:tc>
        <w:tc>
          <w:tcPr>
            <w:tcW w:w="4535" w:type="dxa"/>
            <w:vAlign w:val="center"/>
          </w:tcPr>
          <w:p>
            <w:pPr>
              <w:pStyle w:val="12"/>
            </w:pPr>
            <w:r>
              <w:t>本年支出合计</w:t>
            </w:r>
          </w:p>
        </w:tc>
        <w:tc>
          <w:tcPr>
            <w:tcW w:w="2126" w:type="dxa"/>
            <w:vAlign w:val="center"/>
          </w:tcPr>
          <w:p>
            <w:pPr>
              <w:pStyle w:val="13"/>
            </w:pPr>
            <w:r>
              <w:t>1198.84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38.10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1198.84</w:t>
            </w:r>
          </w:p>
        </w:tc>
        <w:tc>
          <w:tcPr>
            <w:tcW w:w="4535" w:type="dxa"/>
            <w:vAlign w:val="center"/>
          </w:tcPr>
          <w:p>
            <w:pPr>
              <w:pStyle w:val="12"/>
            </w:pPr>
            <w:r>
              <w:t>支出总计</w:t>
            </w:r>
          </w:p>
        </w:tc>
        <w:tc>
          <w:tcPr>
            <w:tcW w:w="2126" w:type="dxa"/>
            <w:vAlign w:val="center"/>
          </w:tcPr>
          <w:p>
            <w:pPr>
              <w:pStyle w:val="13"/>
            </w:pPr>
            <w:r>
              <w:t>1198.84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315002乐亭县司法局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1198.84</w:t>
            </w:r>
          </w:p>
        </w:tc>
        <w:tc>
          <w:tcPr>
            <w:tcW w:w="1134" w:type="dxa"/>
            <w:vAlign w:val="center"/>
          </w:tcPr>
          <w:p>
            <w:pPr>
              <w:pStyle w:val="13"/>
            </w:pPr>
            <w:r>
              <w:t>1160.74</w:t>
            </w:r>
          </w:p>
        </w:tc>
        <w:tc>
          <w:tcPr>
            <w:tcW w:w="1134" w:type="dxa"/>
            <w:vAlign w:val="center"/>
          </w:tcPr>
          <w:p>
            <w:pPr>
              <w:pStyle w:val="13"/>
            </w:pPr>
            <w:r>
              <w:t>1160.74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863.14</w:t>
            </w:r>
          </w:p>
        </w:tc>
        <w:tc>
          <w:tcPr>
            <w:tcW w:w="1134" w:type="dxa"/>
            <w:vAlign w:val="center"/>
          </w:tcPr>
          <w:p>
            <w:pPr>
              <w:pStyle w:val="9"/>
            </w:pPr>
            <w:r>
              <w:t>825.04</w:t>
            </w:r>
          </w:p>
        </w:tc>
        <w:tc>
          <w:tcPr>
            <w:tcW w:w="1134" w:type="dxa"/>
            <w:vAlign w:val="center"/>
          </w:tcPr>
          <w:p>
            <w:pPr>
              <w:pStyle w:val="9"/>
            </w:pPr>
            <w:r>
              <w:t>825.04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20406</w:t>
            </w:r>
          </w:p>
        </w:tc>
        <w:tc>
          <w:tcPr>
            <w:tcW w:w="1559" w:type="dxa"/>
            <w:vAlign w:val="center"/>
          </w:tcPr>
          <w:p>
            <w:pPr>
              <w:pStyle w:val="10"/>
            </w:pPr>
            <w:r>
              <w:t>司法</w:t>
            </w:r>
          </w:p>
        </w:tc>
        <w:tc>
          <w:tcPr>
            <w:tcW w:w="1134" w:type="dxa"/>
            <w:vAlign w:val="center"/>
          </w:tcPr>
          <w:p>
            <w:pPr>
              <w:pStyle w:val="9"/>
            </w:pPr>
            <w:r>
              <w:t>863.14</w:t>
            </w:r>
          </w:p>
        </w:tc>
        <w:tc>
          <w:tcPr>
            <w:tcW w:w="1134" w:type="dxa"/>
            <w:vAlign w:val="center"/>
          </w:tcPr>
          <w:p>
            <w:pPr>
              <w:pStyle w:val="9"/>
            </w:pPr>
            <w:r>
              <w:t>825.04</w:t>
            </w:r>
          </w:p>
        </w:tc>
        <w:tc>
          <w:tcPr>
            <w:tcW w:w="1134" w:type="dxa"/>
            <w:vAlign w:val="center"/>
          </w:tcPr>
          <w:p>
            <w:pPr>
              <w:pStyle w:val="9"/>
            </w:pPr>
            <w:r>
              <w:t>825.04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2040601</w:t>
            </w:r>
          </w:p>
        </w:tc>
        <w:tc>
          <w:tcPr>
            <w:tcW w:w="1559" w:type="dxa"/>
            <w:vAlign w:val="center"/>
          </w:tcPr>
          <w:p>
            <w:pPr>
              <w:pStyle w:val="10"/>
            </w:pPr>
            <w:r>
              <w:t>行政运行</w:t>
            </w:r>
          </w:p>
        </w:tc>
        <w:tc>
          <w:tcPr>
            <w:tcW w:w="1134" w:type="dxa"/>
            <w:vAlign w:val="center"/>
          </w:tcPr>
          <w:p>
            <w:pPr>
              <w:pStyle w:val="9"/>
            </w:pPr>
            <w:r>
              <w:t>718.18</w:t>
            </w:r>
          </w:p>
        </w:tc>
        <w:tc>
          <w:tcPr>
            <w:tcW w:w="1134" w:type="dxa"/>
            <w:vAlign w:val="center"/>
          </w:tcPr>
          <w:p>
            <w:pPr>
              <w:pStyle w:val="9"/>
            </w:pPr>
            <w:r>
              <w:t>718.18</w:t>
            </w:r>
          </w:p>
        </w:tc>
        <w:tc>
          <w:tcPr>
            <w:tcW w:w="1134" w:type="dxa"/>
            <w:vAlign w:val="center"/>
          </w:tcPr>
          <w:p>
            <w:pPr>
              <w:pStyle w:val="9"/>
            </w:pPr>
            <w:r>
              <w:t>718.18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2040604</w:t>
            </w:r>
          </w:p>
        </w:tc>
        <w:tc>
          <w:tcPr>
            <w:tcW w:w="1559" w:type="dxa"/>
            <w:vAlign w:val="center"/>
          </w:tcPr>
          <w:p>
            <w:pPr>
              <w:pStyle w:val="10"/>
            </w:pPr>
            <w:r>
              <w:t>基层司法业务</w:t>
            </w:r>
          </w:p>
        </w:tc>
        <w:tc>
          <w:tcPr>
            <w:tcW w:w="1134" w:type="dxa"/>
            <w:vAlign w:val="center"/>
          </w:tcPr>
          <w:p>
            <w:pPr>
              <w:pStyle w:val="9"/>
            </w:pPr>
            <w:r>
              <w:t>19.47</w:t>
            </w:r>
          </w:p>
        </w:tc>
        <w:tc>
          <w:tcPr>
            <w:tcW w:w="1134" w:type="dxa"/>
            <w:vAlign w:val="center"/>
          </w:tcPr>
          <w:p>
            <w:pPr>
              <w:pStyle w:val="9"/>
            </w:pPr>
            <w:r>
              <w:t>5.37</w:t>
            </w:r>
          </w:p>
        </w:tc>
        <w:tc>
          <w:tcPr>
            <w:tcW w:w="1134" w:type="dxa"/>
            <w:vAlign w:val="center"/>
          </w:tcPr>
          <w:p>
            <w:pPr>
              <w:pStyle w:val="9"/>
            </w:pPr>
            <w:r>
              <w:t>5.37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2040605</w:t>
            </w:r>
          </w:p>
        </w:tc>
        <w:tc>
          <w:tcPr>
            <w:tcW w:w="1559" w:type="dxa"/>
            <w:vAlign w:val="center"/>
          </w:tcPr>
          <w:p>
            <w:pPr>
              <w:pStyle w:val="10"/>
            </w:pPr>
            <w:r>
              <w:t>普法宣传</w:t>
            </w:r>
          </w:p>
        </w:tc>
        <w:tc>
          <w:tcPr>
            <w:tcW w:w="1134" w:type="dxa"/>
            <w:vAlign w:val="center"/>
          </w:tcPr>
          <w:p>
            <w:pPr>
              <w:pStyle w:val="9"/>
            </w:pPr>
            <w:r>
              <w:t>4.05</w:t>
            </w:r>
          </w:p>
        </w:tc>
        <w:tc>
          <w:tcPr>
            <w:tcW w:w="1134" w:type="dxa"/>
            <w:vAlign w:val="center"/>
          </w:tcPr>
          <w:p>
            <w:pPr>
              <w:pStyle w:val="9"/>
            </w:pPr>
            <w:r>
              <w:t>4.05</w:t>
            </w:r>
          </w:p>
        </w:tc>
        <w:tc>
          <w:tcPr>
            <w:tcW w:w="1134" w:type="dxa"/>
            <w:vAlign w:val="center"/>
          </w:tcPr>
          <w:p>
            <w:pPr>
              <w:pStyle w:val="9"/>
            </w:pPr>
            <w:r>
              <w:t>4.05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2040607</w:t>
            </w:r>
          </w:p>
        </w:tc>
        <w:tc>
          <w:tcPr>
            <w:tcW w:w="1559" w:type="dxa"/>
            <w:vAlign w:val="center"/>
          </w:tcPr>
          <w:p>
            <w:pPr>
              <w:pStyle w:val="10"/>
            </w:pPr>
            <w:r>
              <w:t>公共法律服务</w:t>
            </w:r>
          </w:p>
        </w:tc>
        <w:tc>
          <w:tcPr>
            <w:tcW w:w="1134" w:type="dxa"/>
            <w:vAlign w:val="center"/>
          </w:tcPr>
          <w:p>
            <w:pPr>
              <w:pStyle w:val="9"/>
            </w:pPr>
            <w:r>
              <w:t>9.08</w:t>
            </w:r>
          </w:p>
        </w:tc>
        <w:tc>
          <w:tcPr>
            <w:tcW w:w="1134" w:type="dxa"/>
            <w:vAlign w:val="center"/>
          </w:tcPr>
          <w:p>
            <w:pPr>
              <w:pStyle w:val="9"/>
            </w:pPr>
            <w:r>
              <w:t>9.08</w:t>
            </w:r>
          </w:p>
        </w:tc>
        <w:tc>
          <w:tcPr>
            <w:tcW w:w="1134" w:type="dxa"/>
            <w:vAlign w:val="center"/>
          </w:tcPr>
          <w:p>
            <w:pPr>
              <w:pStyle w:val="9"/>
            </w:pPr>
            <w:r>
              <w:t>9.08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2040610</w:t>
            </w:r>
          </w:p>
        </w:tc>
        <w:tc>
          <w:tcPr>
            <w:tcW w:w="1559" w:type="dxa"/>
            <w:vAlign w:val="center"/>
          </w:tcPr>
          <w:p>
            <w:pPr>
              <w:pStyle w:val="10"/>
            </w:pPr>
            <w:r>
              <w:t>社区矫正</w:t>
            </w:r>
          </w:p>
        </w:tc>
        <w:tc>
          <w:tcPr>
            <w:tcW w:w="1134" w:type="dxa"/>
            <w:vAlign w:val="center"/>
          </w:tcPr>
          <w:p>
            <w:pPr>
              <w:pStyle w:val="9"/>
            </w:pPr>
            <w:r>
              <w:t>5.36</w:t>
            </w:r>
          </w:p>
        </w:tc>
        <w:tc>
          <w:tcPr>
            <w:tcW w:w="1134" w:type="dxa"/>
            <w:vAlign w:val="center"/>
          </w:tcPr>
          <w:p>
            <w:pPr>
              <w:pStyle w:val="9"/>
            </w:pPr>
            <w:r>
              <w:t>5.36</w:t>
            </w:r>
          </w:p>
        </w:tc>
        <w:tc>
          <w:tcPr>
            <w:tcW w:w="1134" w:type="dxa"/>
            <w:vAlign w:val="center"/>
          </w:tcPr>
          <w:p>
            <w:pPr>
              <w:pStyle w:val="9"/>
            </w:pPr>
            <w:r>
              <w:t>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2040612</w:t>
            </w:r>
          </w:p>
        </w:tc>
        <w:tc>
          <w:tcPr>
            <w:tcW w:w="1559" w:type="dxa"/>
            <w:vAlign w:val="center"/>
          </w:tcPr>
          <w:p>
            <w:pPr>
              <w:pStyle w:val="10"/>
            </w:pPr>
            <w:r>
              <w:t>法治建设</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2040699</w:t>
            </w:r>
          </w:p>
        </w:tc>
        <w:tc>
          <w:tcPr>
            <w:tcW w:w="1559" w:type="dxa"/>
            <w:vAlign w:val="center"/>
          </w:tcPr>
          <w:p>
            <w:pPr>
              <w:pStyle w:val="10"/>
            </w:pPr>
            <w:r>
              <w:t>其他司法支出</w:t>
            </w:r>
          </w:p>
        </w:tc>
        <w:tc>
          <w:tcPr>
            <w:tcW w:w="1134" w:type="dxa"/>
            <w:vAlign w:val="center"/>
          </w:tcPr>
          <w:p>
            <w:pPr>
              <w:pStyle w:val="9"/>
            </w:pPr>
            <w:r>
              <w:t>104.00</w:t>
            </w:r>
          </w:p>
        </w:tc>
        <w:tc>
          <w:tcPr>
            <w:tcW w:w="1134" w:type="dxa"/>
            <w:vAlign w:val="center"/>
          </w:tcPr>
          <w:p>
            <w:pPr>
              <w:pStyle w:val="9"/>
            </w:pPr>
            <w:r>
              <w:t>80.00</w:t>
            </w:r>
          </w:p>
        </w:tc>
        <w:tc>
          <w:tcPr>
            <w:tcW w:w="1134" w:type="dxa"/>
            <w:vAlign w:val="center"/>
          </w:tcPr>
          <w:p>
            <w:pPr>
              <w:pStyle w:val="9"/>
            </w:pPr>
            <w:r>
              <w:t>80.00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r>
              <w:t>168.70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74.70</w:t>
            </w:r>
          </w:p>
        </w:tc>
        <w:tc>
          <w:tcPr>
            <w:tcW w:w="1134" w:type="dxa"/>
            <w:vAlign w:val="center"/>
          </w:tcPr>
          <w:p>
            <w:pPr>
              <w:pStyle w:val="9"/>
            </w:pPr>
            <w:r>
              <w:t>74.70</w:t>
            </w:r>
          </w:p>
        </w:tc>
        <w:tc>
          <w:tcPr>
            <w:tcW w:w="1134" w:type="dxa"/>
            <w:vAlign w:val="center"/>
          </w:tcPr>
          <w:p>
            <w:pPr>
              <w:pStyle w:val="9"/>
            </w:pPr>
            <w:r>
              <w:t>74.70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94.00</w:t>
            </w:r>
          </w:p>
        </w:tc>
        <w:tc>
          <w:tcPr>
            <w:tcW w:w="1134" w:type="dxa"/>
            <w:vAlign w:val="center"/>
          </w:tcPr>
          <w:p>
            <w:pPr>
              <w:pStyle w:val="9"/>
            </w:pPr>
            <w:r>
              <w:t>94.00</w:t>
            </w:r>
          </w:p>
        </w:tc>
        <w:tc>
          <w:tcPr>
            <w:tcW w:w="1134" w:type="dxa"/>
            <w:vAlign w:val="center"/>
          </w:tcPr>
          <w:p>
            <w:pPr>
              <w:pStyle w:val="9"/>
            </w:pPr>
            <w:r>
              <w:t>94.00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r>
              <w:t>96.00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54.00</w:t>
            </w:r>
          </w:p>
        </w:tc>
        <w:tc>
          <w:tcPr>
            <w:tcW w:w="1134" w:type="dxa"/>
            <w:vAlign w:val="center"/>
          </w:tcPr>
          <w:p>
            <w:pPr>
              <w:pStyle w:val="9"/>
            </w:pPr>
            <w:r>
              <w:t>54.00</w:t>
            </w:r>
          </w:p>
        </w:tc>
        <w:tc>
          <w:tcPr>
            <w:tcW w:w="1134" w:type="dxa"/>
            <w:vAlign w:val="center"/>
          </w:tcPr>
          <w:p>
            <w:pPr>
              <w:pStyle w:val="9"/>
            </w:pPr>
            <w:r>
              <w:t>54.00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r>
              <w:t>71.00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1198.84</w:t>
            </w:r>
          </w:p>
        </w:tc>
        <w:tc>
          <w:tcPr>
            <w:tcW w:w="1361" w:type="dxa"/>
            <w:vAlign w:val="center"/>
          </w:tcPr>
          <w:p>
            <w:pPr>
              <w:pStyle w:val="13"/>
            </w:pPr>
            <w:r>
              <w:t>1053.88</w:t>
            </w:r>
          </w:p>
        </w:tc>
        <w:tc>
          <w:tcPr>
            <w:tcW w:w="1361" w:type="dxa"/>
            <w:vAlign w:val="center"/>
          </w:tcPr>
          <w:p>
            <w:pPr>
              <w:pStyle w:val="13"/>
            </w:pPr>
            <w:r>
              <w:t>144.96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863.14</w:t>
            </w:r>
          </w:p>
        </w:tc>
        <w:tc>
          <w:tcPr>
            <w:tcW w:w="1361" w:type="dxa"/>
            <w:vAlign w:val="center"/>
          </w:tcPr>
          <w:p>
            <w:pPr>
              <w:pStyle w:val="9"/>
            </w:pPr>
            <w:r>
              <w:t>718.18</w:t>
            </w:r>
          </w:p>
        </w:tc>
        <w:tc>
          <w:tcPr>
            <w:tcW w:w="1361" w:type="dxa"/>
            <w:vAlign w:val="center"/>
          </w:tcPr>
          <w:p>
            <w:pPr>
              <w:pStyle w:val="9"/>
            </w:pPr>
            <w:r>
              <w:t>144.96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20406</w:t>
            </w:r>
          </w:p>
        </w:tc>
        <w:tc>
          <w:tcPr>
            <w:tcW w:w="4535" w:type="dxa"/>
            <w:vAlign w:val="center"/>
          </w:tcPr>
          <w:p>
            <w:pPr>
              <w:pStyle w:val="10"/>
            </w:pPr>
            <w:r>
              <w:t>司法</w:t>
            </w:r>
          </w:p>
        </w:tc>
        <w:tc>
          <w:tcPr>
            <w:tcW w:w="1361" w:type="dxa"/>
            <w:vAlign w:val="center"/>
          </w:tcPr>
          <w:p>
            <w:pPr>
              <w:pStyle w:val="9"/>
            </w:pPr>
            <w:r>
              <w:t>863.14</w:t>
            </w:r>
          </w:p>
        </w:tc>
        <w:tc>
          <w:tcPr>
            <w:tcW w:w="1361" w:type="dxa"/>
            <w:vAlign w:val="center"/>
          </w:tcPr>
          <w:p>
            <w:pPr>
              <w:pStyle w:val="9"/>
            </w:pPr>
            <w:r>
              <w:t>718.18</w:t>
            </w:r>
          </w:p>
        </w:tc>
        <w:tc>
          <w:tcPr>
            <w:tcW w:w="1361" w:type="dxa"/>
            <w:vAlign w:val="center"/>
          </w:tcPr>
          <w:p>
            <w:pPr>
              <w:pStyle w:val="9"/>
            </w:pPr>
            <w:r>
              <w:t>144.96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2040601</w:t>
            </w:r>
          </w:p>
        </w:tc>
        <w:tc>
          <w:tcPr>
            <w:tcW w:w="4535" w:type="dxa"/>
            <w:vAlign w:val="center"/>
          </w:tcPr>
          <w:p>
            <w:pPr>
              <w:pStyle w:val="10"/>
            </w:pPr>
            <w:r>
              <w:t>行政运行</w:t>
            </w:r>
          </w:p>
        </w:tc>
        <w:tc>
          <w:tcPr>
            <w:tcW w:w="1361" w:type="dxa"/>
            <w:vAlign w:val="center"/>
          </w:tcPr>
          <w:p>
            <w:pPr>
              <w:pStyle w:val="9"/>
            </w:pPr>
            <w:r>
              <w:t>718.18</w:t>
            </w:r>
          </w:p>
        </w:tc>
        <w:tc>
          <w:tcPr>
            <w:tcW w:w="1361" w:type="dxa"/>
            <w:vAlign w:val="center"/>
          </w:tcPr>
          <w:p>
            <w:pPr>
              <w:pStyle w:val="9"/>
            </w:pPr>
            <w:r>
              <w:t>718.18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2040604</w:t>
            </w:r>
          </w:p>
        </w:tc>
        <w:tc>
          <w:tcPr>
            <w:tcW w:w="4535" w:type="dxa"/>
            <w:vAlign w:val="center"/>
          </w:tcPr>
          <w:p>
            <w:pPr>
              <w:pStyle w:val="10"/>
            </w:pPr>
            <w:r>
              <w:t>基层司法业务</w:t>
            </w:r>
          </w:p>
        </w:tc>
        <w:tc>
          <w:tcPr>
            <w:tcW w:w="1361" w:type="dxa"/>
            <w:vAlign w:val="center"/>
          </w:tcPr>
          <w:p>
            <w:pPr>
              <w:pStyle w:val="9"/>
            </w:pPr>
            <w:r>
              <w:t>19.47</w:t>
            </w:r>
          </w:p>
        </w:tc>
        <w:tc>
          <w:tcPr>
            <w:tcW w:w="1361" w:type="dxa"/>
            <w:vAlign w:val="center"/>
          </w:tcPr>
          <w:p>
            <w:pPr>
              <w:pStyle w:val="9"/>
            </w:pPr>
          </w:p>
        </w:tc>
        <w:tc>
          <w:tcPr>
            <w:tcW w:w="1361" w:type="dxa"/>
            <w:vAlign w:val="center"/>
          </w:tcPr>
          <w:p>
            <w:pPr>
              <w:pStyle w:val="9"/>
            </w:pPr>
            <w:r>
              <w:t>19.47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2040605</w:t>
            </w:r>
          </w:p>
        </w:tc>
        <w:tc>
          <w:tcPr>
            <w:tcW w:w="4535" w:type="dxa"/>
            <w:vAlign w:val="center"/>
          </w:tcPr>
          <w:p>
            <w:pPr>
              <w:pStyle w:val="10"/>
            </w:pPr>
            <w:r>
              <w:t>普法宣传</w:t>
            </w:r>
          </w:p>
        </w:tc>
        <w:tc>
          <w:tcPr>
            <w:tcW w:w="1361" w:type="dxa"/>
            <w:vAlign w:val="center"/>
          </w:tcPr>
          <w:p>
            <w:pPr>
              <w:pStyle w:val="9"/>
            </w:pPr>
            <w:r>
              <w:t>4.05</w:t>
            </w:r>
          </w:p>
        </w:tc>
        <w:tc>
          <w:tcPr>
            <w:tcW w:w="1361" w:type="dxa"/>
            <w:vAlign w:val="center"/>
          </w:tcPr>
          <w:p>
            <w:pPr>
              <w:pStyle w:val="9"/>
            </w:pPr>
          </w:p>
        </w:tc>
        <w:tc>
          <w:tcPr>
            <w:tcW w:w="1361" w:type="dxa"/>
            <w:vAlign w:val="center"/>
          </w:tcPr>
          <w:p>
            <w:pPr>
              <w:pStyle w:val="9"/>
            </w:pPr>
            <w:r>
              <w:t>4.05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2040607</w:t>
            </w:r>
          </w:p>
        </w:tc>
        <w:tc>
          <w:tcPr>
            <w:tcW w:w="4535" w:type="dxa"/>
            <w:vAlign w:val="center"/>
          </w:tcPr>
          <w:p>
            <w:pPr>
              <w:pStyle w:val="10"/>
            </w:pPr>
            <w:r>
              <w:t>公共法律服务</w:t>
            </w:r>
          </w:p>
        </w:tc>
        <w:tc>
          <w:tcPr>
            <w:tcW w:w="1361" w:type="dxa"/>
            <w:vAlign w:val="center"/>
          </w:tcPr>
          <w:p>
            <w:pPr>
              <w:pStyle w:val="9"/>
            </w:pPr>
            <w:r>
              <w:t>9.08</w:t>
            </w:r>
          </w:p>
        </w:tc>
        <w:tc>
          <w:tcPr>
            <w:tcW w:w="1361" w:type="dxa"/>
            <w:vAlign w:val="center"/>
          </w:tcPr>
          <w:p>
            <w:pPr>
              <w:pStyle w:val="9"/>
            </w:pPr>
          </w:p>
        </w:tc>
        <w:tc>
          <w:tcPr>
            <w:tcW w:w="1361" w:type="dxa"/>
            <w:vAlign w:val="center"/>
          </w:tcPr>
          <w:p>
            <w:pPr>
              <w:pStyle w:val="9"/>
            </w:pPr>
            <w:r>
              <w:t>9.08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2040610</w:t>
            </w:r>
          </w:p>
        </w:tc>
        <w:tc>
          <w:tcPr>
            <w:tcW w:w="4535" w:type="dxa"/>
            <w:vAlign w:val="center"/>
          </w:tcPr>
          <w:p>
            <w:pPr>
              <w:pStyle w:val="10"/>
            </w:pPr>
            <w:r>
              <w:t>社区矫正</w:t>
            </w:r>
          </w:p>
        </w:tc>
        <w:tc>
          <w:tcPr>
            <w:tcW w:w="1361" w:type="dxa"/>
            <w:vAlign w:val="center"/>
          </w:tcPr>
          <w:p>
            <w:pPr>
              <w:pStyle w:val="9"/>
            </w:pPr>
            <w:r>
              <w:t>5.36</w:t>
            </w:r>
          </w:p>
        </w:tc>
        <w:tc>
          <w:tcPr>
            <w:tcW w:w="1361" w:type="dxa"/>
            <w:vAlign w:val="center"/>
          </w:tcPr>
          <w:p>
            <w:pPr>
              <w:pStyle w:val="9"/>
            </w:pPr>
          </w:p>
        </w:tc>
        <w:tc>
          <w:tcPr>
            <w:tcW w:w="1361" w:type="dxa"/>
            <w:vAlign w:val="center"/>
          </w:tcPr>
          <w:p>
            <w:pPr>
              <w:pStyle w:val="9"/>
            </w:pPr>
            <w:r>
              <w:t>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2040612</w:t>
            </w:r>
          </w:p>
        </w:tc>
        <w:tc>
          <w:tcPr>
            <w:tcW w:w="4535" w:type="dxa"/>
            <w:vAlign w:val="center"/>
          </w:tcPr>
          <w:p>
            <w:pPr>
              <w:pStyle w:val="10"/>
            </w:pPr>
            <w:r>
              <w:t>法治建设</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2040699</w:t>
            </w:r>
          </w:p>
        </w:tc>
        <w:tc>
          <w:tcPr>
            <w:tcW w:w="4535" w:type="dxa"/>
            <w:vAlign w:val="center"/>
          </w:tcPr>
          <w:p>
            <w:pPr>
              <w:pStyle w:val="10"/>
            </w:pPr>
            <w:r>
              <w:t>其他司法支出</w:t>
            </w: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r>
              <w:t>104.00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168.70</w:t>
            </w:r>
          </w:p>
        </w:tc>
        <w:tc>
          <w:tcPr>
            <w:tcW w:w="1361" w:type="dxa"/>
            <w:vAlign w:val="center"/>
          </w:tcPr>
          <w:p>
            <w:pPr>
              <w:pStyle w:val="9"/>
            </w:pPr>
            <w:r>
              <w:t>168.70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168.70</w:t>
            </w:r>
          </w:p>
        </w:tc>
        <w:tc>
          <w:tcPr>
            <w:tcW w:w="1361" w:type="dxa"/>
            <w:vAlign w:val="center"/>
          </w:tcPr>
          <w:p>
            <w:pPr>
              <w:pStyle w:val="9"/>
            </w:pPr>
            <w:r>
              <w:t>168.70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74.70</w:t>
            </w:r>
          </w:p>
        </w:tc>
        <w:tc>
          <w:tcPr>
            <w:tcW w:w="1361" w:type="dxa"/>
            <w:vAlign w:val="center"/>
          </w:tcPr>
          <w:p>
            <w:pPr>
              <w:pStyle w:val="9"/>
            </w:pPr>
            <w:r>
              <w:t>74.70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94.00</w:t>
            </w:r>
          </w:p>
        </w:tc>
        <w:tc>
          <w:tcPr>
            <w:tcW w:w="1361" w:type="dxa"/>
            <w:vAlign w:val="center"/>
          </w:tcPr>
          <w:p>
            <w:pPr>
              <w:pStyle w:val="9"/>
            </w:pPr>
            <w:r>
              <w:t>94.00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96.00</w:t>
            </w:r>
          </w:p>
        </w:tc>
        <w:tc>
          <w:tcPr>
            <w:tcW w:w="1361" w:type="dxa"/>
            <w:vAlign w:val="center"/>
          </w:tcPr>
          <w:p>
            <w:pPr>
              <w:pStyle w:val="9"/>
            </w:pPr>
            <w:r>
              <w:t>96.00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96.00</w:t>
            </w:r>
          </w:p>
        </w:tc>
        <w:tc>
          <w:tcPr>
            <w:tcW w:w="1361" w:type="dxa"/>
            <w:vAlign w:val="center"/>
          </w:tcPr>
          <w:p>
            <w:pPr>
              <w:pStyle w:val="9"/>
            </w:pPr>
            <w:r>
              <w:t>96.00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42.00</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54.00</w:t>
            </w:r>
          </w:p>
        </w:tc>
        <w:tc>
          <w:tcPr>
            <w:tcW w:w="1361" w:type="dxa"/>
            <w:vAlign w:val="center"/>
          </w:tcPr>
          <w:p>
            <w:pPr>
              <w:pStyle w:val="9"/>
            </w:pPr>
            <w:r>
              <w:t>54.00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71.00</w:t>
            </w:r>
          </w:p>
        </w:tc>
        <w:tc>
          <w:tcPr>
            <w:tcW w:w="1361" w:type="dxa"/>
            <w:vAlign w:val="center"/>
          </w:tcPr>
          <w:p>
            <w:pPr>
              <w:pStyle w:val="9"/>
            </w:pPr>
            <w:r>
              <w:t>71.00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1160.74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863.14</w:t>
            </w:r>
          </w:p>
        </w:tc>
        <w:tc>
          <w:tcPr>
            <w:tcW w:w="1474" w:type="dxa"/>
            <w:vAlign w:val="center"/>
          </w:tcPr>
          <w:p>
            <w:pPr>
              <w:pStyle w:val="9"/>
            </w:pPr>
            <w:r>
              <w:t>863.14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168.70</w:t>
            </w:r>
          </w:p>
        </w:tc>
        <w:tc>
          <w:tcPr>
            <w:tcW w:w="1474" w:type="dxa"/>
            <w:vAlign w:val="center"/>
          </w:tcPr>
          <w:p>
            <w:pPr>
              <w:pStyle w:val="9"/>
            </w:pPr>
            <w:r>
              <w:t>168.70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96.00</w:t>
            </w:r>
          </w:p>
        </w:tc>
        <w:tc>
          <w:tcPr>
            <w:tcW w:w="1474" w:type="dxa"/>
            <w:vAlign w:val="center"/>
          </w:tcPr>
          <w:p>
            <w:pPr>
              <w:pStyle w:val="9"/>
            </w:pPr>
            <w:r>
              <w:t>96.00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71.00</w:t>
            </w:r>
          </w:p>
        </w:tc>
        <w:tc>
          <w:tcPr>
            <w:tcW w:w="1474" w:type="dxa"/>
            <w:vAlign w:val="center"/>
          </w:tcPr>
          <w:p>
            <w:pPr>
              <w:pStyle w:val="9"/>
            </w:pPr>
            <w:r>
              <w:t>71.00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1160.74</w:t>
            </w:r>
          </w:p>
        </w:tc>
        <w:tc>
          <w:tcPr>
            <w:tcW w:w="3402" w:type="dxa"/>
            <w:vAlign w:val="center"/>
          </w:tcPr>
          <w:p>
            <w:pPr>
              <w:pStyle w:val="12"/>
            </w:pPr>
            <w:r>
              <w:t>本年支出合计</w:t>
            </w:r>
          </w:p>
        </w:tc>
        <w:tc>
          <w:tcPr>
            <w:tcW w:w="1474" w:type="dxa"/>
            <w:vAlign w:val="center"/>
          </w:tcPr>
          <w:p>
            <w:pPr>
              <w:pStyle w:val="13"/>
            </w:pPr>
            <w:r>
              <w:t>1198.84</w:t>
            </w:r>
          </w:p>
        </w:tc>
        <w:tc>
          <w:tcPr>
            <w:tcW w:w="1474" w:type="dxa"/>
            <w:vAlign w:val="center"/>
          </w:tcPr>
          <w:p>
            <w:pPr>
              <w:pStyle w:val="13"/>
            </w:pPr>
            <w:r>
              <w:t>1198.84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38.10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38.10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1198.84</w:t>
            </w:r>
          </w:p>
        </w:tc>
        <w:tc>
          <w:tcPr>
            <w:tcW w:w="3402" w:type="dxa"/>
            <w:vAlign w:val="center"/>
          </w:tcPr>
          <w:p>
            <w:pPr>
              <w:pStyle w:val="12"/>
            </w:pPr>
            <w:r>
              <w:t>支出总计</w:t>
            </w:r>
          </w:p>
        </w:tc>
        <w:tc>
          <w:tcPr>
            <w:tcW w:w="1474" w:type="dxa"/>
            <w:vAlign w:val="center"/>
          </w:tcPr>
          <w:p>
            <w:pPr>
              <w:pStyle w:val="13"/>
            </w:pPr>
            <w:r>
              <w:t>1198.84</w:t>
            </w:r>
          </w:p>
        </w:tc>
        <w:tc>
          <w:tcPr>
            <w:tcW w:w="1474" w:type="dxa"/>
            <w:vAlign w:val="center"/>
          </w:tcPr>
          <w:p>
            <w:pPr>
              <w:pStyle w:val="13"/>
            </w:pPr>
            <w:r>
              <w:t>1198.84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1198.84</w:t>
            </w:r>
          </w:p>
        </w:tc>
        <w:tc>
          <w:tcPr>
            <w:tcW w:w="2551" w:type="dxa"/>
            <w:vAlign w:val="center"/>
          </w:tcPr>
          <w:p>
            <w:pPr>
              <w:pStyle w:val="13"/>
            </w:pPr>
            <w:r>
              <w:t>1053.88</w:t>
            </w:r>
          </w:p>
        </w:tc>
        <w:tc>
          <w:tcPr>
            <w:tcW w:w="2551" w:type="dxa"/>
            <w:vAlign w:val="center"/>
          </w:tcPr>
          <w:p>
            <w:pPr>
              <w:pStyle w:val="13"/>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863.14</w:t>
            </w:r>
          </w:p>
        </w:tc>
        <w:tc>
          <w:tcPr>
            <w:tcW w:w="2551" w:type="dxa"/>
            <w:vAlign w:val="center"/>
          </w:tcPr>
          <w:p>
            <w:pPr>
              <w:pStyle w:val="9"/>
            </w:pPr>
            <w:r>
              <w:t>718.18</w:t>
            </w:r>
          </w:p>
        </w:tc>
        <w:tc>
          <w:tcPr>
            <w:tcW w:w="2551" w:type="dxa"/>
            <w:vAlign w:val="center"/>
          </w:tcPr>
          <w:p>
            <w:pPr>
              <w:pStyle w:val="9"/>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20406</w:t>
            </w:r>
          </w:p>
        </w:tc>
        <w:tc>
          <w:tcPr>
            <w:tcW w:w="4535" w:type="dxa"/>
            <w:vAlign w:val="center"/>
          </w:tcPr>
          <w:p>
            <w:pPr>
              <w:pStyle w:val="10"/>
            </w:pPr>
            <w:r>
              <w:t>司法</w:t>
            </w:r>
          </w:p>
        </w:tc>
        <w:tc>
          <w:tcPr>
            <w:tcW w:w="2551" w:type="dxa"/>
            <w:vAlign w:val="center"/>
          </w:tcPr>
          <w:p>
            <w:pPr>
              <w:pStyle w:val="9"/>
            </w:pPr>
            <w:r>
              <w:t>863.14</w:t>
            </w:r>
          </w:p>
        </w:tc>
        <w:tc>
          <w:tcPr>
            <w:tcW w:w="2551" w:type="dxa"/>
            <w:vAlign w:val="center"/>
          </w:tcPr>
          <w:p>
            <w:pPr>
              <w:pStyle w:val="9"/>
            </w:pPr>
            <w:r>
              <w:t>718.18</w:t>
            </w:r>
          </w:p>
        </w:tc>
        <w:tc>
          <w:tcPr>
            <w:tcW w:w="2551" w:type="dxa"/>
            <w:vAlign w:val="center"/>
          </w:tcPr>
          <w:p>
            <w:pPr>
              <w:pStyle w:val="9"/>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2040601</w:t>
            </w:r>
          </w:p>
        </w:tc>
        <w:tc>
          <w:tcPr>
            <w:tcW w:w="4535" w:type="dxa"/>
            <w:vAlign w:val="center"/>
          </w:tcPr>
          <w:p>
            <w:pPr>
              <w:pStyle w:val="10"/>
            </w:pPr>
            <w:r>
              <w:t>行政运行</w:t>
            </w:r>
          </w:p>
        </w:tc>
        <w:tc>
          <w:tcPr>
            <w:tcW w:w="2551" w:type="dxa"/>
            <w:vAlign w:val="center"/>
          </w:tcPr>
          <w:p>
            <w:pPr>
              <w:pStyle w:val="9"/>
            </w:pPr>
            <w:r>
              <w:t>718.18</w:t>
            </w:r>
          </w:p>
        </w:tc>
        <w:tc>
          <w:tcPr>
            <w:tcW w:w="2551" w:type="dxa"/>
            <w:vAlign w:val="center"/>
          </w:tcPr>
          <w:p>
            <w:pPr>
              <w:pStyle w:val="9"/>
            </w:pPr>
            <w:r>
              <w:t>718.18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2040604</w:t>
            </w:r>
          </w:p>
        </w:tc>
        <w:tc>
          <w:tcPr>
            <w:tcW w:w="4535" w:type="dxa"/>
            <w:vAlign w:val="center"/>
          </w:tcPr>
          <w:p>
            <w:pPr>
              <w:pStyle w:val="10"/>
            </w:pPr>
            <w:r>
              <w:t>基层司法业务</w:t>
            </w:r>
          </w:p>
        </w:tc>
        <w:tc>
          <w:tcPr>
            <w:tcW w:w="2551" w:type="dxa"/>
            <w:vAlign w:val="center"/>
          </w:tcPr>
          <w:p>
            <w:pPr>
              <w:pStyle w:val="9"/>
            </w:pPr>
            <w:r>
              <w:t>19.47</w:t>
            </w:r>
          </w:p>
        </w:tc>
        <w:tc>
          <w:tcPr>
            <w:tcW w:w="2551" w:type="dxa"/>
            <w:vAlign w:val="center"/>
          </w:tcPr>
          <w:p>
            <w:pPr>
              <w:pStyle w:val="9"/>
            </w:pPr>
          </w:p>
        </w:tc>
        <w:tc>
          <w:tcPr>
            <w:tcW w:w="2551" w:type="dxa"/>
            <w:vAlign w:val="center"/>
          </w:tcPr>
          <w:p>
            <w:pPr>
              <w:pStyle w:val="9"/>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2040605</w:t>
            </w:r>
          </w:p>
        </w:tc>
        <w:tc>
          <w:tcPr>
            <w:tcW w:w="4535" w:type="dxa"/>
            <w:vAlign w:val="center"/>
          </w:tcPr>
          <w:p>
            <w:pPr>
              <w:pStyle w:val="10"/>
            </w:pPr>
            <w:r>
              <w:t>普法宣传</w:t>
            </w:r>
          </w:p>
        </w:tc>
        <w:tc>
          <w:tcPr>
            <w:tcW w:w="2551" w:type="dxa"/>
            <w:vAlign w:val="center"/>
          </w:tcPr>
          <w:p>
            <w:pPr>
              <w:pStyle w:val="9"/>
            </w:pPr>
            <w:r>
              <w:t>4.05</w:t>
            </w:r>
          </w:p>
        </w:tc>
        <w:tc>
          <w:tcPr>
            <w:tcW w:w="2551" w:type="dxa"/>
            <w:vAlign w:val="center"/>
          </w:tcPr>
          <w:p>
            <w:pPr>
              <w:pStyle w:val="9"/>
            </w:pPr>
          </w:p>
        </w:tc>
        <w:tc>
          <w:tcPr>
            <w:tcW w:w="2551" w:type="dxa"/>
            <w:vAlign w:val="center"/>
          </w:tcPr>
          <w:p>
            <w:pPr>
              <w:pStyle w:val="9"/>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2040607</w:t>
            </w:r>
          </w:p>
        </w:tc>
        <w:tc>
          <w:tcPr>
            <w:tcW w:w="4535" w:type="dxa"/>
            <w:vAlign w:val="center"/>
          </w:tcPr>
          <w:p>
            <w:pPr>
              <w:pStyle w:val="10"/>
            </w:pPr>
            <w:r>
              <w:t>公共法律服务</w:t>
            </w:r>
          </w:p>
        </w:tc>
        <w:tc>
          <w:tcPr>
            <w:tcW w:w="2551" w:type="dxa"/>
            <w:vAlign w:val="center"/>
          </w:tcPr>
          <w:p>
            <w:pPr>
              <w:pStyle w:val="9"/>
            </w:pPr>
            <w:r>
              <w:t>9.08</w:t>
            </w:r>
          </w:p>
        </w:tc>
        <w:tc>
          <w:tcPr>
            <w:tcW w:w="2551" w:type="dxa"/>
            <w:vAlign w:val="center"/>
          </w:tcPr>
          <w:p>
            <w:pPr>
              <w:pStyle w:val="9"/>
            </w:pPr>
          </w:p>
        </w:tc>
        <w:tc>
          <w:tcPr>
            <w:tcW w:w="2551" w:type="dxa"/>
            <w:vAlign w:val="center"/>
          </w:tcPr>
          <w:p>
            <w:pPr>
              <w:pStyle w:val="9"/>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2040610</w:t>
            </w:r>
          </w:p>
        </w:tc>
        <w:tc>
          <w:tcPr>
            <w:tcW w:w="4535" w:type="dxa"/>
            <w:vAlign w:val="center"/>
          </w:tcPr>
          <w:p>
            <w:pPr>
              <w:pStyle w:val="10"/>
            </w:pPr>
            <w:r>
              <w:t>社区矫正</w:t>
            </w:r>
          </w:p>
        </w:tc>
        <w:tc>
          <w:tcPr>
            <w:tcW w:w="2551" w:type="dxa"/>
            <w:vAlign w:val="center"/>
          </w:tcPr>
          <w:p>
            <w:pPr>
              <w:pStyle w:val="9"/>
            </w:pPr>
            <w:r>
              <w:t>5.36</w:t>
            </w:r>
          </w:p>
        </w:tc>
        <w:tc>
          <w:tcPr>
            <w:tcW w:w="2551" w:type="dxa"/>
            <w:vAlign w:val="center"/>
          </w:tcPr>
          <w:p>
            <w:pPr>
              <w:pStyle w:val="9"/>
            </w:pPr>
          </w:p>
        </w:tc>
        <w:tc>
          <w:tcPr>
            <w:tcW w:w="2551" w:type="dxa"/>
            <w:vAlign w:val="center"/>
          </w:tcPr>
          <w:p>
            <w:pPr>
              <w:pStyle w:val="9"/>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2040612</w:t>
            </w:r>
          </w:p>
        </w:tc>
        <w:tc>
          <w:tcPr>
            <w:tcW w:w="4535" w:type="dxa"/>
            <w:vAlign w:val="center"/>
          </w:tcPr>
          <w:p>
            <w:pPr>
              <w:pStyle w:val="10"/>
            </w:pPr>
            <w:r>
              <w:t>法治建设</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2040699</w:t>
            </w:r>
          </w:p>
        </w:tc>
        <w:tc>
          <w:tcPr>
            <w:tcW w:w="4535" w:type="dxa"/>
            <w:vAlign w:val="center"/>
          </w:tcPr>
          <w:p>
            <w:pPr>
              <w:pStyle w:val="10"/>
            </w:pPr>
            <w:r>
              <w:t>其他司法支出</w:t>
            </w:r>
          </w:p>
        </w:tc>
        <w:tc>
          <w:tcPr>
            <w:tcW w:w="2551" w:type="dxa"/>
            <w:vAlign w:val="center"/>
          </w:tcPr>
          <w:p>
            <w:pPr>
              <w:pStyle w:val="9"/>
            </w:pPr>
            <w:r>
              <w:t>104.00</w:t>
            </w:r>
          </w:p>
        </w:tc>
        <w:tc>
          <w:tcPr>
            <w:tcW w:w="2551" w:type="dxa"/>
            <w:vAlign w:val="center"/>
          </w:tcPr>
          <w:p>
            <w:pPr>
              <w:pStyle w:val="9"/>
            </w:pPr>
          </w:p>
        </w:tc>
        <w:tc>
          <w:tcPr>
            <w:tcW w:w="2551" w:type="dxa"/>
            <w:vAlign w:val="center"/>
          </w:tcPr>
          <w:p>
            <w:pPr>
              <w:pStyle w:val="9"/>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168.70</w:t>
            </w:r>
          </w:p>
        </w:tc>
        <w:tc>
          <w:tcPr>
            <w:tcW w:w="2551" w:type="dxa"/>
            <w:vAlign w:val="center"/>
          </w:tcPr>
          <w:p>
            <w:pPr>
              <w:pStyle w:val="9"/>
            </w:pPr>
            <w:r>
              <w:t>168.70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168.70</w:t>
            </w:r>
          </w:p>
        </w:tc>
        <w:tc>
          <w:tcPr>
            <w:tcW w:w="2551" w:type="dxa"/>
            <w:vAlign w:val="center"/>
          </w:tcPr>
          <w:p>
            <w:pPr>
              <w:pStyle w:val="9"/>
            </w:pPr>
            <w:r>
              <w:t>168.70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74.70</w:t>
            </w:r>
          </w:p>
        </w:tc>
        <w:tc>
          <w:tcPr>
            <w:tcW w:w="2551" w:type="dxa"/>
            <w:vAlign w:val="center"/>
          </w:tcPr>
          <w:p>
            <w:pPr>
              <w:pStyle w:val="9"/>
            </w:pPr>
            <w:r>
              <w:t>74.70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94.00</w:t>
            </w:r>
          </w:p>
        </w:tc>
        <w:tc>
          <w:tcPr>
            <w:tcW w:w="2551" w:type="dxa"/>
            <w:vAlign w:val="center"/>
          </w:tcPr>
          <w:p>
            <w:pPr>
              <w:pStyle w:val="9"/>
            </w:pPr>
            <w:r>
              <w:t>94.00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96.00</w:t>
            </w:r>
          </w:p>
        </w:tc>
        <w:tc>
          <w:tcPr>
            <w:tcW w:w="2551" w:type="dxa"/>
            <w:vAlign w:val="center"/>
          </w:tcPr>
          <w:p>
            <w:pPr>
              <w:pStyle w:val="9"/>
            </w:pPr>
            <w:r>
              <w:t>96.00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96.00</w:t>
            </w:r>
          </w:p>
        </w:tc>
        <w:tc>
          <w:tcPr>
            <w:tcW w:w="2551" w:type="dxa"/>
            <w:vAlign w:val="center"/>
          </w:tcPr>
          <w:p>
            <w:pPr>
              <w:pStyle w:val="9"/>
            </w:pPr>
            <w:r>
              <w:t>96.00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42.00</w:t>
            </w:r>
          </w:p>
        </w:tc>
        <w:tc>
          <w:tcPr>
            <w:tcW w:w="2551" w:type="dxa"/>
            <w:vAlign w:val="center"/>
          </w:tcPr>
          <w:p>
            <w:pPr>
              <w:pStyle w:val="9"/>
            </w:pPr>
            <w:r>
              <w:t>42.00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54.00</w:t>
            </w:r>
          </w:p>
        </w:tc>
        <w:tc>
          <w:tcPr>
            <w:tcW w:w="2551" w:type="dxa"/>
            <w:vAlign w:val="center"/>
          </w:tcPr>
          <w:p>
            <w:pPr>
              <w:pStyle w:val="9"/>
            </w:pPr>
            <w:r>
              <w:t>54.00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1053.88</w:t>
            </w:r>
          </w:p>
        </w:tc>
        <w:tc>
          <w:tcPr>
            <w:tcW w:w="2551" w:type="dxa"/>
            <w:vAlign w:val="center"/>
          </w:tcPr>
          <w:p>
            <w:pPr>
              <w:pStyle w:val="13"/>
            </w:pPr>
            <w:r>
              <w:t>988.42</w:t>
            </w:r>
          </w:p>
        </w:tc>
        <w:tc>
          <w:tcPr>
            <w:tcW w:w="2551" w:type="dxa"/>
            <w:vAlign w:val="center"/>
          </w:tcPr>
          <w:p>
            <w:pPr>
              <w:pStyle w:val="13"/>
            </w:pPr>
            <w:r>
              <w:t>65.46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910.97</w:t>
            </w:r>
          </w:p>
        </w:tc>
        <w:tc>
          <w:tcPr>
            <w:tcW w:w="2551" w:type="dxa"/>
            <w:vAlign w:val="center"/>
          </w:tcPr>
          <w:p>
            <w:pPr>
              <w:pStyle w:val="9"/>
            </w:pPr>
            <w:r>
              <w:t>910.97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265.00</w:t>
            </w:r>
          </w:p>
        </w:tc>
        <w:tc>
          <w:tcPr>
            <w:tcW w:w="2551" w:type="dxa"/>
            <w:vAlign w:val="center"/>
          </w:tcPr>
          <w:p>
            <w:pPr>
              <w:pStyle w:val="9"/>
            </w:pPr>
            <w:r>
              <w:t>265.00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288.42</w:t>
            </w:r>
          </w:p>
        </w:tc>
        <w:tc>
          <w:tcPr>
            <w:tcW w:w="2551" w:type="dxa"/>
            <w:vAlign w:val="center"/>
          </w:tcPr>
          <w:p>
            <w:pPr>
              <w:pStyle w:val="9"/>
            </w:pPr>
            <w:r>
              <w:t>288.42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52.45</w:t>
            </w:r>
          </w:p>
        </w:tc>
        <w:tc>
          <w:tcPr>
            <w:tcW w:w="2551" w:type="dxa"/>
            <w:vAlign w:val="center"/>
          </w:tcPr>
          <w:p>
            <w:pPr>
              <w:pStyle w:val="9"/>
            </w:pPr>
            <w:r>
              <w:t>52.45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27.00</w:t>
            </w:r>
          </w:p>
        </w:tc>
        <w:tc>
          <w:tcPr>
            <w:tcW w:w="2551" w:type="dxa"/>
            <w:vAlign w:val="center"/>
          </w:tcPr>
          <w:p>
            <w:pPr>
              <w:pStyle w:val="9"/>
            </w:pPr>
            <w:r>
              <w:t>27.00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94.00</w:t>
            </w:r>
          </w:p>
        </w:tc>
        <w:tc>
          <w:tcPr>
            <w:tcW w:w="2551" w:type="dxa"/>
            <w:vAlign w:val="center"/>
          </w:tcPr>
          <w:p>
            <w:pPr>
              <w:pStyle w:val="9"/>
            </w:pPr>
            <w:r>
              <w:t>94.00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42.00</w:t>
            </w:r>
          </w:p>
        </w:tc>
        <w:tc>
          <w:tcPr>
            <w:tcW w:w="2551" w:type="dxa"/>
            <w:vAlign w:val="center"/>
          </w:tcPr>
          <w:p>
            <w:pPr>
              <w:pStyle w:val="9"/>
            </w:pPr>
            <w:r>
              <w:t>42.00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54.00</w:t>
            </w:r>
          </w:p>
        </w:tc>
        <w:tc>
          <w:tcPr>
            <w:tcW w:w="2551" w:type="dxa"/>
            <w:vAlign w:val="center"/>
          </w:tcPr>
          <w:p>
            <w:pPr>
              <w:pStyle w:val="9"/>
            </w:pPr>
            <w:r>
              <w:t>54.00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4.00</w:t>
            </w:r>
          </w:p>
        </w:tc>
        <w:tc>
          <w:tcPr>
            <w:tcW w:w="2551" w:type="dxa"/>
            <w:vAlign w:val="center"/>
          </w:tcPr>
          <w:p>
            <w:pPr>
              <w:pStyle w:val="9"/>
            </w:pPr>
            <w:r>
              <w:t>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71.00</w:t>
            </w:r>
          </w:p>
        </w:tc>
        <w:tc>
          <w:tcPr>
            <w:tcW w:w="2551" w:type="dxa"/>
            <w:vAlign w:val="center"/>
          </w:tcPr>
          <w:p>
            <w:pPr>
              <w:pStyle w:val="9"/>
            </w:pPr>
            <w:r>
              <w:t>71.00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13.10</w:t>
            </w:r>
          </w:p>
        </w:tc>
        <w:tc>
          <w:tcPr>
            <w:tcW w:w="2551" w:type="dxa"/>
            <w:vAlign w:val="center"/>
          </w:tcPr>
          <w:p>
            <w:pPr>
              <w:pStyle w:val="9"/>
            </w:pPr>
            <w:r>
              <w:t>13.10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65.46</w:t>
            </w:r>
          </w:p>
        </w:tc>
        <w:tc>
          <w:tcPr>
            <w:tcW w:w="2551" w:type="dxa"/>
            <w:vAlign w:val="center"/>
          </w:tcPr>
          <w:p>
            <w:pPr>
              <w:pStyle w:val="9"/>
            </w:pPr>
          </w:p>
        </w:tc>
        <w:tc>
          <w:tcPr>
            <w:tcW w:w="2551" w:type="dxa"/>
            <w:vAlign w:val="center"/>
          </w:tcPr>
          <w:p>
            <w:pPr>
              <w:pStyle w:val="9"/>
            </w:pPr>
            <w:r>
              <w:t>65.46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20.29</w:t>
            </w:r>
          </w:p>
        </w:tc>
        <w:tc>
          <w:tcPr>
            <w:tcW w:w="2551" w:type="dxa"/>
            <w:vAlign w:val="center"/>
          </w:tcPr>
          <w:p>
            <w:pPr>
              <w:pStyle w:val="9"/>
            </w:pPr>
          </w:p>
        </w:tc>
        <w:tc>
          <w:tcPr>
            <w:tcW w:w="2551" w:type="dxa"/>
            <w:vAlign w:val="center"/>
          </w:tcPr>
          <w:p>
            <w:pPr>
              <w:pStyle w:val="9"/>
            </w:pPr>
            <w:r>
              <w:t>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0.37</w:t>
            </w:r>
          </w:p>
        </w:tc>
        <w:tc>
          <w:tcPr>
            <w:tcW w:w="2551" w:type="dxa"/>
            <w:vAlign w:val="center"/>
          </w:tcPr>
          <w:p>
            <w:pPr>
              <w:pStyle w:val="9"/>
            </w:pPr>
          </w:p>
        </w:tc>
        <w:tc>
          <w:tcPr>
            <w:tcW w:w="2551" w:type="dxa"/>
            <w:vAlign w:val="center"/>
          </w:tcPr>
          <w:p>
            <w:pPr>
              <w:pStyle w:val="9"/>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3.24</w:t>
            </w:r>
          </w:p>
        </w:tc>
        <w:tc>
          <w:tcPr>
            <w:tcW w:w="2551" w:type="dxa"/>
            <w:vAlign w:val="center"/>
          </w:tcPr>
          <w:p>
            <w:pPr>
              <w:pStyle w:val="9"/>
            </w:pPr>
          </w:p>
        </w:tc>
        <w:tc>
          <w:tcPr>
            <w:tcW w:w="2551"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31.80</w:t>
            </w:r>
          </w:p>
        </w:tc>
        <w:tc>
          <w:tcPr>
            <w:tcW w:w="2551" w:type="dxa"/>
            <w:vAlign w:val="center"/>
          </w:tcPr>
          <w:p>
            <w:pPr>
              <w:pStyle w:val="9"/>
            </w:pPr>
          </w:p>
        </w:tc>
        <w:tc>
          <w:tcPr>
            <w:tcW w:w="2551" w:type="dxa"/>
            <w:vAlign w:val="center"/>
          </w:tcPr>
          <w:p>
            <w:pPr>
              <w:pStyle w:val="9"/>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77.45</w:t>
            </w:r>
          </w:p>
        </w:tc>
        <w:tc>
          <w:tcPr>
            <w:tcW w:w="2551" w:type="dxa"/>
            <w:vAlign w:val="center"/>
          </w:tcPr>
          <w:p>
            <w:pPr>
              <w:pStyle w:val="9"/>
            </w:pPr>
            <w:r>
              <w:t>77.45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74.70</w:t>
            </w:r>
          </w:p>
        </w:tc>
        <w:tc>
          <w:tcPr>
            <w:tcW w:w="2551" w:type="dxa"/>
            <w:vAlign w:val="center"/>
          </w:tcPr>
          <w:p>
            <w:pPr>
              <w:pStyle w:val="9"/>
            </w:pPr>
            <w:r>
              <w:t>74.70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0.90</w:t>
            </w:r>
          </w:p>
        </w:tc>
        <w:tc>
          <w:tcPr>
            <w:tcW w:w="2551" w:type="dxa"/>
            <w:vAlign w:val="center"/>
          </w:tcPr>
          <w:p>
            <w:pPr>
              <w:pStyle w:val="9"/>
            </w:pPr>
            <w:r>
              <w:t>0.90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315002乐亭县司法局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315乐亭县司法局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0"/>
              <w:ind w:firstLine="1680" w:firstLineChars="800"/>
              <w:rPr>
                <w:rFonts w:hint="eastAsia" w:eastAsia="方正书宋_GBK"/>
                <w:lang w:eastAsia="zh-CN"/>
              </w:rPr>
            </w:pPr>
            <w:r>
              <w:rPr>
                <w:rFonts w:hint="eastAsia"/>
                <w:lang w:eastAsia="zh-CN"/>
              </w:rPr>
              <w:t>合计</w:t>
            </w:r>
          </w:p>
        </w:tc>
        <w:tc>
          <w:tcPr>
            <w:tcW w:w="2382"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2</w:t>
            </w:r>
          </w:p>
        </w:tc>
        <w:tc>
          <w:tcPr>
            <w:tcW w:w="3798" w:type="dxa"/>
            <w:vAlign w:val="center"/>
          </w:tcPr>
          <w:p>
            <w:pPr>
              <w:pStyle w:val="10"/>
              <w:rPr>
                <w:rFonts w:hint="eastAsia"/>
                <w:lang w:eastAsia="zh-CN"/>
              </w:rPr>
            </w:pPr>
            <w:r>
              <w:rPr>
                <w:rFonts w:hint="eastAsia"/>
                <w:lang w:eastAsia="zh-CN"/>
              </w:rPr>
              <w:t>“三公”经费小计</w:t>
            </w:r>
          </w:p>
        </w:tc>
        <w:tc>
          <w:tcPr>
            <w:tcW w:w="2382"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3</w:t>
            </w:r>
          </w:p>
        </w:tc>
        <w:tc>
          <w:tcPr>
            <w:tcW w:w="3798" w:type="dxa"/>
            <w:vAlign w:val="center"/>
          </w:tcPr>
          <w:p>
            <w:pPr>
              <w:pStyle w:val="10"/>
              <w:rPr>
                <w:rFonts w:hint="eastAsia"/>
                <w:lang w:eastAsia="zh-CN"/>
              </w:rPr>
            </w:pPr>
            <w:r>
              <w:rPr>
                <w:rFonts w:hint="eastAsia"/>
                <w:lang w:eastAsia="zh-CN"/>
              </w:rP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4</w:t>
            </w:r>
          </w:p>
        </w:tc>
        <w:tc>
          <w:tcPr>
            <w:tcW w:w="3798" w:type="dxa"/>
            <w:vAlign w:val="center"/>
          </w:tcPr>
          <w:p>
            <w:pPr>
              <w:pStyle w:val="10"/>
              <w:rPr>
                <w:rFonts w:hint="default"/>
                <w:lang w:val="en-US" w:eastAsia="zh-CN"/>
              </w:rPr>
            </w:pPr>
            <w:r>
              <w:rPr>
                <w:rFonts w:hint="eastAsia"/>
                <w:lang w:val="en-US" w:eastAsia="zh-CN"/>
              </w:rP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5</w:t>
            </w:r>
          </w:p>
        </w:tc>
        <w:tc>
          <w:tcPr>
            <w:tcW w:w="3798" w:type="dxa"/>
            <w:vAlign w:val="center"/>
          </w:tcPr>
          <w:p>
            <w:pPr>
              <w:pStyle w:val="10"/>
              <w:rPr>
                <w:rFonts w:hint="default"/>
                <w:lang w:val="en-US" w:eastAsia="zh-CN"/>
              </w:rPr>
            </w:pPr>
            <w:r>
              <w:rPr>
                <w:rFonts w:hint="eastAsia"/>
                <w:lang w:val="en-US" w:eastAsia="zh-CN"/>
              </w:rP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6</w:t>
            </w:r>
          </w:p>
        </w:tc>
        <w:tc>
          <w:tcPr>
            <w:tcW w:w="3798" w:type="dxa"/>
            <w:vAlign w:val="center"/>
          </w:tcPr>
          <w:p>
            <w:pPr>
              <w:pStyle w:val="10"/>
              <w:rPr>
                <w:rFonts w:hint="eastAsia"/>
                <w:lang w:eastAsia="zh-CN"/>
              </w:rPr>
            </w:pPr>
            <w:r>
              <w:rPr>
                <w:rFonts w:hint="eastAsia"/>
                <w:lang w:eastAsia="zh-CN"/>
              </w:rPr>
              <w:t>二、公务用车购置及运维费</w:t>
            </w:r>
          </w:p>
        </w:tc>
        <w:tc>
          <w:tcPr>
            <w:tcW w:w="2382"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7</w:t>
            </w:r>
          </w:p>
        </w:tc>
        <w:tc>
          <w:tcPr>
            <w:tcW w:w="3798" w:type="dxa"/>
            <w:vAlign w:val="center"/>
          </w:tcPr>
          <w:p>
            <w:pPr>
              <w:pStyle w:val="10"/>
              <w:rPr>
                <w:rFonts w:hint="default"/>
                <w:lang w:val="en-US" w:eastAsia="zh-CN"/>
              </w:rPr>
            </w:pPr>
            <w:r>
              <w:rPr>
                <w:rFonts w:hint="eastAsia"/>
                <w:lang w:val="en-US" w:eastAsia="zh-CN"/>
              </w:rP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8</w:t>
            </w:r>
          </w:p>
        </w:tc>
        <w:tc>
          <w:tcPr>
            <w:tcW w:w="3798" w:type="dxa"/>
            <w:vAlign w:val="center"/>
          </w:tcPr>
          <w:p>
            <w:pPr>
              <w:pStyle w:val="10"/>
              <w:rPr>
                <w:rFonts w:hint="default"/>
                <w:lang w:val="en-US" w:eastAsia="zh-CN"/>
              </w:rPr>
            </w:pPr>
            <w:r>
              <w:rPr>
                <w:rFonts w:hint="eastAsia"/>
                <w:lang w:val="en-US" w:eastAsia="zh-CN"/>
              </w:rPr>
              <w:t xml:space="preserve">           公务用车运行维护费</w:t>
            </w:r>
          </w:p>
        </w:tc>
        <w:tc>
          <w:tcPr>
            <w:tcW w:w="2382"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jc w:val="center"/>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lang w:val="en-US" w:eastAsia="zh-CN"/>
              </w:rPr>
            </w:pPr>
            <w:r>
              <w:rPr>
                <w:rFonts w:hint="eastAsia"/>
                <w:lang w:val="en-US" w:eastAsia="zh-CN"/>
              </w:rPr>
              <w:t>9</w:t>
            </w:r>
          </w:p>
        </w:tc>
        <w:tc>
          <w:tcPr>
            <w:tcW w:w="3798" w:type="dxa"/>
            <w:vAlign w:val="center"/>
          </w:tcPr>
          <w:p>
            <w:pPr>
              <w:pStyle w:val="10"/>
              <w:rPr>
                <w:rFonts w:hint="eastAsia"/>
                <w:lang w:eastAsia="zh-CN"/>
              </w:rPr>
            </w:pPr>
            <w:r>
              <w:rPr>
                <w:rFonts w:hint="eastAsia"/>
                <w:lang w:eastAsia="zh-CN"/>
              </w:rP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乐亭县司法局2023年单位预算信息公开情况说明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预算法》、《地方预决算公开操作规程》和《关于进一步推进预算公开工作的实施意见》规定，现将乐亭县司法局2023年单位预算公开如下：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1、贯彻落实国家司法行政工作方针政策，编制全县司法行政工作和年度工作要点，并监督实施。</w:t>
      </w:r>
    </w:p>
    <w:p>
      <w:pPr>
        <w:pStyle w:val="23"/>
      </w:pPr>
      <w:r>
        <w:t>2、制定全县普法宣传规划并组织实施；指导全县法治宣传工作。</w:t>
      </w:r>
    </w:p>
    <w:p>
      <w:pPr>
        <w:pStyle w:val="23"/>
      </w:pPr>
      <w:r>
        <w:t>3、指导和管理全县律师、、法律顾问、法律援助工作；指导和管理基层法律服务工作；指导和管理公证业务活动。</w:t>
      </w:r>
    </w:p>
    <w:p>
      <w:pPr>
        <w:pStyle w:val="23"/>
      </w:pPr>
      <w:r>
        <w:t>4、指导和管理全县人民调解工作、加强基层司法所建设工作。</w:t>
      </w:r>
    </w:p>
    <w:p>
      <w:pPr>
        <w:pStyle w:val="23"/>
      </w:pPr>
      <w:r>
        <w:t>5、牵头组织、指导、管理全县社区矫正工作；组织指导对刑释、解教人员的安置帮教工作。</w:t>
      </w:r>
    </w:p>
    <w:p>
      <w:pPr>
        <w:pStyle w:val="23"/>
      </w:pPr>
      <w:r>
        <w:t>6、指导全县司法行政系统队伍建设和思想政治工作；负责管理局机关和基层司法行政干警人事工作。</w:t>
      </w:r>
    </w:p>
    <w:p>
      <w:pPr>
        <w:pStyle w:val="23"/>
      </w:pPr>
      <w:r>
        <w:t>7、承担全面依法治县重大问题的政策研究，协调督促有关方面落实县委全面依法治县委员会工作部署。承办由县政府各部门行政行为引起的行政复议案件；受县政府委托，代理以县政府为被告的行政诉讼案件应诉工作；指导、监督全县各部门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乐亭县司法局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numPr>
          <w:ilvl w:val="0"/>
          <w:numId w:val="1"/>
        </w:numPr>
      </w:pPr>
      <w:r>
        <w:t>本年</w:t>
      </w:r>
      <w:r>
        <w:rPr>
          <w:rFonts w:hint="eastAsia"/>
          <w:lang w:eastAsia="zh-CN"/>
        </w:rPr>
        <w:t>度预算</w:t>
      </w:r>
      <w:r>
        <w:t>收入1198.84万元，其中：财政拨款收入1198.84万元，其他收入0万元。</w:t>
      </w:r>
    </w:p>
    <w:p>
      <w:pPr>
        <w:pStyle w:val="24"/>
        <w:numPr>
          <w:ilvl w:val="0"/>
          <w:numId w:val="1"/>
        </w:numPr>
      </w:pPr>
      <w:r>
        <w:t>本年</w:t>
      </w:r>
      <w:r>
        <w:rPr>
          <w:rFonts w:hint="eastAsia"/>
          <w:lang w:eastAsia="zh-CN"/>
        </w:rPr>
        <w:t>度预算</w:t>
      </w:r>
      <w:r>
        <w:t>支出：1198.84万元，</w:t>
      </w:r>
      <w:r>
        <w:rPr>
          <w:rFonts w:hint="eastAsia"/>
          <w:lang w:eastAsia="zh-CN"/>
        </w:rPr>
        <w:t>包括</w:t>
      </w:r>
      <w:r>
        <w:t>人员经费988.42万元，日常公用65.46万元，项目支出144.96万元。</w:t>
      </w:r>
    </w:p>
    <w:p>
      <w:pPr>
        <w:pStyle w:val="24"/>
        <w:numPr>
          <w:ilvl w:val="0"/>
          <w:numId w:val="1"/>
        </w:numPr>
      </w:pPr>
      <w:r>
        <w:rPr>
          <w:rFonts w:hint="eastAsia"/>
          <w:lang w:eastAsia="zh-CN"/>
        </w:rPr>
        <w:t>与上年度比较情况：</w:t>
      </w:r>
      <w:r>
        <w:t>总</w:t>
      </w:r>
      <w:r>
        <w:rPr>
          <w:rFonts w:hint="eastAsia"/>
          <w:lang w:eastAsia="zh-CN"/>
        </w:rPr>
        <w:t>预算支出</w:t>
      </w:r>
      <w:r>
        <w:t>较去年增加296.23万元，主要是2022下半年新招录公务员4名，工资及保险金额增加，退休人员生活补贴及基础绩效发放等，造成人员经费上涨。</w:t>
      </w:r>
    </w:p>
    <w:p>
      <w:pPr>
        <w:spacing w:before="10" w:after="10"/>
        <w:ind w:firstLine="640"/>
        <w:outlineLvl w:val="5"/>
      </w:pPr>
      <w:r>
        <w:rPr>
          <w:rFonts w:ascii="黑体" w:hAnsi="黑体" w:eastAsia="黑体" w:cs="黑体"/>
          <w:color w:val="000000"/>
          <w:sz w:val="32"/>
        </w:rPr>
        <w:t>三、机关运行经费安排情况</w:t>
      </w:r>
    </w:p>
    <w:p>
      <w:pPr>
        <w:pStyle w:val="25"/>
      </w:pPr>
      <w:r>
        <w:t>本年度机关运行经费共计安排65.46万元，主要用于办公费、水费、电费、邮电费、取暖费、差旅费、会议费、培训费、公务用车运行维护费、公务用车补贴等。去年预算安排57.6万元。比去年增加7.86万元，主要是因招录公务员4名，增加了日常办公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2023年我单位“三公”经费预算安排3.24万元，较上年预算金额持平。具体安排情况为：</w:t>
      </w:r>
    </w:p>
    <w:p>
      <w:pPr>
        <w:pStyle w:val="26"/>
      </w:pPr>
      <w:r>
        <w:t>1、公务用车购置及运行费。共计安排3.24万元，与上年持平。主要原因是车辆无增减变化。（1）公务用车购置安排0万元。与上年持平。主要原因是无公务用车购置预算安排。</w:t>
      </w:r>
    </w:p>
    <w:p>
      <w:pPr>
        <w:pStyle w:val="26"/>
      </w:pPr>
      <w:r>
        <w:t>（2）公车运行维护经费安排3.24万元，与上年持平。主要原因是车辆无增减变化。</w:t>
      </w:r>
    </w:p>
    <w:p>
      <w:pPr>
        <w:pStyle w:val="26"/>
      </w:pPr>
      <w:r>
        <w:t>2、公务接待费。安排0万元，与上年持平。主要原因是今年无招待费用预算。</w:t>
      </w:r>
    </w:p>
    <w:p>
      <w:pPr>
        <w:pStyle w:val="26"/>
      </w:pPr>
      <w:r>
        <w:t>3、因公出国（境）费安排0万元，与上年持平。主要原因是无出国（境）预算安排。</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一</w:t>
      </w:r>
      <w:r>
        <w:rPr>
          <w:rFonts w:ascii="方正楷体_GBK" w:hAnsi="方正楷体_GBK" w:eastAsia="方正楷体_GBK" w:cs="方正楷体_GBK"/>
          <w:b/>
          <w:color w:val="000000"/>
          <w:sz w:val="32"/>
        </w:rPr>
        <w:t>部分  专项资金绩效目标</w:t>
      </w:r>
    </w:p>
    <w:p>
      <w:pPr>
        <w:ind w:firstLine="640"/>
        <w:rPr>
          <w:rFonts w:ascii="方正楷体_GBK" w:hAnsi="方正楷体_GBK" w:eastAsia="方正楷体_GBK" w:cs="方正楷体_GBK"/>
          <w:b/>
          <w:color w:val="000000"/>
          <w:sz w:val="32"/>
        </w:rPr>
      </w:pP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ind w:firstLine="640"/>
        <w:rPr>
          <w:rFonts w:hint="eastAsia" w:ascii="Times New Roman" w:hAnsi="Times New Roman" w:eastAsia="方正仿宋_GBK" w:cs="Times New Roman"/>
          <w:sz w:val="28"/>
          <w:szCs w:val="24"/>
          <w:lang w:val="en-US" w:eastAsia="zh-CN" w:bidi="ar-SA"/>
        </w:rPr>
      </w:pPr>
    </w:p>
    <w:p>
      <w:pPr>
        <w:ind w:firstLine="640"/>
        <w:rPr>
          <w:rFonts w:hint="eastAsia" w:ascii="Times New Roman" w:hAnsi="Times New Roman" w:eastAsia="方正仿宋_GBK" w:cs="Times New Roman"/>
          <w:sz w:val="28"/>
          <w:szCs w:val="24"/>
          <w:lang w:val="en-US" w:eastAsia="zh-CN" w:bidi="ar-SA"/>
        </w:rPr>
      </w:pPr>
    </w:p>
    <w:p>
      <w:pPr>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hint="eastAsia" w:ascii="黑体" w:hAnsi="黑体" w:eastAsia="方正楷体_GBK" w:cs="黑体"/>
          <w:color w:val="000000"/>
          <w:sz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w:t>
      </w:r>
      <w:r>
        <w:rPr>
          <w:rFonts w:hint="eastAsia" w:ascii="方正楷体_GBK" w:hAnsi="方正楷体_GBK" w:eastAsia="方正楷体_GBK" w:cs="方正楷体_GBK"/>
          <w:b/>
          <w:color w:val="000000"/>
          <w:sz w:val="32"/>
          <w:lang w:eastAsia="zh-CN"/>
        </w:rPr>
        <w:t>标</w:t>
      </w:r>
    </w:p>
    <w:p>
      <w:r>
        <w:rPr>
          <w:rFonts w:ascii="方正仿宋_GBK" w:hAnsi="方正仿宋_GBK" w:eastAsia="方正仿宋_GBK" w:cs="方正仿宋_GBK"/>
          <w:b/>
          <w:color w:val="000000"/>
          <w:sz w:val="28"/>
        </w:rPr>
        <w:t>1、法律援</w:t>
      </w:r>
      <w:r>
        <w:rPr>
          <w:rFonts w:hint="eastAsia" w:ascii="方正仿宋_GBK" w:hAnsi="方正仿宋_GBK" w:eastAsia="方正仿宋_GBK" w:cs="方正仿宋_GBK"/>
          <w:b/>
          <w:color w:val="000000"/>
          <w:sz w:val="28"/>
          <w:lang w:eastAsia="zh-CN"/>
        </w:rPr>
        <w:t>助</w:t>
      </w: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完善三级公共法律服务阵地建设，提高公共法律服务水平，完成法律援助案件，做到应援尽援，开展法律援助及公共法律服务知识宣传。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w:t>
            </w:r>
          </w:p>
        </w:tc>
        <w:tc>
          <w:tcPr>
            <w:tcW w:w="2835" w:type="dxa"/>
            <w:vAlign w:val="center"/>
          </w:tcPr>
          <w:p>
            <w:pPr>
              <w:pStyle w:val="10"/>
            </w:pPr>
            <w:r>
              <w:t>法律援助案件受理数</w:t>
            </w:r>
          </w:p>
        </w:tc>
        <w:tc>
          <w:tcPr>
            <w:tcW w:w="2551" w:type="dxa"/>
            <w:vAlign w:val="center"/>
          </w:tcPr>
          <w:p>
            <w:pPr>
              <w:pStyle w:val="10"/>
            </w:pPr>
            <w:r>
              <w:t>≥436件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及时完成性</w:t>
            </w:r>
          </w:p>
        </w:tc>
        <w:tc>
          <w:tcPr>
            <w:tcW w:w="2835" w:type="dxa"/>
            <w:vAlign w:val="center"/>
          </w:tcPr>
          <w:p>
            <w:pPr>
              <w:pStyle w:val="10"/>
            </w:pPr>
            <w:r>
              <w:t>及时完成性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2、法制建设绩效目标表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全面</w:t>
            </w:r>
            <w:r>
              <w:rPr>
                <w:rFonts w:hint="eastAsia"/>
                <w:lang w:eastAsia="zh-CN"/>
              </w:rPr>
              <w:t>推进</w:t>
            </w:r>
            <w:r>
              <w:t>依法治县</w:t>
            </w:r>
            <w:r>
              <w:rPr>
                <w:rFonts w:hint="eastAsia"/>
                <w:lang w:eastAsia="zh-CN"/>
              </w:rPr>
              <w:t>工作</w:t>
            </w:r>
            <w:r>
              <w:t>，</w:t>
            </w:r>
            <w:r>
              <w:rPr>
                <w:rFonts w:hint="eastAsia"/>
                <w:lang w:eastAsia="zh-CN"/>
              </w:rPr>
              <w:t>协助</w:t>
            </w:r>
            <w:r>
              <w:t>法治政府建设工作</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印发依法治县文件数量</w:t>
            </w:r>
          </w:p>
        </w:tc>
        <w:tc>
          <w:tcPr>
            <w:tcW w:w="2835" w:type="dxa"/>
            <w:vAlign w:val="center"/>
          </w:tcPr>
          <w:p>
            <w:pPr>
              <w:pStyle w:val="10"/>
            </w:pPr>
            <w:r>
              <w:t>印发依法治县文件数量</w:t>
            </w:r>
          </w:p>
        </w:tc>
        <w:tc>
          <w:tcPr>
            <w:tcW w:w="2551" w:type="dxa"/>
            <w:vAlign w:val="center"/>
          </w:tcPr>
          <w:p>
            <w:pPr>
              <w:pStyle w:val="10"/>
            </w:pPr>
            <w:r>
              <w:t>≥600份</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行政案件受理率</w:t>
            </w:r>
          </w:p>
        </w:tc>
        <w:tc>
          <w:tcPr>
            <w:tcW w:w="2835" w:type="dxa"/>
            <w:vAlign w:val="center"/>
          </w:tcPr>
          <w:p>
            <w:pPr>
              <w:pStyle w:val="10"/>
            </w:pPr>
            <w:r>
              <w:t>行政案件受理率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促进依法行政，维护社会稳定</w:t>
            </w:r>
          </w:p>
        </w:tc>
        <w:tc>
          <w:tcPr>
            <w:tcW w:w="2835" w:type="dxa"/>
            <w:vAlign w:val="center"/>
          </w:tcPr>
          <w:p>
            <w:pPr>
              <w:pStyle w:val="10"/>
            </w:pPr>
            <w:r>
              <w:t>促进依法行政，维护社会稳定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促进依法行政，维护社会稳定</w:t>
            </w:r>
          </w:p>
        </w:tc>
        <w:tc>
          <w:tcPr>
            <w:tcW w:w="2835" w:type="dxa"/>
            <w:vAlign w:val="center"/>
          </w:tcPr>
          <w:p>
            <w:pPr>
              <w:pStyle w:val="10"/>
            </w:pPr>
            <w:r>
              <w:t>促进依法行政，维护社会稳定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3、基层司法业务绩效目标表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加强人民调解室建设，化解矛盾在基层，加强法治宣传力度，加大品牌调解室建设，</w:t>
            </w:r>
            <w:r>
              <w:t>更好的服务基层群众，维护社会安定</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基层工作者执业核准率</w:t>
            </w:r>
          </w:p>
        </w:tc>
        <w:tc>
          <w:tcPr>
            <w:tcW w:w="2835" w:type="dxa"/>
            <w:vAlign w:val="center"/>
          </w:tcPr>
          <w:p>
            <w:pPr>
              <w:pStyle w:val="10"/>
            </w:pPr>
            <w:r>
              <w:t>基层工作者执业核准率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及进完成基层工作</w:t>
            </w:r>
          </w:p>
        </w:tc>
        <w:tc>
          <w:tcPr>
            <w:tcW w:w="2835" w:type="dxa"/>
            <w:vAlign w:val="center"/>
          </w:tcPr>
          <w:p>
            <w:pPr>
              <w:pStyle w:val="10"/>
            </w:pPr>
            <w:r>
              <w:t>及进完成基层工作</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预算资金控制</w:t>
            </w:r>
          </w:p>
        </w:tc>
        <w:tc>
          <w:tcPr>
            <w:tcW w:w="2835" w:type="dxa"/>
            <w:vAlign w:val="center"/>
          </w:tcPr>
          <w:p>
            <w:pPr>
              <w:pStyle w:val="10"/>
            </w:pPr>
            <w:r>
              <w:t>预算资金控制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4、普法宣传绩效目标表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加强法治宣传教育阵地建设，在全县范围营造宪法至上的法治氛围。加强青少年普法，民主法治示范村建设，民主法治公园建设。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≥55场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普法覆盖率</w:t>
            </w:r>
          </w:p>
        </w:tc>
        <w:tc>
          <w:tcPr>
            <w:tcW w:w="2835" w:type="dxa"/>
            <w:vAlign w:val="center"/>
          </w:tcPr>
          <w:p>
            <w:pPr>
              <w:pStyle w:val="10"/>
            </w:pPr>
            <w:r>
              <w:t>普法覆盖率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及时宛成</w:t>
            </w:r>
          </w:p>
        </w:tc>
        <w:tc>
          <w:tcPr>
            <w:tcW w:w="2835" w:type="dxa"/>
            <w:vAlign w:val="center"/>
          </w:tcPr>
          <w:p>
            <w:pPr>
              <w:pStyle w:val="10"/>
            </w:pPr>
            <w:r>
              <w:t>及时宛成</w:t>
            </w:r>
          </w:p>
        </w:tc>
        <w:tc>
          <w:tcPr>
            <w:tcW w:w="2551" w:type="dxa"/>
            <w:vAlign w:val="center"/>
          </w:tcPr>
          <w:p>
            <w:pPr>
              <w:pStyle w:val="10"/>
            </w:pPr>
            <w:r>
              <w:t>及时宛成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5、社区矫正绩效目标表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社区矫正执法人员学习达标率</w:t>
            </w:r>
          </w:p>
        </w:tc>
        <w:tc>
          <w:tcPr>
            <w:tcW w:w="2835" w:type="dxa"/>
            <w:vAlign w:val="center"/>
          </w:tcPr>
          <w:p>
            <w:pPr>
              <w:pStyle w:val="10"/>
            </w:pPr>
            <w:r>
              <w:t>社区矫正执法人员学习达标率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降低再犯罪</w:t>
            </w:r>
          </w:p>
        </w:tc>
        <w:tc>
          <w:tcPr>
            <w:tcW w:w="2835" w:type="dxa"/>
            <w:vAlign w:val="center"/>
          </w:tcPr>
          <w:p>
            <w:pPr>
              <w:pStyle w:val="10"/>
            </w:pPr>
            <w:r>
              <w:t>降低再犯罪</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6、办案业务费2022年中央政法转移支付资金[2022]29号文绩效目标表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1.更好的服务基层群众，维护社会安定稳定</w:t>
            </w:r>
          </w:p>
          <w:p>
            <w:pPr>
              <w:pStyle w:val="10"/>
            </w:pPr>
            <w:r>
              <w:t>2.加强法治宣传教育阵地建设，在全县营造宪法至上，宣传民法典</w:t>
            </w:r>
          </w:p>
          <w:p>
            <w:pPr>
              <w:pStyle w:val="10"/>
            </w:pPr>
            <w:r>
              <w:t>3.加强品牌调解室建设，做好法治宣传工作，降低再犯罪率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普法宣传场次</w:t>
            </w:r>
          </w:p>
          <w:p>
            <w:pPr>
              <w:pStyle w:val="10"/>
            </w:pPr>
          </w:p>
        </w:tc>
        <w:tc>
          <w:tcPr>
            <w:tcW w:w="2835" w:type="dxa"/>
            <w:vAlign w:val="center"/>
          </w:tcPr>
          <w:p>
            <w:pPr>
              <w:pStyle w:val="10"/>
            </w:pPr>
            <w:r>
              <w:t>普法宣传场次</w:t>
            </w:r>
          </w:p>
          <w:p>
            <w:pPr>
              <w:pStyle w:val="10"/>
            </w:pPr>
          </w:p>
        </w:tc>
        <w:tc>
          <w:tcPr>
            <w:tcW w:w="2551" w:type="dxa"/>
            <w:vAlign w:val="center"/>
          </w:tcPr>
          <w:p>
            <w:pPr>
              <w:pStyle w:val="10"/>
            </w:pPr>
            <w:r>
              <w:t>≥55场</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1.加强对全县人民调解工作的指导，大力排查化解社区矛盾。</w:t>
            </w:r>
          </w:p>
          <w:p>
            <w:pPr>
              <w:pStyle w:val="10"/>
            </w:pPr>
            <w:r>
              <w:t>2.加强人民调解室建设及基层公共法律服务站建设，加强人民调解员培训。</w:t>
            </w:r>
          </w:p>
          <w:p>
            <w:pPr>
              <w:pStyle w:val="10"/>
            </w:pPr>
            <w:r>
              <w:t>3.做好基层法律服务工作，加强法制宣传力度，让人人学法各法懂法用法，降低再犯罪率。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8、办案业务费中央纪检监察转移支付资金冀财政法[2021]62号绩效目标表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1.开展普法工作，集中宪法民法典宣传。</w:t>
            </w:r>
          </w:p>
          <w:p>
            <w:pPr>
              <w:pStyle w:val="10"/>
            </w:pPr>
            <w:r>
              <w:t>2.加强人民调解、安置帮教工作，降低再犯罪率</w:t>
            </w:r>
          </w:p>
          <w:p>
            <w:pPr>
              <w:pStyle w:val="10"/>
            </w:pPr>
            <w:r>
              <w:t>3.加大基层司法工作，加强公共法律服务宣传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≥50场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9、基层公检法司转移支付绩效目标表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更好的服务基层群众，维护社会安定稳定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人民调解案件数（件）</w:t>
            </w:r>
          </w:p>
        </w:tc>
        <w:tc>
          <w:tcPr>
            <w:tcW w:w="2835" w:type="dxa"/>
            <w:vAlign w:val="center"/>
          </w:tcPr>
          <w:p>
            <w:pPr>
              <w:pStyle w:val="10"/>
            </w:pPr>
            <w:r>
              <w:t>人民调解案件数（件）</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及时完成性</w:t>
            </w:r>
          </w:p>
        </w:tc>
        <w:tc>
          <w:tcPr>
            <w:tcW w:w="2835" w:type="dxa"/>
            <w:vAlign w:val="center"/>
          </w:tcPr>
          <w:p>
            <w:pPr>
              <w:pStyle w:val="10"/>
            </w:pPr>
            <w:r>
              <w:t>及时完成性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10、社区矫正专项经费绩效目标表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社区矫正执法人员学习达标率</w:t>
            </w:r>
          </w:p>
        </w:tc>
        <w:tc>
          <w:tcPr>
            <w:tcW w:w="2835" w:type="dxa"/>
            <w:vAlign w:val="center"/>
          </w:tcPr>
          <w:p>
            <w:pPr>
              <w:pStyle w:val="10"/>
            </w:pPr>
            <w:r>
              <w:t>社区矫正执法人员学习达标率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2835" w:type="dxa"/>
            <w:vAlign w:val="center"/>
          </w:tcPr>
          <w:p>
            <w:pPr>
              <w:pStyle w:val="10"/>
            </w:pPr>
            <w:r>
              <w:t>及时完成率</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w:t>
            </w:r>
          </w:p>
        </w:tc>
        <w:tc>
          <w:tcPr>
            <w:tcW w:w="2835" w:type="dxa"/>
            <w:vAlign w:val="center"/>
          </w:tcPr>
          <w:p>
            <w:pPr>
              <w:pStyle w:val="10"/>
            </w:pPr>
            <w:r>
              <w:t>总成本控制</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再犯罪降低</w:t>
            </w:r>
          </w:p>
        </w:tc>
        <w:tc>
          <w:tcPr>
            <w:tcW w:w="2835" w:type="dxa"/>
            <w:vAlign w:val="center"/>
          </w:tcPr>
          <w:p>
            <w:pPr>
              <w:pStyle w:val="10"/>
            </w:pPr>
            <w:r>
              <w:t>再犯罪降低</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11、业务装备费2022年中央政法转移支付资金[2022]29号文绩效目标表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1.加强全县品牌调解室建设，加大人民调解力度，把矛盾解决在基层</w:t>
            </w:r>
          </w:p>
          <w:p>
            <w:pPr>
              <w:pStyle w:val="10"/>
            </w:pPr>
            <w:r>
              <w:t>2.加大人民调解培训，提高人民调解质量</w:t>
            </w:r>
          </w:p>
          <w:p>
            <w:pPr>
              <w:pStyle w:val="10"/>
            </w:pPr>
            <w:r>
              <w:t>3.加大普法宣传力度，完善民主法制示范村建设。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办公设备购置</w:t>
            </w:r>
          </w:p>
        </w:tc>
        <w:tc>
          <w:tcPr>
            <w:tcW w:w="2835" w:type="dxa"/>
            <w:vAlign w:val="center"/>
          </w:tcPr>
          <w:p>
            <w:pPr>
              <w:pStyle w:val="10"/>
            </w:pPr>
            <w:r>
              <w:t>办公设备购置</w:t>
            </w:r>
          </w:p>
        </w:tc>
        <w:tc>
          <w:tcPr>
            <w:tcW w:w="2551" w:type="dxa"/>
            <w:vAlign w:val="center"/>
          </w:tcPr>
          <w:p>
            <w:pPr>
              <w:pStyle w:val="10"/>
            </w:pPr>
            <w:r>
              <w:t>≥100台</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购置产品合格率</w:t>
            </w:r>
          </w:p>
        </w:tc>
        <w:tc>
          <w:tcPr>
            <w:tcW w:w="2835" w:type="dxa"/>
            <w:vAlign w:val="center"/>
          </w:tcPr>
          <w:p>
            <w:pPr>
              <w:pStyle w:val="10"/>
            </w:pPr>
            <w:r>
              <w:t>购置产品合格率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12、业务装备费基层公检法司转移支付省级配套资金[2021]63号绩效目标表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1.加强全县人民调解工作的指导，大力排查化解社会矛盾纠纷。</w:t>
            </w:r>
          </w:p>
          <w:p>
            <w:pPr>
              <w:pStyle w:val="10"/>
            </w:pPr>
            <w:r>
              <w:t>2.加强基层人民调解员培训，提高人民调解质量</w:t>
            </w:r>
          </w:p>
          <w:p>
            <w:pPr>
              <w:pStyle w:val="10"/>
            </w:pPr>
            <w:r>
              <w:t>3.做好基层法律服务工作，加大法制宣传力度，让人人学法知法懂法用法。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购置设备合格率</w:t>
            </w:r>
          </w:p>
        </w:tc>
        <w:tc>
          <w:tcPr>
            <w:tcW w:w="2835" w:type="dxa"/>
            <w:vAlign w:val="center"/>
          </w:tcPr>
          <w:p>
            <w:pPr>
              <w:pStyle w:val="10"/>
            </w:pPr>
            <w:r>
              <w:t>购置设备合格率</w:t>
            </w:r>
          </w:p>
        </w:tc>
        <w:tc>
          <w:tcPr>
            <w:tcW w:w="2551" w:type="dxa"/>
            <w:vAlign w:val="center"/>
          </w:tcPr>
          <w:p>
            <w:pPr>
              <w:pStyle w:val="10"/>
            </w:pPr>
            <w:r>
              <w:t>100百分比</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13、中央政法纪检监察转移支付资金绩效目标表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开展普法工作，集中宪法民法典宣传</w:t>
            </w:r>
            <w:r>
              <w:rPr>
                <w:rFonts w:hint="eastAsia"/>
                <w:lang w:eastAsia="zh-CN"/>
              </w:rPr>
              <w:t>；</w:t>
            </w:r>
            <w:r>
              <w:t>加强人民调解、安置帮教工作，降低再犯罪率</w:t>
            </w:r>
            <w:r>
              <w:rPr>
                <w:rFonts w:hint="eastAsia"/>
                <w:lang w:eastAsia="zh-CN"/>
              </w:rPr>
              <w:t>；</w:t>
            </w:r>
            <w:r>
              <w:t>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普法宣传场次</w:t>
            </w:r>
          </w:p>
        </w:tc>
        <w:tc>
          <w:tcPr>
            <w:tcW w:w="2835" w:type="dxa"/>
            <w:vAlign w:val="center"/>
          </w:tcPr>
          <w:p>
            <w:pPr>
              <w:pStyle w:val="10"/>
            </w:pPr>
            <w:r>
              <w:t>普法宣传场次</w:t>
            </w:r>
          </w:p>
        </w:tc>
        <w:tc>
          <w:tcPr>
            <w:tcW w:w="2551" w:type="dxa"/>
            <w:vAlign w:val="center"/>
          </w:tcPr>
          <w:p>
            <w:pPr>
              <w:pStyle w:val="10"/>
            </w:pPr>
            <w:r>
              <w:t>≥55场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2835" w:type="dxa"/>
            <w:vAlign w:val="center"/>
          </w:tcPr>
          <w:p>
            <w:pPr>
              <w:pStyle w:val="10"/>
            </w:pPr>
            <w:r>
              <w:t>及时完成</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2023年，乐亭县司法局安排政府采购预算</w:t>
      </w:r>
      <w:r>
        <w:rPr>
          <w:rFonts w:hint="eastAsia" w:eastAsia="方正仿宋_GBK"/>
          <w:color w:val="000000"/>
          <w:sz w:val="28"/>
          <w:lang w:val="en-US" w:eastAsia="zh-CN"/>
        </w:rPr>
        <w:t>30.1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872"/>
        <w:gridCol w:w="1025"/>
        <w:gridCol w:w="1025"/>
        <w:gridCol w:w="640"/>
        <w:gridCol w:w="768"/>
        <w:gridCol w:w="770"/>
        <w:gridCol w:w="871"/>
        <w:gridCol w:w="871"/>
        <w:gridCol w:w="871"/>
        <w:gridCol w:w="871"/>
        <w:gridCol w:w="871"/>
        <w:gridCol w:w="871"/>
        <w:gridCol w:w="871"/>
        <w:gridCol w:w="874"/>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 w:hRule="atLeast"/>
          <w:tblHeader/>
          <w:jc w:val="center"/>
        </w:trPr>
        <w:tc>
          <w:tcPr>
            <w:tcW w:w="6637" w:type="dxa"/>
            <w:gridSpan w:val="7"/>
            <w:tcBorders>
              <w:top w:val="single" w:color="FFFFFF" w:sz="6" w:space="0"/>
              <w:left w:val="single" w:color="FFFFFF" w:sz="6" w:space="0"/>
              <w:right w:val="single" w:color="FFFFFF" w:sz="6" w:space="0"/>
            </w:tcBorders>
            <w:vAlign w:val="center"/>
          </w:tcPr>
          <w:p>
            <w:pPr>
              <w:pStyle w:val="7"/>
            </w:pPr>
            <w:r>
              <w:t>315002乐亭县司法局</w:t>
            </w:r>
          </w:p>
        </w:tc>
        <w:tc>
          <w:tcPr>
            <w:tcW w:w="7842"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 w:hRule="atLeast"/>
          <w:tblHeader/>
          <w:jc w:val="center"/>
        </w:trPr>
        <w:tc>
          <w:tcPr>
            <w:tcW w:w="2409" w:type="dxa"/>
            <w:gridSpan w:val="2"/>
            <w:vAlign w:val="center"/>
          </w:tcPr>
          <w:p>
            <w:pPr>
              <w:pStyle w:val="8"/>
            </w:pPr>
            <w:r>
              <w:t>政府采购项目来源</w:t>
            </w:r>
          </w:p>
        </w:tc>
        <w:tc>
          <w:tcPr>
            <w:tcW w:w="1025" w:type="dxa"/>
            <w:vMerge w:val="restart"/>
            <w:vAlign w:val="center"/>
          </w:tcPr>
          <w:p>
            <w:pPr>
              <w:pStyle w:val="8"/>
            </w:pPr>
            <w:r>
              <w:t>采购物品名称</w:t>
            </w:r>
          </w:p>
        </w:tc>
        <w:tc>
          <w:tcPr>
            <w:tcW w:w="1025" w:type="dxa"/>
            <w:vMerge w:val="restart"/>
            <w:vAlign w:val="center"/>
          </w:tcPr>
          <w:p>
            <w:pPr>
              <w:pStyle w:val="8"/>
            </w:pPr>
            <w:r>
              <w:t>政府采购目录序号</w:t>
            </w:r>
          </w:p>
        </w:tc>
        <w:tc>
          <w:tcPr>
            <w:tcW w:w="640" w:type="dxa"/>
            <w:vMerge w:val="restart"/>
            <w:vAlign w:val="center"/>
          </w:tcPr>
          <w:p>
            <w:pPr>
              <w:pStyle w:val="8"/>
            </w:pPr>
            <w:r>
              <w:t>计量  单位</w:t>
            </w:r>
          </w:p>
        </w:tc>
        <w:tc>
          <w:tcPr>
            <w:tcW w:w="768" w:type="dxa"/>
            <w:vMerge w:val="restart"/>
            <w:vAlign w:val="center"/>
          </w:tcPr>
          <w:p>
            <w:pPr>
              <w:pStyle w:val="8"/>
            </w:pPr>
            <w:r>
              <w:t>数量</w:t>
            </w:r>
          </w:p>
        </w:tc>
        <w:tc>
          <w:tcPr>
            <w:tcW w:w="770" w:type="dxa"/>
            <w:vMerge w:val="restart"/>
            <w:vAlign w:val="center"/>
          </w:tcPr>
          <w:p>
            <w:pPr>
              <w:pStyle w:val="8"/>
            </w:pPr>
            <w:r>
              <w:t>单价</w:t>
            </w:r>
          </w:p>
        </w:tc>
        <w:tc>
          <w:tcPr>
            <w:tcW w:w="6971" w:type="dxa"/>
            <w:gridSpan w:val="8"/>
            <w:vAlign w:val="center"/>
          </w:tcPr>
          <w:p>
            <w:pPr>
              <w:pStyle w:val="8"/>
            </w:pPr>
            <w:r>
              <w:t>政府采购金额（当年部门预算安排资金）</w:t>
            </w:r>
          </w:p>
        </w:tc>
        <w:tc>
          <w:tcPr>
            <w:tcW w:w="871"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tblHeader/>
          <w:jc w:val="center"/>
        </w:trPr>
        <w:tc>
          <w:tcPr>
            <w:tcW w:w="1537" w:type="dxa"/>
            <w:vAlign w:val="center"/>
          </w:tcPr>
          <w:p>
            <w:pPr>
              <w:pStyle w:val="8"/>
            </w:pPr>
            <w:r>
              <w:t>项目名称</w:t>
            </w:r>
          </w:p>
        </w:tc>
        <w:tc>
          <w:tcPr>
            <w:tcW w:w="872" w:type="dxa"/>
            <w:vAlign w:val="center"/>
          </w:tcPr>
          <w:p>
            <w:pPr>
              <w:pStyle w:val="8"/>
            </w:pPr>
            <w:r>
              <w:t>预算    资金</w:t>
            </w:r>
          </w:p>
        </w:tc>
        <w:tc>
          <w:tcPr>
            <w:tcW w:w="1025" w:type="dxa"/>
            <w:vMerge w:val="continue"/>
          </w:tcPr>
          <w:p/>
        </w:tc>
        <w:tc>
          <w:tcPr>
            <w:tcW w:w="1025" w:type="dxa"/>
            <w:vMerge w:val="continue"/>
          </w:tcPr>
          <w:p/>
        </w:tc>
        <w:tc>
          <w:tcPr>
            <w:tcW w:w="640" w:type="dxa"/>
            <w:vMerge w:val="continue"/>
          </w:tcPr>
          <w:p/>
        </w:tc>
        <w:tc>
          <w:tcPr>
            <w:tcW w:w="768" w:type="dxa"/>
            <w:vMerge w:val="continue"/>
          </w:tcPr>
          <w:p/>
        </w:tc>
        <w:tc>
          <w:tcPr>
            <w:tcW w:w="770" w:type="dxa"/>
            <w:vMerge w:val="continue"/>
          </w:tcPr>
          <w:p/>
        </w:tc>
        <w:tc>
          <w:tcPr>
            <w:tcW w:w="871" w:type="dxa"/>
            <w:vAlign w:val="center"/>
          </w:tcPr>
          <w:p>
            <w:pPr>
              <w:pStyle w:val="8"/>
            </w:pPr>
            <w:r>
              <w:t>合计</w:t>
            </w:r>
          </w:p>
        </w:tc>
        <w:tc>
          <w:tcPr>
            <w:tcW w:w="871" w:type="dxa"/>
            <w:vAlign w:val="center"/>
          </w:tcPr>
          <w:p>
            <w:pPr>
              <w:pStyle w:val="8"/>
            </w:pPr>
            <w:r>
              <w:t>一般公共预算拨款</w:t>
            </w:r>
          </w:p>
        </w:tc>
        <w:tc>
          <w:tcPr>
            <w:tcW w:w="871" w:type="dxa"/>
            <w:vAlign w:val="center"/>
          </w:tcPr>
          <w:p>
            <w:pPr>
              <w:pStyle w:val="8"/>
            </w:pPr>
            <w:r>
              <w:t>基金预算拨款</w:t>
            </w:r>
          </w:p>
        </w:tc>
        <w:tc>
          <w:tcPr>
            <w:tcW w:w="871" w:type="dxa"/>
            <w:vAlign w:val="center"/>
          </w:tcPr>
          <w:p>
            <w:pPr>
              <w:pStyle w:val="8"/>
            </w:pPr>
            <w:r>
              <w:t>国有资本经营预算拨款</w:t>
            </w:r>
          </w:p>
        </w:tc>
        <w:tc>
          <w:tcPr>
            <w:tcW w:w="871" w:type="dxa"/>
            <w:vAlign w:val="center"/>
          </w:tcPr>
          <w:p>
            <w:pPr>
              <w:pStyle w:val="8"/>
            </w:pPr>
            <w:r>
              <w:t>财政专户核拨</w:t>
            </w:r>
          </w:p>
        </w:tc>
        <w:tc>
          <w:tcPr>
            <w:tcW w:w="871" w:type="dxa"/>
            <w:vAlign w:val="center"/>
          </w:tcPr>
          <w:p>
            <w:pPr>
              <w:pStyle w:val="8"/>
            </w:pPr>
            <w:r>
              <w:t>单位    资金</w:t>
            </w:r>
          </w:p>
        </w:tc>
        <w:tc>
          <w:tcPr>
            <w:tcW w:w="871" w:type="dxa"/>
            <w:vAlign w:val="center"/>
          </w:tcPr>
          <w:p>
            <w:pPr>
              <w:pStyle w:val="8"/>
            </w:pPr>
            <w:r>
              <w:t>财政拨    款结转</w:t>
            </w:r>
          </w:p>
        </w:tc>
        <w:tc>
          <w:tcPr>
            <w:tcW w:w="874" w:type="dxa"/>
            <w:vAlign w:val="center"/>
          </w:tcPr>
          <w:p>
            <w:pPr>
              <w:pStyle w:val="8"/>
            </w:pPr>
            <w:r>
              <w:t>非财政    拨款结    转结余</w:t>
            </w:r>
          </w:p>
        </w:tc>
        <w:tc>
          <w:tcPr>
            <w:tcW w:w="8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6" w:hRule="atLeast"/>
          <w:jc w:val="center"/>
        </w:trPr>
        <w:tc>
          <w:tcPr>
            <w:tcW w:w="1537" w:type="dxa"/>
            <w:vAlign w:val="center"/>
          </w:tcPr>
          <w:p>
            <w:pPr>
              <w:pStyle w:val="10"/>
              <w:rPr>
                <w:rFonts w:hint="eastAsia" w:eastAsia="方正书宋_GBK"/>
                <w:lang w:eastAsia="zh-CN"/>
              </w:rPr>
            </w:pPr>
            <w:r>
              <w:rPr>
                <w:rFonts w:hint="eastAsia"/>
                <w:lang w:eastAsia="zh-CN"/>
              </w:rPr>
              <w:t>中央政法专项资金</w:t>
            </w:r>
          </w:p>
        </w:tc>
        <w:tc>
          <w:tcPr>
            <w:tcW w:w="872" w:type="dxa"/>
            <w:vAlign w:val="center"/>
          </w:tcPr>
          <w:p>
            <w:pPr>
              <w:pStyle w:val="9"/>
              <w:rPr>
                <w:rFonts w:hint="default" w:eastAsia="方正书宋_GBK"/>
                <w:lang w:val="en-US" w:eastAsia="zh-CN"/>
              </w:rPr>
            </w:pPr>
            <w:r>
              <w:rPr>
                <w:rFonts w:hint="eastAsia"/>
                <w:lang w:val="en-US" w:eastAsia="zh-CN"/>
              </w:rPr>
              <w:t>30.1</w:t>
            </w:r>
          </w:p>
        </w:tc>
        <w:tc>
          <w:tcPr>
            <w:tcW w:w="1025" w:type="dxa"/>
            <w:vAlign w:val="center"/>
          </w:tcPr>
          <w:p>
            <w:pPr>
              <w:pStyle w:val="10"/>
              <w:rPr>
                <w:rFonts w:hint="eastAsia" w:eastAsia="方正书宋_GBK"/>
                <w:lang w:eastAsia="zh-CN"/>
              </w:rPr>
            </w:pPr>
            <w:r>
              <w:rPr>
                <w:rFonts w:hint="eastAsia"/>
                <w:lang w:eastAsia="zh-CN"/>
              </w:rPr>
              <w:t>办公设备购置</w:t>
            </w:r>
          </w:p>
        </w:tc>
        <w:tc>
          <w:tcPr>
            <w:tcW w:w="1025" w:type="dxa"/>
            <w:vAlign w:val="center"/>
          </w:tcPr>
          <w:p>
            <w:pPr>
              <w:pStyle w:val="10"/>
            </w:pPr>
          </w:p>
        </w:tc>
        <w:tc>
          <w:tcPr>
            <w:tcW w:w="640" w:type="dxa"/>
            <w:vAlign w:val="center"/>
          </w:tcPr>
          <w:p>
            <w:pPr>
              <w:pStyle w:val="11"/>
              <w:rPr>
                <w:rFonts w:hint="eastAsia" w:eastAsia="方正书宋_GBK"/>
                <w:lang w:eastAsia="zh-CN"/>
              </w:rPr>
            </w:pPr>
            <w:r>
              <w:rPr>
                <w:rFonts w:hint="eastAsia"/>
                <w:lang w:eastAsia="zh-CN"/>
              </w:rPr>
              <w:t>台</w:t>
            </w:r>
          </w:p>
        </w:tc>
        <w:tc>
          <w:tcPr>
            <w:tcW w:w="768" w:type="dxa"/>
            <w:vAlign w:val="center"/>
          </w:tcPr>
          <w:p>
            <w:pPr>
              <w:pStyle w:val="9"/>
              <w:rPr>
                <w:rFonts w:hint="default" w:eastAsia="方正书宋_GBK"/>
                <w:lang w:val="en-US" w:eastAsia="zh-CN"/>
              </w:rPr>
            </w:pPr>
            <w:r>
              <w:rPr>
                <w:rFonts w:hint="eastAsia"/>
                <w:lang w:val="en-US" w:eastAsia="zh-CN"/>
              </w:rPr>
              <w:t>78</w:t>
            </w:r>
          </w:p>
        </w:tc>
        <w:tc>
          <w:tcPr>
            <w:tcW w:w="770" w:type="dxa"/>
            <w:vAlign w:val="center"/>
          </w:tcPr>
          <w:p>
            <w:pPr>
              <w:pStyle w:val="9"/>
              <w:rPr>
                <w:rFonts w:hint="default" w:eastAsia="方正书宋_GBK"/>
                <w:lang w:val="en-US" w:eastAsia="zh-CN"/>
              </w:rPr>
            </w:pPr>
            <w:r>
              <w:rPr>
                <w:rFonts w:hint="eastAsia"/>
                <w:lang w:val="en-US" w:eastAsia="zh-CN"/>
              </w:rPr>
              <w:t>0.39</w:t>
            </w:r>
          </w:p>
        </w:tc>
        <w:tc>
          <w:tcPr>
            <w:tcW w:w="871" w:type="dxa"/>
            <w:vAlign w:val="center"/>
          </w:tcPr>
          <w:p>
            <w:pPr>
              <w:pStyle w:val="9"/>
              <w:rPr>
                <w:rFonts w:hint="default" w:eastAsia="方正书宋_GBK"/>
                <w:lang w:val="en-US" w:eastAsia="zh-CN"/>
              </w:rPr>
            </w:pPr>
            <w:r>
              <w:rPr>
                <w:rFonts w:hint="eastAsia"/>
                <w:lang w:val="en-US" w:eastAsia="zh-CN"/>
              </w:rPr>
              <w:t>30.1</w:t>
            </w:r>
          </w:p>
        </w:tc>
        <w:tc>
          <w:tcPr>
            <w:tcW w:w="871" w:type="dxa"/>
            <w:vAlign w:val="center"/>
          </w:tcPr>
          <w:p>
            <w:pPr>
              <w:pStyle w:val="9"/>
              <w:rPr>
                <w:rFonts w:hint="default" w:eastAsia="方正书宋_GBK"/>
                <w:lang w:val="en-US" w:eastAsia="zh-CN"/>
              </w:rPr>
            </w:pPr>
            <w:r>
              <w:rPr>
                <w:rFonts w:hint="eastAsia"/>
                <w:lang w:val="en-US" w:eastAsia="zh-CN"/>
              </w:rPr>
              <w:t>30.1</w:t>
            </w:r>
          </w:p>
        </w:tc>
        <w:tc>
          <w:tcPr>
            <w:tcW w:w="871" w:type="dxa"/>
            <w:vAlign w:val="center"/>
          </w:tcPr>
          <w:p>
            <w:pPr>
              <w:pStyle w:val="9"/>
            </w:pPr>
          </w:p>
        </w:tc>
        <w:tc>
          <w:tcPr>
            <w:tcW w:w="871" w:type="dxa"/>
            <w:vAlign w:val="center"/>
          </w:tcPr>
          <w:p>
            <w:pPr>
              <w:pStyle w:val="9"/>
            </w:pPr>
          </w:p>
        </w:tc>
        <w:tc>
          <w:tcPr>
            <w:tcW w:w="871" w:type="dxa"/>
            <w:vAlign w:val="center"/>
          </w:tcPr>
          <w:p>
            <w:pPr>
              <w:pStyle w:val="9"/>
            </w:pPr>
          </w:p>
        </w:tc>
        <w:tc>
          <w:tcPr>
            <w:tcW w:w="871" w:type="dxa"/>
            <w:vAlign w:val="center"/>
          </w:tcPr>
          <w:p>
            <w:pPr>
              <w:pStyle w:val="9"/>
            </w:pPr>
          </w:p>
        </w:tc>
        <w:tc>
          <w:tcPr>
            <w:tcW w:w="871" w:type="dxa"/>
            <w:vAlign w:val="center"/>
          </w:tcPr>
          <w:p>
            <w:pPr>
              <w:pStyle w:val="9"/>
            </w:pPr>
          </w:p>
        </w:tc>
        <w:tc>
          <w:tcPr>
            <w:tcW w:w="874" w:type="dxa"/>
            <w:vAlign w:val="center"/>
          </w:tcPr>
          <w:p>
            <w:pPr>
              <w:pStyle w:val="9"/>
            </w:pPr>
          </w:p>
        </w:tc>
        <w:tc>
          <w:tcPr>
            <w:tcW w:w="871" w:type="dxa"/>
            <w:vAlign w:val="center"/>
          </w:tcPr>
          <w:p>
            <w:pPr>
              <w:pStyle w:val="9"/>
              <w:rPr>
                <w:rFonts w:hint="default" w:eastAsia="方正书宋_GBK"/>
                <w:lang w:val="en-US" w:eastAsia="zh-CN"/>
              </w:rPr>
            </w:pPr>
            <w:r>
              <w:rPr>
                <w:rFonts w:hint="eastAsia"/>
                <w:lang w:val="en-US" w:eastAsia="zh-CN"/>
              </w:rPr>
              <w:t>30.1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乐亭县司法局上年末固定资产金额为398.50万元（详见下表）。本年度拟购置固定资产总额为</w:t>
      </w:r>
      <w:r>
        <w:rPr>
          <w:rFonts w:hint="eastAsia" w:eastAsia="方正仿宋_GBK"/>
          <w:color w:val="000000"/>
          <w:sz w:val="28"/>
          <w:lang w:val="en-US" w:eastAsia="zh-CN"/>
        </w:rPr>
        <w:t>30.1</w:t>
      </w:r>
      <w:r>
        <w:rPr>
          <w:rFonts w:eastAsia="方正仿宋_GBK"/>
          <w:color w:val="000000"/>
          <w:sz w:val="28"/>
        </w:rPr>
        <w:t>万元。</w:t>
      </w:r>
      <w:r>
        <w:rPr>
          <w:rFonts w:hint="eastAsia" w:eastAsia="方正仿宋_GBK"/>
          <w:color w:val="000000"/>
          <w:sz w:val="28"/>
          <w:lang w:eastAsia="zh-CN"/>
        </w:rPr>
        <w:t>本年度拟购置固定资产总额</w:t>
      </w:r>
      <w:r>
        <w:rPr>
          <w:rFonts w:hint="eastAsia" w:eastAsia="方正仿宋_GBK"/>
          <w:color w:val="000000"/>
          <w:sz w:val="28"/>
          <w:lang w:val="en-US" w:eastAsia="zh-CN"/>
        </w:rPr>
        <w:t>30.1万元，已按要求列入政府采购预算，详见政府采购预算表。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315002乐亭县司法局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233.47</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42A1"/>
    <w:multiLevelType w:val="singleLevel"/>
    <w:tmpl w:val="047F42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wMTdiM2IxY2ExMTc1YjA0NTBiZTA4MjEwOWNjMmEifQ=="/>
  </w:docVars>
  <w:rsids>
    <w:rsidRoot w:val="003A55B2"/>
    <w:rsid w:val="003A55B2"/>
    <w:rsid w:val="00823D33"/>
    <w:rsid w:val="018B51F8"/>
    <w:rsid w:val="02496568"/>
    <w:rsid w:val="02B3344F"/>
    <w:rsid w:val="030E69DD"/>
    <w:rsid w:val="03BD4313"/>
    <w:rsid w:val="03DD2AFA"/>
    <w:rsid w:val="05BB0F07"/>
    <w:rsid w:val="08025BF9"/>
    <w:rsid w:val="087938E6"/>
    <w:rsid w:val="087A3EE9"/>
    <w:rsid w:val="096D7B71"/>
    <w:rsid w:val="09B23BFF"/>
    <w:rsid w:val="0B0E6FC5"/>
    <w:rsid w:val="0BE1490C"/>
    <w:rsid w:val="0DF41C7C"/>
    <w:rsid w:val="0ECD7B5A"/>
    <w:rsid w:val="12B76E37"/>
    <w:rsid w:val="19487CC4"/>
    <w:rsid w:val="19711C21"/>
    <w:rsid w:val="1A642C5B"/>
    <w:rsid w:val="1D673D1C"/>
    <w:rsid w:val="1F5F0FB4"/>
    <w:rsid w:val="216902DB"/>
    <w:rsid w:val="21D94417"/>
    <w:rsid w:val="223D140C"/>
    <w:rsid w:val="24333691"/>
    <w:rsid w:val="2979690B"/>
    <w:rsid w:val="2AFD1F9D"/>
    <w:rsid w:val="2B9431B4"/>
    <w:rsid w:val="2CC23624"/>
    <w:rsid w:val="2DFE16F6"/>
    <w:rsid w:val="2E304F61"/>
    <w:rsid w:val="31371B4F"/>
    <w:rsid w:val="324128EF"/>
    <w:rsid w:val="330D7D2E"/>
    <w:rsid w:val="357C14BF"/>
    <w:rsid w:val="38FD2C20"/>
    <w:rsid w:val="3BFB25E1"/>
    <w:rsid w:val="3CBD460C"/>
    <w:rsid w:val="3DED678B"/>
    <w:rsid w:val="41972881"/>
    <w:rsid w:val="43E175C9"/>
    <w:rsid w:val="44364A9A"/>
    <w:rsid w:val="45640879"/>
    <w:rsid w:val="468335AF"/>
    <w:rsid w:val="490B0EB2"/>
    <w:rsid w:val="4B4635D0"/>
    <w:rsid w:val="4B4C5F5F"/>
    <w:rsid w:val="4CFE5EA6"/>
    <w:rsid w:val="4D8369CD"/>
    <w:rsid w:val="4DAD0DCE"/>
    <w:rsid w:val="4EA41A95"/>
    <w:rsid w:val="4EEB05DF"/>
    <w:rsid w:val="4FAD66DB"/>
    <w:rsid w:val="505D4D5D"/>
    <w:rsid w:val="547116CD"/>
    <w:rsid w:val="54A63321"/>
    <w:rsid w:val="55411EDE"/>
    <w:rsid w:val="566C4583"/>
    <w:rsid w:val="57430FD1"/>
    <w:rsid w:val="594044E2"/>
    <w:rsid w:val="59B9650F"/>
    <w:rsid w:val="59C602B3"/>
    <w:rsid w:val="5B115186"/>
    <w:rsid w:val="5C674999"/>
    <w:rsid w:val="5E531129"/>
    <w:rsid w:val="61CF73F7"/>
    <w:rsid w:val="64C01EB3"/>
    <w:rsid w:val="66213AFC"/>
    <w:rsid w:val="664E1009"/>
    <w:rsid w:val="66B97D03"/>
    <w:rsid w:val="68AD1A1E"/>
    <w:rsid w:val="69AE7E2E"/>
    <w:rsid w:val="69DA696D"/>
    <w:rsid w:val="6A41383A"/>
    <w:rsid w:val="6C2567BF"/>
    <w:rsid w:val="6CF02B89"/>
    <w:rsid w:val="6D897316"/>
    <w:rsid w:val="6E62478F"/>
    <w:rsid w:val="6E947908"/>
    <w:rsid w:val="6F597DCA"/>
    <w:rsid w:val="71280B5F"/>
    <w:rsid w:val="71D31637"/>
    <w:rsid w:val="7304034A"/>
    <w:rsid w:val="74D67D1D"/>
    <w:rsid w:val="76AD638E"/>
    <w:rsid w:val="76CC12AE"/>
    <w:rsid w:val="77875697"/>
    <w:rsid w:val="77D3233D"/>
    <w:rsid w:val="77E53397"/>
    <w:rsid w:val="78016613"/>
    <w:rsid w:val="793F0F84"/>
    <w:rsid w:val="797950BA"/>
    <w:rsid w:val="79C305B8"/>
    <w:rsid w:val="7C2D7B36"/>
    <w:rsid w:val="7C851937"/>
    <w:rsid w:val="7E2A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0" Type="http://schemas.openxmlformats.org/officeDocument/2006/relationships/fontTable" Target="fontTable.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2023-02-03T10:03:05Z</dcterms:created>
  <dcterms:modified xsi:type="dcterms:W3CDTF">2023-02-03T02:03:05Z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2023-02-03T10:03:10Z</dcterms:created>
  <dcterms:modified xsi:type="dcterms:W3CDTF">2023-02-03T02:03:10Z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2023-02-03T10:03:19Z</dcterms:created>
  <dcterms:modified xsi:type="dcterms:W3CDTF">2023-02-03T02:03:19Z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2023-02-03T10:03:08Z</dcterms:created>
  <dcterms:modified xsi:type="dcterms:W3CDTF">2023-02-03T02:03:08Z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2023-02-03T10:03:09Z</dcterms:created>
  <dcterms:modified xsi:type="dcterms:W3CDTF">2023-02-03T02:03:09Z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2023-02-03T10:03:13Z</dcterms:created>
  <dcterms:modified xsi:type="dcterms:W3CDTF">2023-02-03T02:03:13Z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2023-02-03T10:03:21Z</dcterms:created>
  <dcterms:modified xsi:type="dcterms:W3CDTF">2023-02-03T02:03:21Z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2023-02-03T10:03:20Z</dcterms:created>
  <dcterms:modified xsi:type="dcterms:W3CDTF">2023-02-03T02:03:20Z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2023-02-03T10:03:07Z</dcterms:created>
  <dcterms:modified xsi:type="dcterms:W3CDTF">2023-02-03T02:03:07Z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573B5EA-6BEA-4563-8911-2A5F361204B0}">
  <ds:schemaRefs/>
</ds:datastoreItem>
</file>

<file path=customXml/itemProps11.xml><?xml version="1.0" encoding="utf-8"?>
<ds:datastoreItem xmlns:ds="http://schemas.openxmlformats.org/officeDocument/2006/customXml" ds:itemID="{A93EB1FB-7DC4-415E-877E-94B70CF130DB}">
  <ds:schemaRefs/>
</ds:datastoreItem>
</file>

<file path=customXml/itemProps12.xml><?xml version="1.0" encoding="utf-8"?>
<ds:datastoreItem xmlns:ds="http://schemas.openxmlformats.org/officeDocument/2006/customXml" ds:itemID="{25F21B24-0295-499E-BA82-41CB3D205F18}">
  <ds:schemaRefs/>
</ds:datastoreItem>
</file>

<file path=customXml/itemProps13.xml><?xml version="1.0" encoding="utf-8"?>
<ds:datastoreItem xmlns:ds="http://schemas.openxmlformats.org/officeDocument/2006/customXml" ds:itemID="{3D763BA6-9F29-43E1-95B1-7E2B1BA3AFB3}">
  <ds:schemaRefs/>
</ds:datastoreItem>
</file>

<file path=customXml/itemProps14.xml><?xml version="1.0" encoding="utf-8"?>
<ds:datastoreItem xmlns:ds="http://schemas.openxmlformats.org/officeDocument/2006/customXml" ds:itemID="{70C2BB94-7B13-4DCC-ACB9-A2B24A8A1F04}">
  <ds:schemaRefs/>
</ds:datastoreItem>
</file>

<file path=customXml/itemProps15.xml><?xml version="1.0" encoding="utf-8"?>
<ds:datastoreItem xmlns:ds="http://schemas.openxmlformats.org/officeDocument/2006/customXml" ds:itemID="{2ACC6D97-66C7-4AD6-9ACC-45DE509CB689}">
  <ds:schemaRefs/>
</ds:datastoreItem>
</file>

<file path=customXml/itemProps16.xml><?xml version="1.0" encoding="utf-8"?>
<ds:datastoreItem xmlns:ds="http://schemas.openxmlformats.org/officeDocument/2006/customXml" ds:itemID="{3EE76E42-DDD4-4D3C-9DC5-1279A24D6A5D}">
  <ds:schemaRefs/>
</ds:datastoreItem>
</file>

<file path=customXml/itemProps17.xml><?xml version="1.0" encoding="utf-8"?>
<ds:datastoreItem xmlns:ds="http://schemas.openxmlformats.org/officeDocument/2006/customXml" ds:itemID="{C8047466-2662-4993-84BB-2A8F358956F8}">
  <ds:schemaRefs/>
</ds:datastoreItem>
</file>

<file path=customXml/itemProps18.xml><?xml version="1.0" encoding="utf-8"?>
<ds:datastoreItem xmlns:ds="http://schemas.openxmlformats.org/officeDocument/2006/customXml" ds:itemID="{E0FDA2F8-9A7E-4053-8BB1-8EFD30120A72}">
  <ds:schemaRefs/>
</ds:datastoreItem>
</file>

<file path=customXml/itemProps19.xml><?xml version="1.0" encoding="utf-8"?>
<ds:datastoreItem xmlns:ds="http://schemas.openxmlformats.org/officeDocument/2006/customXml" ds:itemID="{CF3EBB16-8E45-4C96-ADED-34B4EE33C539}">
  <ds:schemaRefs/>
</ds:datastoreItem>
</file>

<file path=customXml/itemProps2.xml><?xml version="1.0" encoding="utf-8"?>
<ds:datastoreItem xmlns:ds="http://schemas.openxmlformats.org/officeDocument/2006/customXml" ds:itemID="{D7C9A17B-A0BC-4953-83DD-8B505C9CB338}">
  <ds:schemaRefs/>
</ds:datastoreItem>
</file>

<file path=customXml/itemProps20.xml><?xml version="1.0" encoding="utf-8"?>
<ds:datastoreItem xmlns:ds="http://schemas.openxmlformats.org/officeDocument/2006/customXml" ds:itemID="{929926EB-F3A9-467F-BDA4-AAA9DB5B1070}">
  <ds:schemaRefs/>
</ds:datastoreItem>
</file>

<file path=customXml/itemProps21.xml><?xml version="1.0" encoding="utf-8"?>
<ds:datastoreItem xmlns:ds="http://schemas.openxmlformats.org/officeDocument/2006/customXml" ds:itemID="{DBB1D558-3F02-4B38-8F08-BC96268047A9}">
  <ds:schemaRefs/>
</ds:datastoreItem>
</file>

<file path=customXml/itemProps22.xml><?xml version="1.0" encoding="utf-8"?>
<ds:datastoreItem xmlns:ds="http://schemas.openxmlformats.org/officeDocument/2006/customXml" ds:itemID="{ABD1BB5B-1096-4166-8F64-E3015321A67C}">
  <ds:schemaRefs/>
</ds:datastoreItem>
</file>

<file path=customXml/itemProps23.xml><?xml version="1.0" encoding="utf-8"?>
<ds:datastoreItem xmlns:ds="http://schemas.openxmlformats.org/officeDocument/2006/customXml" ds:itemID="{A35DD097-26E2-4563-9963-473299D44B16}">
  <ds:schemaRefs/>
</ds:datastoreItem>
</file>

<file path=customXml/itemProps24.xml><?xml version="1.0" encoding="utf-8"?>
<ds:datastoreItem xmlns:ds="http://schemas.openxmlformats.org/officeDocument/2006/customXml" ds:itemID="{5011940C-711C-478E-94AF-3FB75BF82607}">
  <ds:schemaRefs/>
</ds:datastoreItem>
</file>

<file path=customXml/itemProps25.xml><?xml version="1.0" encoding="utf-8"?>
<ds:datastoreItem xmlns:ds="http://schemas.openxmlformats.org/officeDocument/2006/customXml" ds:itemID="{77B1D79B-6B3C-43D8-9107-075D12421714}">
  <ds:schemaRefs/>
</ds:datastoreItem>
</file>

<file path=customXml/itemProps26.xml><?xml version="1.0" encoding="utf-8"?>
<ds:datastoreItem xmlns:ds="http://schemas.openxmlformats.org/officeDocument/2006/customXml" ds:itemID="{86A86411-9214-4900-B7C3-756695E7EF88}">
  <ds:schemaRefs/>
</ds:datastoreItem>
</file>

<file path=customXml/itemProps27.xml><?xml version="1.0" encoding="utf-8"?>
<ds:datastoreItem xmlns:ds="http://schemas.openxmlformats.org/officeDocument/2006/customXml" ds:itemID="{4DDC0C04-3529-40B4-8363-1C5E8488B674}">
  <ds:schemaRefs/>
</ds:datastoreItem>
</file>

<file path=customXml/itemProps28.xml><?xml version="1.0" encoding="utf-8"?>
<ds:datastoreItem xmlns:ds="http://schemas.openxmlformats.org/officeDocument/2006/customXml" ds:itemID="{D4429F18-4D5D-4C20-9604-DC1CC3445575}">
  <ds:schemaRefs/>
</ds:datastoreItem>
</file>

<file path=customXml/itemProps29.xml><?xml version="1.0" encoding="utf-8"?>
<ds:datastoreItem xmlns:ds="http://schemas.openxmlformats.org/officeDocument/2006/customXml" ds:itemID="{168EDD84-FEDA-4D15-9694-0347ECB96CCD}">
  <ds:schemaRefs/>
</ds:datastoreItem>
</file>

<file path=customXml/itemProps3.xml><?xml version="1.0" encoding="utf-8"?>
<ds:datastoreItem xmlns:ds="http://schemas.openxmlformats.org/officeDocument/2006/customXml" ds:itemID="{B5DB764C-33AE-4C92-8F79-A8BE3A21D58D}">
  <ds:schemaRefs/>
</ds:datastoreItem>
</file>

<file path=customXml/itemProps30.xml><?xml version="1.0" encoding="utf-8"?>
<ds:datastoreItem xmlns:ds="http://schemas.openxmlformats.org/officeDocument/2006/customXml" ds:itemID="{8CFE5EA0-00A5-4385-89F4-4D26B498D223}">
  <ds:schemaRefs/>
</ds:datastoreItem>
</file>

<file path=customXml/itemProps31.xml><?xml version="1.0" encoding="utf-8"?>
<ds:datastoreItem xmlns:ds="http://schemas.openxmlformats.org/officeDocument/2006/customXml" ds:itemID="{CC24A786-09EA-4287-ABB1-4DA15B4EF0CB}">
  <ds:schemaRefs/>
</ds:datastoreItem>
</file>

<file path=customXml/itemProps32.xml><?xml version="1.0" encoding="utf-8"?>
<ds:datastoreItem xmlns:ds="http://schemas.openxmlformats.org/officeDocument/2006/customXml" ds:itemID="{C902B84D-C27E-4BDA-9790-067389F30E5F}">
  <ds:schemaRefs/>
</ds:datastoreItem>
</file>

<file path=customXml/itemProps33.xml><?xml version="1.0" encoding="utf-8"?>
<ds:datastoreItem xmlns:ds="http://schemas.openxmlformats.org/officeDocument/2006/customXml" ds:itemID="{E2DEB03D-F163-4400-82A3-5008DABA9E85}">
  <ds:schemaRefs/>
</ds:datastoreItem>
</file>

<file path=customXml/itemProps34.xml><?xml version="1.0" encoding="utf-8"?>
<ds:datastoreItem xmlns:ds="http://schemas.openxmlformats.org/officeDocument/2006/customXml" ds:itemID="{4087AF75-F76D-42AF-BB63-EB3456C2D26C}">
  <ds:schemaRefs/>
</ds:datastoreItem>
</file>

<file path=customXml/itemProps35.xml><?xml version="1.0" encoding="utf-8"?>
<ds:datastoreItem xmlns:ds="http://schemas.openxmlformats.org/officeDocument/2006/customXml" ds:itemID="{A1293A87-41F5-431B-B23F-34668C3DBEBC}">
  <ds:schemaRefs/>
</ds:datastoreItem>
</file>

<file path=customXml/itemProps36.xml><?xml version="1.0" encoding="utf-8"?>
<ds:datastoreItem xmlns:ds="http://schemas.openxmlformats.org/officeDocument/2006/customXml" ds:itemID="{D3FE1E1E-BFBE-4599-9550-25FE442A1163}">
  <ds:schemaRefs/>
</ds:datastoreItem>
</file>

<file path=customXml/itemProps37.xml><?xml version="1.0" encoding="utf-8"?>
<ds:datastoreItem xmlns:ds="http://schemas.openxmlformats.org/officeDocument/2006/customXml" ds:itemID="{B229F45E-5E78-435F-B9E6-7A8DFB08505C}">
  <ds:schemaRefs/>
</ds:datastoreItem>
</file>

<file path=customXml/itemProps38.xml><?xml version="1.0" encoding="utf-8"?>
<ds:datastoreItem xmlns:ds="http://schemas.openxmlformats.org/officeDocument/2006/customXml" ds:itemID="{1D764F19-2E5E-4560-9DC2-A57EB8709F1A}">
  <ds:schemaRefs/>
</ds:datastoreItem>
</file>

<file path=customXml/itemProps39.xml><?xml version="1.0" encoding="utf-8"?>
<ds:datastoreItem xmlns:ds="http://schemas.openxmlformats.org/officeDocument/2006/customXml" ds:itemID="{CB82CDD9-3572-475E-8D8F-55D142C9BDA8}">
  <ds:schemaRefs/>
</ds:datastoreItem>
</file>

<file path=customXml/itemProps4.xml><?xml version="1.0" encoding="utf-8"?>
<ds:datastoreItem xmlns:ds="http://schemas.openxmlformats.org/officeDocument/2006/customXml" ds:itemID="{DD190EC6-BE5D-4CED-B339-EE3B4807F81D}">
  <ds:schemaRefs/>
</ds:datastoreItem>
</file>

<file path=customXml/itemProps40.xml><?xml version="1.0" encoding="utf-8"?>
<ds:datastoreItem xmlns:ds="http://schemas.openxmlformats.org/officeDocument/2006/customXml" ds:itemID="{0C4B953B-2B33-4BEB-BD2F-D226BD32E349}">
  <ds:schemaRefs/>
</ds:datastoreItem>
</file>

<file path=customXml/itemProps41.xml><?xml version="1.0" encoding="utf-8"?>
<ds:datastoreItem xmlns:ds="http://schemas.openxmlformats.org/officeDocument/2006/customXml" ds:itemID="{8BD28F5B-3FA8-4B53-B490-7DA7C11AACE6}">
  <ds:schemaRefs/>
</ds:datastoreItem>
</file>

<file path=customXml/itemProps42.xml><?xml version="1.0" encoding="utf-8"?>
<ds:datastoreItem xmlns:ds="http://schemas.openxmlformats.org/officeDocument/2006/customXml" ds:itemID="{8F2884F6-8825-4A42-828B-B53D14DEACC8}">
  <ds:schemaRefs/>
</ds:datastoreItem>
</file>

<file path=customXml/itemProps43.xml><?xml version="1.0" encoding="utf-8"?>
<ds:datastoreItem xmlns:ds="http://schemas.openxmlformats.org/officeDocument/2006/customXml" ds:itemID="{56C97DD6-4DC3-4279-A23F-468824FDAAE3}">
  <ds:schemaRefs/>
</ds:datastoreItem>
</file>

<file path=customXml/itemProps44.xml><?xml version="1.0" encoding="utf-8"?>
<ds:datastoreItem xmlns:ds="http://schemas.openxmlformats.org/officeDocument/2006/customXml" ds:itemID="{963CCDE4-91EB-4325-AE82-5D6457D2E7B3}">
  <ds:schemaRefs/>
</ds:datastoreItem>
</file>

<file path=customXml/itemProps45.xml><?xml version="1.0" encoding="utf-8"?>
<ds:datastoreItem xmlns:ds="http://schemas.openxmlformats.org/officeDocument/2006/customXml" ds:itemID="{91BF92E7-3A1B-4188-8354-7CB235C92EE8}">
  <ds:schemaRefs/>
</ds:datastoreItem>
</file>

<file path=customXml/itemProps46.xml><?xml version="1.0" encoding="utf-8"?>
<ds:datastoreItem xmlns:ds="http://schemas.openxmlformats.org/officeDocument/2006/customXml" ds:itemID="{4F8DE429-F6C2-4A81-A7D1-7DEC68F604F0}">
  <ds:schemaRefs/>
</ds:datastoreItem>
</file>

<file path=customXml/itemProps47.xml><?xml version="1.0" encoding="utf-8"?>
<ds:datastoreItem xmlns:ds="http://schemas.openxmlformats.org/officeDocument/2006/customXml" ds:itemID="{FB5F2F8F-6CF7-4630-A327-5516EE36CFDD}">
  <ds:schemaRefs/>
</ds:datastoreItem>
</file>

<file path=customXml/itemProps48.xml><?xml version="1.0" encoding="utf-8"?>
<ds:datastoreItem xmlns:ds="http://schemas.openxmlformats.org/officeDocument/2006/customXml" ds:itemID="{AF674191-7067-4EF7-9BEC-71344BEA6B55}">
  <ds:schemaRefs/>
</ds:datastoreItem>
</file>

<file path=customXml/itemProps49.xml><?xml version="1.0" encoding="utf-8"?>
<ds:datastoreItem xmlns:ds="http://schemas.openxmlformats.org/officeDocument/2006/customXml" ds:itemID="{20154367-5E08-4A97-B300-92C1B4C80D37}">
  <ds:schemaRefs/>
</ds:datastoreItem>
</file>

<file path=customXml/itemProps5.xml><?xml version="1.0" encoding="utf-8"?>
<ds:datastoreItem xmlns:ds="http://schemas.openxmlformats.org/officeDocument/2006/customXml" ds:itemID="{D4320A04-C97F-4D67-8D68-994B0912A579}">
  <ds:schemaRefs/>
</ds:datastoreItem>
</file>

<file path=customXml/itemProps50.xml><?xml version="1.0" encoding="utf-8"?>
<ds:datastoreItem xmlns:ds="http://schemas.openxmlformats.org/officeDocument/2006/customXml" ds:itemID="{91E86777-ADAC-4BEF-85E9-8C47223A52A4}">
  <ds:schemaRefs/>
</ds:datastoreItem>
</file>

<file path=customXml/itemProps51.xml><?xml version="1.0" encoding="utf-8"?>
<ds:datastoreItem xmlns:ds="http://schemas.openxmlformats.org/officeDocument/2006/customXml" ds:itemID="{20E22944-8D6D-4E5B-875C-9F500BA5FA0E}">
  <ds:schemaRefs/>
</ds:datastoreItem>
</file>

<file path=customXml/itemProps52.xml><?xml version="1.0" encoding="utf-8"?>
<ds:datastoreItem xmlns:ds="http://schemas.openxmlformats.org/officeDocument/2006/customXml" ds:itemID="{C0E9D422-D532-450D-948A-D68699728981}">
  <ds:schemaRefs/>
</ds:datastoreItem>
</file>

<file path=customXml/itemProps53.xml><?xml version="1.0" encoding="utf-8"?>
<ds:datastoreItem xmlns:ds="http://schemas.openxmlformats.org/officeDocument/2006/customXml" ds:itemID="{D2491A8E-BD09-403C-BA78-AD0069E158DD}">
  <ds:schemaRefs/>
</ds:datastoreItem>
</file>

<file path=customXml/itemProps54.xml><?xml version="1.0" encoding="utf-8"?>
<ds:datastoreItem xmlns:ds="http://schemas.openxmlformats.org/officeDocument/2006/customXml" ds:itemID="{F0819C11-4816-4897-9776-E5093E009A33}">
  <ds:schemaRefs/>
</ds:datastoreItem>
</file>

<file path=customXml/itemProps55.xml><?xml version="1.0" encoding="utf-8"?>
<ds:datastoreItem xmlns:ds="http://schemas.openxmlformats.org/officeDocument/2006/customXml" ds:itemID="{59968EC0-EBE7-4221-8A42-8F164F12AE27}">
  <ds:schemaRefs/>
</ds:datastoreItem>
</file>

<file path=customXml/itemProps56.xml><?xml version="1.0" encoding="utf-8"?>
<ds:datastoreItem xmlns:ds="http://schemas.openxmlformats.org/officeDocument/2006/customXml" ds:itemID="{89AA7116-D3F2-4B5E-A013-7B2D3EBCAB20}">
  <ds:schemaRefs/>
</ds:datastoreItem>
</file>

<file path=customXml/itemProps57.xml><?xml version="1.0" encoding="utf-8"?>
<ds:datastoreItem xmlns:ds="http://schemas.openxmlformats.org/officeDocument/2006/customXml" ds:itemID="{6AA0A5DC-4373-46CF-9758-6587C0314F4A}">
  <ds:schemaRefs/>
</ds:datastoreItem>
</file>

<file path=customXml/itemProps58.xml><?xml version="1.0" encoding="utf-8"?>
<ds:datastoreItem xmlns:ds="http://schemas.openxmlformats.org/officeDocument/2006/customXml" ds:itemID="{FD230160-DFAB-4A7C-BC55-715AE9EB7B24}">
  <ds:schemaRefs/>
</ds:datastoreItem>
</file>

<file path=customXml/itemProps59.xml><?xml version="1.0" encoding="utf-8"?>
<ds:datastoreItem xmlns:ds="http://schemas.openxmlformats.org/officeDocument/2006/customXml" ds:itemID="{385C4C4F-234E-4E2C-9ECE-92DD858F1717}">
  <ds:schemaRefs/>
</ds:datastoreItem>
</file>

<file path=customXml/itemProps6.xml><?xml version="1.0" encoding="utf-8"?>
<ds:datastoreItem xmlns:ds="http://schemas.openxmlformats.org/officeDocument/2006/customXml" ds:itemID="{CEF6E854-3034-4F49-AC52-42DF6F1A1AE6}">
  <ds:schemaRefs/>
</ds:datastoreItem>
</file>

<file path=customXml/itemProps60.xml><?xml version="1.0" encoding="utf-8"?>
<ds:datastoreItem xmlns:ds="http://schemas.openxmlformats.org/officeDocument/2006/customXml" ds:itemID="{8900AEA6-C969-4ECF-8034-DBEFF860A1F0}">
  <ds:schemaRefs/>
</ds:datastoreItem>
</file>

<file path=customXml/itemProps61.xml><?xml version="1.0" encoding="utf-8"?>
<ds:datastoreItem xmlns:ds="http://schemas.openxmlformats.org/officeDocument/2006/customXml" ds:itemID="{AE5BAC27-5FC6-4CB4-8071-7D8AF3A3E27B}">
  <ds:schemaRefs/>
</ds:datastoreItem>
</file>

<file path=customXml/itemProps62.xml><?xml version="1.0" encoding="utf-8"?>
<ds:datastoreItem xmlns:ds="http://schemas.openxmlformats.org/officeDocument/2006/customXml" ds:itemID="{6D35E965-0611-4883-98EB-6544CA21EB4C}">
  <ds:schemaRefs/>
</ds:datastoreItem>
</file>

<file path=customXml/itemProps63.xml><?xml version="1.0" encoding="utf-8"?>
<ds:datastoreItem xmlns:ds="http://schemas.openxmlformats.org/officeDocument/2006/customXml" ds:itemID="{E92DFE8B-2B80-45B6-8609-D76DCC9E3BA9}">
  <ds:schemaRefs/>
</ds:datastoreItem>
</file>

<file path=customXml/itemProps7.xml><?xml version="1.0" encoding="utf-8"?>
<ds:datastoreItem xmlns:ds="http://schemas.openxmlformats.org/officeDocument/2006/customXml" ds:itemID="{B6FA6A44-1253-4A60-BDC2-75A820A796FB}">
  <ds:schemaRefs/>
</ds:datastoreItem>
</file>

<file path=customXml/itemProps8.xml><?xml version="1.0" encoding="utf-8"?>
<ds:datastoreItem xmlns:ds="http://schemas.openxmlformats.org/officeDocument/2006/customXml" ds:itemID="{3CDE8D25-3ED4-4F5F-97F0-826DE6303D5D}">
  <ds:schemaRefs/>
</ds:datastoreItem>
</file>

<file path=customXml/itemProps9.xml><?xml version="1.0" encoding="utf-8"?>
<ds:datastoreItem xmlns:ds="http://schemas.openxmlformats.org/officeDocument/2006/customXml" ds:itemID="{717A0733-D24D-4E1E-8829-93E88BC2CD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4765</Words>
  <Characters>27164</Characters>
  <Lines>226</Lines>
  <Paragraphs>63</Paragraphs>
  <TotalTime>6</TotalTime>
  <ScaleCrop>false</ScaleCrop>
  <LinksUpToDate>false</LinksUpToDate>
  <CharactersWithSpaces>31866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2023-02-03T02:02:00Z</dcterms:created>
  <dc:creator>Administrator</dc:creator>
  <cp:lastModifiedBy>Administrator</cp:lastModifiedBy>
  <dcterms:modified xsi:type="dcterms:W3CDTF">2024-01-16T07:14:46Z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5313F112C8504590BF1209C3BD744C5F_12</vt:lpwstr>
  </property>
</Properties>
</file>