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单位预算</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sz w:val="36"/>
          <w:szCs w:val="36"/>
          <w:lang w:val="en-US" w:eastAsia="zh-CN"/>
        </w:rPr>
      </w:pPr>
      <w:r>
        <w:rPr>
          <w:rFonts w:hint="eastAsia"/>
          <w:b/>
          <w:bCs/>
          <w:sz w:val="36"/>
          <w:szCs w:val="36"/>
          <w:lang w:val="en-US" w:eastAsia="zh-CN"/>
        </w:rPr>
        <w:t>2023年部门所属单位预算信息公开目录</w:t>
      </w:r>
    </w:p>
    <w:p>
      <w:pPr>
        <w:numPr>
          <w:ilvl w:val="0"/>
          <w:numId w:val="1"/>
        </w:numPr>
        <w:jc w:val="center"/>
        <w:rPr>
          <w:rFonts w:hint="eastAsia"/>
          <w:sz w:val="32"/>
          <w:szCs w:val="32"/>
          <w:lang w:val="en-US" w:eastAsia="zh-CN"/>
        </w:rPr>
      </w:pPr>
      <w:r>
        <w:rPr>
          <w:rFonts w:hint="eastAsia"/>
          <w:b/>
          <w:bCs/>
          <w:sz w:val="36"/>
          <w:szCs w:val="36"/>
          <w:lang w:val="en-US" w:eastAsia="zh-CN"/>
        </w:rPr>
        <w:t xml:space="preserve"> 部门所属单位预算</w:t>
      </w:r>
    </w:p>
    <w:p>
      <w:pPr>
        <w:numPr>
          <w:ilvl w:val="0"/>
          <w:numId w:val="0"/>
        </w:numPr>
        <w:jc w:val="both"/>
        <w:rPr>
          <w:rFonts w:hint="eastAsia"/>
          <w:sz w:val="28"/>
          <w:szCs w:val="28"/>
          <w:lang w:val="en-US" w:eastAsia="zh-CN"/>
        </w:rPr>
      </w:pPr>
      <w:r>
        <w:rPr>
          <w:rFonts w:hint="eastAsia"/>
          <w:sz w:val="28"/>
          <w:szCs w:val="28"/>
          <w:lang w:val="en-US" w:eastAsia="zh-CN"/>
        </w:rPr>
        <w:t>单位预算公开表</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单位预算收支总表 .........................................................................................................................................................3</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单位预算收入总表..........................................................................................................................................................6</w:t>
      </w:r>
    </w:p>
    <w:p>
      <w:pPr>
        <w:numPr>
          <w:ilvl w:val="0"/>
          <w:numId w:val="0"/>
        </w:numPr>
        <w:jc w:val="both"/>
        <w:rPr>
          <w:rFonts w:hint="default"/>
          <w:sz w:val="28"/>
          <w:szCs w:val="28"/>
          <w:lang w:val="en-US" w:eastAsia="zh-CN"/>
        </w:rPr>
      </w:pPr>
      <w:r>
        <w:rPr>
          <w:rFonts w:hint="eastAsia"/>
          <w:sz w:val="28"/>
          <w:szCs w:val="28"/>
          <w:lang w:val="en-US" w:eastAsia="zh-CN"/>
        </w:rPr>
        <w:t>.   单位预算支出总表.............................................................................................................................................................10</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单位预算财政拨款收支总表.........................................................................................................................................12</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单位预算一般公共预算财政拨款支出表.....................................................................................................................19</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单位预算一般公共预算财政拨款基本支出表.............................................................................................................20</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单位预算政府基金预算财政拨款支出表.....................................................................................................................22</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单位预算国有资本经营预算财政拨款支出表.............................................................................................................23</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单位预算财政拨款“三公”经费支出表.........................................................................................................................24</w:t>
      </w:r>
    </w:p>
    <w:p>
      <w:pPr>
        <w:numPr>
          <w:ilvl w:val="0"/>
          <w:numId w:val="0"/>
        </w:numPr>
        <w:jc w:val="both"/>
        <w:rPr>
          <w:rFonts w:hint="default"/>
          <w:sz w:val="28"/>
          <w:szCs w:val="28"/>
          <w:lang w:val="en-US" w:eastAsia="zh-CN"/>
        </w:rPr>
      </w:pPr>
      <w:r>
        <w:rPr>
          <w:rFonts w:hint="eastAsia"/>
          <w:sz w:val="28"/>
          <w:szCs w:val="28"/>
          <w:lang w:val="en-US" w:eastAsia="zh-CN"/>
        </w:rPr>
        <w:t>单位预算信息公开情况说明</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一、单位职责及机构设置情况.....................................................................................................................................25</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二、单位预算安排的总体情况.....................................................................................................................................25</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三、机关运行经费安排情况.........................................................................................................................................26</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四、财政拨款“三公”经费预算情况及增减变化原因.................................................................................................26</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五、预算绩效信息.........................................................................................................................................................26</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六、政府采购预算情况.................................................................................................................................................28</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七、国有资产信息.........................................................................................................................................................28</w:t>
      </w:r>
    </w:p>
    <w:p>
      <w:pPr>
        <w:numPr>
          <w:ilvl w:val="0"/>
          <w:numId w:val="0"/>
        </w:numPr>
        <w:ind w:firstLine="560" w:firstLineChars="200"/>
        <w:jc w:val="both"/>
        <w:rPr>
          <w:rFonts w:hint="default"/>
          <w:sz w:val="28"/>
          <w:szCs w:val="28"/>
          <w:lang w:val="en-US" w:eastAsia="zh-CN"/>
        </w:rPr>
      </w:pPr>
      <w:r>
        <w:rPr>
          <w:rFonts w:hint="eastAsia"/>
          <w:sz w:val="28"/>
          <w:szCs w:val="28"/>
          <w:lang w:val="en-US" w:eastAsia="zh-CN"/>
        </w:rPr>
        <w:t>八、名词解释.................................................................................................................................................................29</w:t>
      </w:r>
    </w:p>
    <w:p>
      <w:pPr>
        <w:numPr>
          <w:ilvl w:val="0"/>
          <w:numId w:val="0"/>
        </w:numPr>
        <w:ind w:firstLine="560" w:firstLineChars="200"/>
        <w:jc w:val="both"/>
        <w:rPr>
          <w:rFonts w:ascii="方正小标宋_GBK" w:hAnsi="方正小标宋_GBK" w:eastAsia="方正小标宋_GBK" w:cs="方正小标宋_GBK"/>
          <w:color w:val="000000"/>
          <w:sz w:val="72"/>
        </w:rPr>
      </w:pPr>
      <w:r>
        <w:rPr>
          <w:rFonts w:hint="eastAsia"/>
          <w:sz w:val="28"/>
          <w:szCs w:val="28"/>
          <w:lang w:val="en-US" w:eastAsia="zh-CN"/>
        </w:rPr>
        <w:t>九、其他需要说明的事项.............................................................................................................................................29</w:t>
      </w:r>
    </w:p>
    <w:p>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一、乐亭县科学技术协会收支预算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731002乐亭县科学技术协会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114.57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77.11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114.57</w:t>
            </w:r>
          </w:p>
        </w:tc>
        <w:tc>
          <w:tcPr>
            <w:tcW w:w="4535" w:type="dxa"/>
            <w:vAlign w:val="center"/>
          </w:tcPr>
          <w:p>
            <w:pPr>
              <w:pStyle w:val="16"/>
            </w:pPr>
            <w:r>
              <w:t>本年支出合计</w:t>
            </w:r>
          </w:p>
        </w:tc>
        <w:tc>
          <w:tcPr>
            <w:tcW w:w="2126" w:type="dxa"/>
            <w:vAlign w:val="center"/>
          </w:tcPr>
          <w:p>
            <w:pPr>
              <w:pStyle w:val="17"/>
            </w:pPr>
            <w:r>
              <w:t>114.57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114.57</w:t>
            </w:r>
          </w:p>
        </w:tc>
        <w:tc>
          <w:tcPr>
            <w:tcW w:w="4535" w:type="dxa"/>
            <w:vAlign w:val="center"/>
          </w:tcPr>
          <w:p>
            <w:pPr>
              <w:pStyle w:val="16"/>
            </w:pPr>
            <w:r>
              <w:t>支出总计</w:t>
            </w:r>
          </w:p>
        </w:tc>
        <w:tc>
          <w:tcPr>
            <w:tcW w:w="2126" w:type="dxa"/>
            <w:vAlign w:val="center"/>
          </w:tcPr>
          <w:p>
            <w:pPr>
              <w:pStyle w:val="17"/>
            </w:pPr>
            <w:r>
              <w:t>114.57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731002乐亭县科学技术协会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114.57</w:t>
            </w:r>
          </w:p>
        </w:tc>
        <w:tc>
          <w:tcPr>
            <w:tcW w:w="1134" w:type="dxa"/>
            <w:vAlign w:val="center"/>
          </w:tcPr>
          <w:p>
            <w:pPr>
              <w:pStyle w:val="17"/>
            </w:pPr>
            <w:r>
              <w:t>114.57</w:t>
            </w:r>
          </w:p>
        </w:tc>
        <w:tc>
          <w:tcPr>
            <w:tcW w:w="1134" w:type="dxa"/>
            <w:vAlign w:val="center"/>
          </w:tcPr>
          <w:p>
            <w:pPr>
              <w:pStyle w:val="17"/>
            </w:pPr>
            <w:r>
              <w:t>114.57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77.11</w:t>
            </w:r>
          </w:p>
        </w:tc>
        <w:tc>
          <w:tcPr>
            <w:tcW w:w="1134" w:type="dxa"/>
            <w:vAlign w:val="center"/>
          </w:tcPr>
          <w:p>
            <w:pPr>
              <w:pStyle w:val="13"/>
            </w:pPr>
            <w:r>
              <w:t>77.11</w:t>
            </w:r>
          </w:p>
        </w:tc>
        <w:tc>
          <w:tcPr>
            <w:tcW w:w="1134" w:type="dxa"/>
            <w:vAlign w:val="center"/>
          </w:tcPr>
          <w:p>
            <w:pPr>
              <w:pStyle w:val="13"/>
            </w:pPr>
            <w:r>
              <w:t>77.11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w:t>
            </w:r>
          </w:p>
        </w:tc>
        <w:tc>
          <w:tcPr>
            <w:tcW w:w="1559" w:type="dxa"/>
            <w:vAlign w:val="center"/>
          </w:tcPr>
          <w:p>
            <w:pPr>
              <w:pStyle w:val="14"/>
            </w:pPr>
            <w:r>
              <w:t>科学技术普及</w:t>
            </w:r>
          </w:p>
        </w:tc>
        <w:tc>
          <w:tcPr>
            <w:tcW w:w="1134" w:type="dxa"/>
            <w:vAlign w:val="center"/>
          </w:tcPr>
          <w:p>
            <w:pPr>
              <w:pStyle w:val="13"/>
            </w:pPr>
            <w:r>
              <w:t>67.11</w:t>
            </w:r>
          </w:p>
        </w:tc>
        <w:tc>
          <w:tcPr>
            <w:tcW w:w="1134" w:type="dxa"/>
            <w:vAlign w:val="center"/>
          </w:tcPr>
          <w:p>
            <w:pPr>
              <w:pStyle w:val="13"/>
            </w:pPr>
            <w:r>
              <w:t>67.11</w:t>
            </w:r>
          </w:p>
        </w:tc>
        <w:tc>
          <w:tcPr>
            <w:tcW w:w="1134" w:type="dxa"/>
            <w:vAlign w:val="center"/>
          </w:tcPr>
          <w:p>
            <w:pPr>
              <w:pStyle w:val="13"/>
            </w:pPr>
            <w:r>
              <w:t>67.11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2060701</w:t>
            </w:r>
          </w:p>
        </w:tc>
        <w:tc>
          <w:tcPr>
            <w:tcW w:w="1559" w:type="dxa"/>
            <w:vAlign w:val="center"/>
          </w:tcPr>
          <w:p>
            <w:pPr>
              <w:pStyle w:val="14"/>
            </w:pPr>
            <w:r>
              <w:t>机构运行</w:t>
            </w:r>
          </w:p>
        </w:tc>
        <w:tc>
          <w:tcPr>
            <w:tcW w:w="1134" w:type="dxa"/>
            <w:vAlign w:val="center"/>
          </w:tcPr>
          <w:p>
            <w:pPr>
              <w:pStyle w:val="13"/>
            </w:pPr>
            <w:r>
              <w:t>67.11</w:t>
            </w:r>
          </w:p>
        </w:tc>
        <w:tc>
          <w:tcPr>
            <w:tcW w:w="1134" w:type="dxa"/>
            <w:vAlign w:val="center"/>
          </w:tcPr>
          <w:p>
            <w:pPr>
              <w:pStyle w:val="13"/>
            </w:pPr>
            <w:r>
              <w:t>67.11</w:t>
            </w:r>
          </w:p>
        </w:tc>
        <w:tc>
          <w:tcPr>
            <w:tcW w:w="1134" w:type="dxa"/>
            <w:vAlign w:val="center"/>
          </w:tcPr>
          <w:p>
            <w:pPr>
              <w:pStyle w:val="13"/>
            </w:pPr>
            <w:r>
              <w:t>67.11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21.35</w:t>
            </w:r>
          </w:p>
        </w:tc>
        <w:tc>
          <w:tcPr>
            <w:tcW w:w="1134" w:type="dxa"/>
            <w:vAlign w:val="center"/>
          </w:tcPr>
          <w:p>
            <w:pPr>
              <w:pStyle w:val="13"/>
            </w:pPr>
            <w:r>
              <w:t>21.35</w:t>
            </w:r>
          </w:p>
        </w:tc>
        <w:tc>
          <w:tcPr>
            <w:tcW w:w="1134" w:type="dxa"/>
            <w:vAlign w:val="center"/>
          </w:tcPr>
          <w:p>
            <w:pPr>
              <w:pStyle w:val="13"/>
            </w:pPr>
            <w:r>
              <w:t>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21.35</w:t>
            </w:r>
          </w:p>
        </w:tc>
        <w:tc>
          <w:tcPr>
            <w:tcW w:w="1134" w:type="dxa"/>
            <w:vAlign w:val="center"/>
          </w:tcPr>
          <w:p>
            <w:pPr>
              <w:pStyle w:val="13"/>
            </w:pPr>
            <w:r>
              <w:t>21.35</w:t>
            </w:r>
          </w:p>
        </w:tc>
        <w:tc>
          <w:tcPr>
            <w:tcW w:w="1134" w:type="dxa"/>
            <w:vAlign w:val="center"/>
          </w:tcPr>
          <w:p>
            <w:pPr>
              <w:pStyle w:val="13"/>
            </w:pPr>
            <w:r>
              <w:t>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14.15</w:t>
            </w:r>
          </w:p>
        </w:tc>
        <w:tc>
          <w:tcPr>
            <w:tcW w:w="1134" w:type="dxa"/>
            <w:vAlign w:val="center"/>
          </w:tcPr>
          <w:p>
            <w:pPr>
              <w:pStyle w:val="13"/>
            </w:pPr>
            <w:r>
              <w:t>14.15</w:t>
            </w:r>
          </w:p>
        </w:tc>
        <w:tc>
          <w:tcPr>
            <w:tcW w:w="1134" w:type="dxa"/>
            <w:vAlign w:val="center"/>
          </w:tcPr>
          <w:p>
            <w:pPr>
              <w:pStyle w:val="13"/>
            </w:pPr>
            <w:r>
              <w:t>14.15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7.20</w:t>
            </w:r>
          </w:p>
        </w:tc>
        <w:tc>
          <w:tcPr>
            <w:tcW w:w="1134" w:type="dxa"/>
            <w:vAlign w:val="center"/>
          </w:tcPr>
          <w:p>
            <w:pPr>
              <w:pStyle w:val="13"/>
            </w:pPr>
            <w:r>
              <w:t>7.20</w:t>
            </w:r>
          </w:p>
        </w:tc>
        <w:tc>
          <w:tcPr>
            <w:tcW w:w="1134" w:type="dxa"/>
            <w:vAlign w:val="center"/>
          </w:tcPr>
          <w:p>
            <w:pPr>
              <w:pStyle w:val="13"/>
            </w:pPr>
            <w:r>
              <w:t>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r>
              <w:t>10.71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3.27</w:t>
            </w:r>
          </w:p>
        </w:tc>
        <w:tc>
          <w:tcPr>
            <w:tcW w:w="1134" w:type="dxa"/>
            <w:vAlign w:val="center"/>
          </w:tcPr>
          <w:p>
            <w:pPr>
              <w:pStyle w:val="13"/>
            </w:pPr>
            <w:r>
              <w:t>3.27</w:t>
            </w:r>
          </w:p>
        </w:tc>
        <w:tc>
          <w:tcPr>
            <w:tcW w:w="1134" w:type="dxa"/>
            <w:vAlign w:val="center"/>
          </w:tcPr>
          <w:p>
            <w:pPr>
              <w:pStyle w:val="13"/>
            </w:pPr>
            <w:r>
              <w:t>3.27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7.44</w:t>
            </w:r>
          </w:p>
        </w:tc>
        <w:tc>
          <w:tcPr>
            <w:tcW w:w="1134" w:type="dxa"/>
            <w:vAlign w:val="center"/>
          </w:tcPr>
          <w:p>
            <w:pPr>
              <w:pStyle w:val="13"/>
            </w:pPr>
            <w:r>
              <w:t>7.44</w:t>
            </w:r>
          </w:p>
        </w:tc>
        <w:tc>
          <w:tcPr>
            <w:tcW w:w="1134" w:type="dxa"/>
            <w:vAlign w:val="center"/>
          </w:tcPr>
          <w:p>
            <w:pPr>
              <w:pStyle w:val="13"/>
            </w:pPr>
            <w:r>
              <w:t>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r>
              <w:t>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731002乐亭县科学技术协会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114.57</w:t>
            </w:r>
          </w:p>
        </w:tc>
        <w:tc>
          <w:tcPr>
            <w:tcW w:w="1361" w:type="dxa"/>
            <w:vAlign w:val="center"/>
          </w:tcPr>
          <w:p>
            <w:pPr>
              <w:pStyle w:val="17"/>
            </w:pPr>
            <w:r>
              <w:t>104.57</w:t>
            </w: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77.11</w:t>
            </w:r>
          </w:p>
        </w:tc>
        <w:tc>
          <w:tcPr>
            <w:tcW w:w="1361" w:type="dxa"/>
            <w:vAlign w:val="center"/>
          </w:tcPr>
          <w:p>
            <w:pPr>
              <w:pStyle w:val="13"/>
            </w:pPr>
            <w:r>
              <w:t>67.11</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67.11</w:t>
            </w:r>
          </w:p>
        </w:tc>
        <w:tc>
          <w:tcPr>
            <w:tcW w:w="1361" w:type="dxa"/>
            <w:vAlign w:val="center"/>
          </w:tcPr>
          <w:p>
            <w:pPr>
              <w:pStyle w:val="13"/>
            </w:pPr>
            <w:r>
              <w:t>67.11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2060701</w:t>
            </w:r>
          </w:p>
        </w:tc>
        <w:tc>
          <w:tcPr>
            <w:tcW w:w="4535" w:type="dxa"/>
            <w:vAlign w:val="center"/>
          </w:tcPr>
          <w:p>
            <w:pPr>
              <w:pStyle w:val="14"/>
            </w:pPr>
            <w:r>
              <w:t>机构运行</w:t>
            </w:r>
          </w:p>
        </w:tc>
        <w:tc>
          <w:tcPr>
            <w:tcW w:w="1361" w:type="dxa"/>
            <w:vAlign w:val="center"/>
          </w:tcPr>
          <w:p>
            <w:pPr>
              <w:pStyle w:val="13"/>
            </w:pPr>
            <w:r>
              <w:t>67.11</w:t>
            </w:r>
          </w:p>
        </w:tc>
        <w:tc>
          <w:tcPr>
            <w:tcW w:w="1361" w:type="dxa"/>
            <w:vAlign w:val="center"/>
          </w:tcPr>
          <w:p>
            <w:pPr>
              <w:pStyle w:val="13"/>
            </w:pPr>
            <w:r>
              <w:t>67.11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21.35</w:t>
            </w:r>
          </w:p>
        </w:tc>
        <w:tc>
          <w:tcPr>
            <w:tcW w:w="1361" w:type="dxa"/>
            <w:vAlign w:val="center"/>
          </w:tcPr>
          <w:p>
            <w:pPr>
              <w:pStyle w:val="13"/>
            </w:pPr>
            <w:r>
              <w:t>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21.35</w:t>
            </w:r>
          </w:p>
        </w:tc>
        <w:tc>
          <w:tcPr>
            <w:tcW w:w="1361" w:type="dxa"/>
            <w:vAlign w:val="center"/>
          </w:tcPr>
          <w:p>
            <w:pPr>
              <w:pStyle w:val="13"/>
            </w:pPr>
            <w:r>
              <w:t>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14.15</w:t>
            </w:r>
          </w:p>
        </w:tc>
        <w:tc>
          <w:tcPr>
            <w:tcW w:w="1361" w:type="dxa"/>
            <w:vAlign w:val="center"/>
          </w:tcPr>
          <w:p>
            <w:pPr>
              <w:pStyle w:val="13"/>
            </w:pPr>
            <w:r>
              <w:t>14.15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7.20</w:t>
            </w:r>
          </w:p>
        </w:tc>
        <w:tc>
          <w:tcPr>
            <w:tcW w:w="1361" w:type="dxa"/>
            <w:vAlign w:val="center"/>
          </w:tcPr>
          <w:p>
            <w:pPr>
              <w:pStyle w:val="13"/>
            </w:pPr>
            <w:r>
              <w:t>7.20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10.71</w:t>
            </w:r>
          </w:p>
        </w:tc>
        <w:tc>
          <w:tcPr>
            <w:tcW w:w="1361" w:type="dxa"/>
            <w:vAlign w:val="center"/>
          </w:tcPr>
          <w:p>
            <w:pPr>
              <w:pStyle w:val="13"/>
            </w:pPr>
            <w:r>
              <w:t>10.71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10.71</w:t>
            </w:r>
          </w:p>
        </w:tc>
        <w:tc>
          <w:tcPr>
            <w:tcW w:w="1361" w:type="dxa"/>
            <w:vAlign w:val="center"/>
          </w:tcPr>
          <w:p>
            <w:pPr>
              <w:pStyle w:val="13"/>
            </w:pPr>
            <w:r>
              <w:t>10.71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3.27</w:t>
            </w:r>
          </w:p>
        </w:tc>
        <w:tc>
          <w:tcPr>
            <w:tcW w:w="1361" w:type="dxa"/>
            <w:vAlign w:val="center"/>
          </w:tcPr>
          <w:p>
            <w:pPr>
              <w:pStyle w:val="13"/>
            </w:pPr>
            <w:r>
              <w:t>3.27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5.40</w:t>
            </w:r>
          </w:p>
        </w:tc>
        <w:tc>
          <w:tcPr>
            <w:tcW w:w="1361" w:type="dxa"/>
            <w:vAlign w:val="center"/>
          </w:tcPr>
          <w:p>
            <w:pPr>
              <w:pStyle w:val="13"/>
            </w:pPr>
            <w:r>
              <w:t>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5.40</w:t>
            </w:r>
          </w:p>
        </w:tc>
        <w:tc>
          <w:tcPr>
            <w:tcW w:w="1361" w:type="dxa"/>
            <w:vAlign w:val="center"/>
          </w:tcPr>
          <w:p>
            <w:pPr>
              <w:pStyle w:val="13"/>
            </w:pPr>
            <w:r>
              <w:t>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5.40</w:t>
            </w:r>
          </w:p>
        </w:tc>
        <w:tc>
          <w:tcPr>
            <w:tcW w:w="1361" w:type="dxa"/>
            <w:vAlign w:val="center"/>
          </w:tcPr>
          <w:p>
            <w:pPr>
              <w:pStyle w:val="13"/>
            </w:pPr>
            <w:r>
              <w:t>5.40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731002乐亭县科学技术协会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114.57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77.11</w:t>
            </w:r>
          </w:p>
        </w:tc>
        <w:tc>
          <w:tcPr>
            <w:tcW w:w="1474" w:type="dxa"/>
            <w:vAlign w:val="center"/>
          </w:tcPr>
          <w:p>
            <w:pPr>
              <w:pStyle w:val="13"/>
            </w:pPr>
            <w:r>
              <w:t>77.11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21.35</w:t>
            </w:r>
          </w:p>
        </w:tc>
        <w:tc>
          <w:tcPr>
            <w:tcW w:w="1474" w:type="dxa"/>
            <w:vAlign w:val="center"/>
          </w:tcPr>
          <w:p>
            <w:pPr>
              <w:pStyle w:val="13"/>
            </w:pPr>
            <w:r>
              <w:t>21.35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10.71</w:t>
            </w:r>
          </w:p>
        </w:tc>
        <w:tc>
          <w:tcPr>
            <w:tcW w:w="1474" w:type="dxa"/>
            <w:vAlign w:val="center"/>
          </w:tcPr>
          <w:p>
            <w:pPr>
              <w:pStyle w:val="13"/>
            </w:pPr>
            <w:r>
              <w:t>10.71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5.40</w:t>
            </w:r>
          </w:p>
        </w:tc>
        <w:tc>
          <w:tcPr>
            <w:tcW w:w="1474" w:type="dxa"/>
            <w:vAlign w:val="center"/>
          </w:tcPr>
          <w:p>
            <w:pPr>
              <w:pStyle w:val="13"/>
            </w:pPr>
            <w:r>
              <w:t>5.40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114.57</w:t>
            </w:r>
          </w:p>
        </w:tc>
        <w:tc>
          <w:tcPr>
            <w:tcW w:w="3402" w:type="dxa"/>
            <w:vAlign w:val="center"/>
          </w:tcPr>
          <w:p>
            <w:pPr>
              <w:pStyle w:val="16"/>
            </w:pPr>
            <w:r>
              <w:t>本年支出合计</w:t>
            </w:r>
          </w:p>
        </w:tc>
        <w:tc>
          <w:tcPr>
            <w:tcW w:w="1474" w:type="dxa"/>
            <w:vAlign w:val="center"/>
          </w:tcPr>
          <w:p>
            <w:pPr>
              <w:pStyle w:val="17"/>
            </w:pPr>
            <w:r>
              <w:t>114.57</w:t>
            </w:r>
          </w:p>
        </w:tc>
        <w:tc>
          <w:tcPr>
            <w:tcW w:w="1474" w:type="dxa"/>
            <w:vAlign w:val="center"/>
          </w:tcPr>
          <w:p>
            <w:pPr>
              <w:pStyle w:val="17"/>
            </w:pPr>
            <w:r>
              <w:t>114.57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114.57</w:t>
            </w:r>
          </w:p>
        </w:tc>
        <w:tc>
          <w:tcPr>
            <w:tcW w:w="3402" w:type="dxa"/>
            <w:vAlign w:val="center"/>
          </w:tcPr>
          <w:p>
            <w:pPr>
              <w:pStyle w:val="16"/>
            </w:pPr>
            <w:r>
              <w:t>支出总计</w:t>
            </w:r>
          </w:p>
        </w:tc>
        <w:tc>
          <w:tcPr>
            <w:tcW w:w="1474" w:type="dxa"/>
            <w:vAlign w:val="center"/>
          </w:tcPr>
          <w:p>
            <w:pPr>
              <w:pStyle w:val="17"/>
            </w:pPr>
            <w:r>
              <w:t>114.57</w:t>
            </w:r>
          </w:p>
        </w:tc>
        <w:tc>
          <w:tcPr>
            <w:tcW w:w="1474" w:type="dxa"/>
            <w:vAlign w:val="center"/>
          </w:tcPr>
          <w:p>
            <w:pPr>
              <w:pStyle w:val="17"/>
            </w:pPr>
            <w:r>
              <w:t>114.57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731002乐亭县科学技术协会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114.57</w:t>
            </w:r>
          </w:p>
        </w:tc>
        <w:tc>
          <w:tcPr>
            <w:tcW w:w="2551" w:type="dxa"/>
            <w:vAlign w:val="center"/>
          </w:tcPr>
          <w:p>
            <w:pPr>
              <w:pStyle w:val="17"/>
            </w:pPr>
            <w:r>
              <w:t>104.57</w:t>
            </w: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77.11</w:t>
            </w:r>
          </w:p>
        </w:tc>
        <w:tc>
          <w:tcPr>
            <w:tcW w:w="2551" w:type="dxa"/>
            <w:vAlign w:val="center"/>
          </w:tcPr>
          <w:p>
            <w:pPr>
              <w:pStyle w:val="13"/>
            </w:pPr>
            <w:r>
              <w:t>67.11</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67.11</w:t>
            </w:r>
          </w:p>
        </w:tc>
        <w:tc>
          <w:tcPr>
            <w:tcW w:w="2551" w:type="dxa"/>
            <w:vAlign w:val="center"/>
          </w:tcPr>
          <w:p>
            <w:pPr>
              <w:pStyle w:val="13"/>
            </w:pPr>
            <w:r>
              <w:t>67.11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67.11</w:t>
            </w:r>
          </w:p>
        </w:tc>
        <w:tc>
          <w:tcPr>
            <w:tcW w:w="2551" w:type="dxa"/>
            <w:vAlign w:val="center"/>
          </w:tcPr>
          <w:p>
            <w:pPr>
              <w:pStyle w:val="13"/>
            </w:pPr>
            <w:r>
              <w:t>67.11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21.35</w:t>
            </w:r>
          </w:p>
        </w:tc>
        <w:tc>
          <w:tcPr>
            <w:tcW w:w="2551" w:type="dxa"/>
            <w:vAlign w:val="center"/>
          </w:tcPr>
          <w:p>
            <w:pPr>
              <w:pStyle w:val="13"/>
            </w:pPr>
            <w:r>
              <w:t>21.35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21.35</w:t>
            </w:r>
          </w:p>
        </w:tc>
        <w:tc>
          <w:tcPr>
            <w:tcW w:w="2551" w:type="dxa"/>
            <w:vAlign w:val="center"/>
          </w:tcPr>
          <w:p>
            <w:pPr>
              <w:pStyle w:val="13"/>
            </w:pPr>
            <w:r>
              <w:t>21.35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14.15</w:t>
            </w:r>
          </w:p>
        </w:tc>
        <w:tc>
          <w:tcPr>
            <w:tcW w:w="2551" w:type="dxa"/>
            <w:vAlign w:val="center"/>
          </w:tcPr>
          <w:p>
            <w:pPr>
              <w:pStyle w:val="13"/>
            </w:pPr>
            <w:r>
              <w:t>14.15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7.20</w:t>
            </w:r>
          </w:p>
        </w:tc>
        <w:tc>
          <w:tcPr>
            <w:tcW w:w="2551" w:type="dxa"/>
            <w:vAlign w:val="center"/>
          </w:tcPr>
          <w:p>
            <w:pPr>
              <w:pStyle w:val="13"/>
            </w:pPr>
            <w:r>
              <w:t>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10.71</w:t>
            </w:r>
          </w:p>
        </w:tc>
        <w:tc>
          <w:tcPr>
            <w:tcW w:w="2551" w:type="dxa"/>
            <w:vAlign w:val="center"/>
          </w:tcPr>
          <w:p>
            <w:pPr>
              <w:pStyle w:val="13"/>
            </w:pPr>
            <w:r>
              <w:t>10.71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10.71</w:t>
            </w:r>
          </w:p>
        </w:tc>
        <w:tc>
          <w:tcPr>
            <w:tcW w:w="2551" w:type="dxa"/>
            <w:vAlign w:val="center"/>
          </w:tcPr>
          <w:p>
            <w:pPr>
              <w:pStyle w:val="13"/>
            </w:pPr>
            <w:r>
              <w:t>10.71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731002乐亭县科学技术协会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104.57</w:t>
            </w:r>
          </w:p>
        </w:tc>
        <w:tc>
          <w:tcPr>
            <w:tcW w:w="2551" w:type="dxa"/>
            <w:vAlign w:val="center"/>
          </w:tcPr>
          <w:p>
            <w:pPr>
              <w:pStyle w:val="17"/>
            </w:pPr>
            <w:r>
              <w:t>97.27</w:t>
            </w:r>
          </w:p>
        </w:tc>
        <w:tc>
          <w:tcPr>
            <w:tcW w:w="2551" w:type="dxa"/>
            <w:vAlign w:val="center"/>
          </w:tcPr>
          <w:p>
            <w:pPr>
              <w:pStyle w:val="17"/>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83.12</w:t>
            </w:r>
          </w:p>
        </w:tc>
        <w:tc>
          <w:tcPr>
            <w:tcW w:w="2551" w:type="dxa"/>
            <w:vAlign w:val="center"/>
          </w:tcPr>
          <w:p>
            <w:pPr>
              <w:pStyle w:val="13"/>
            </w:pPr>
            <w:r>
              <w:t>83.12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16.53</w:t>
            </w:r>
          </w:p>
        </w:tc>
        <w:tc>
          <w:tcPr>
            <w:tcW w:w="2551" w:type="dxa"/>
            <w:vAlign w:val="center"/>
          </w:tcPr>
          <w:p>
            <w:pPr>
              <w:pStyle w:val="13"/>
            </w:pPr>
            <w:r>
              <w:t>16.53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3.58</w:t>
            </w:r>
          </w:p>
        </w:tc>
        <w:tc>
          <w:tcPr>
            <w:tcW w:w="2551" w:type="dxa"/>
            <w:vAlign w:val="center"/>
          </w:tcPr>
          <w:p>
            <w:pPr>
              <w:pStyle w:val="13"/>
            </w:pPr>
            <w:r>
              <w:t>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7.20</w:t>
            </w:r>
          </w:p>
        </w:tc>
        <w:tc>
          <w:tcPr>
            <w:tcW w:w="2551" w:type="dxa"/>
            <w:vAlign w:val="center"/>
          </w:tcPr>
          <w:p>
            <w:pPr>
              <w:pStyle w:val="13"/>
            </w:pPr>
            <w:r>
              <w:t>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0.55</w:t>
            </w:r>
          </w:p>
        </w:tc>
        <w:tc>
          <w:tcPr>
            <w:tcW w:w="2551" w:type="dxa"/>
            <w:vAlign w:val="center"/>
          </w:tcPr>
          <w:p>
            <w:pPr>
              <w:pStyle w:val="13"/>
            </w:pPr>
            <w:r>
              <w:t>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5.40</w:t>
            </w:r>
          </w:p>
        </w:tc>
        <w:tc>
          <w:tcPr>
            <w:tcW w:w="2551" w:type="dxa"/>
            <w:vAlign w:val="center"/>
          </w:tcPr>
          <w:p>
            <w:pPr>
              <w:pStyle w:val="13"/>
            </w:pPr>
            <w:r>
              <w:t>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10.00</w:t>
            </w:r>
          </w:p>
        </w:tc>
        <w:tc>
          <w:tcPr>
            <w:tcW w:w="2551" w:type="dxa"/>
            <w:vAlign w:val="center"/>
          </w:tcPr>
          <w:p>
            <w:pPr>
              <w:pStyle w:val="13"/>
            </w:pPr>
            <w:r>
              <w:t>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7.30</w:t>
            </w:r>
          </w:p>
        </w:tc>
        <w:tc>
          <w:tcPr>
            <w:tcW w:w="2551" w:type="dxa"/>
            <w:vAlign w:val="center"/>
          </w:tcPr>
          <w:p>
            <w:pPr>
              <w:pStyle w:val="13"/>
            </w:pPr>
          </w:p>
        </w:tc>
        <w:tc>
          <w:tcPr>
            <w:tcW w:w="2551" w:type="dxa"/>
            <w:vAlign w:val="center"/>
          </w:tcPr>
          <w:p>
            <w:pPr>
              <w:pStyle w:val="13"/>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14.15</w:t>
            </w:r>
          </w:p>
        </w:tc>
        <w:tc>
          <w:tcPr>
            <w:tcW w:w="2551" w:type="dxa"/>
            <w:vAlign w:val="center"/>
          </w:tcPr>
          <w:p>
            <w:pPr>
              <w:pStyle w:val="13"/>
            </w:pPr>
            <w:r>
              <w:t>14.15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14.15</w:t>
            </w:r>
          </w:p>
        </w:tc>
        <w:tc>
          <w:tcPr>
            <w:tcW w:w="2551" w:type="dxa"/>
            <w:vAlign w:val="center"/>
          </w:tcPr>
          <w:p>
            <w:pPr>
              <w:pStyle w:val="13"/>
            </w:pPr>
            <w:r>
              <w:t>14.15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731002乐亭县科学技术协会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731002乐亭县科学技术协会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731002乐亭县科学技术协会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bookmarkStart w:id="1" w:name="_GoBack"/>
      <w:r>
        <w:rPr>
          <w:rFonts w:ascii="方正小标宋_GBK" w:hAnsi="方正小标宋_GBK" w:eastAsia="方正小标宋_GBK" w:cs="方正小标宋_GBK"/>
          <w:b w:val="0"/>
          <w:color w:val="000000"/>
          <w:sz w:val="44"/>
        </w:rPr>
        <w:t>乐亭县科学技术协会2023年单位预算信息公开情况说明</w:t>
      </w:r>
    </w:p>
    <w:bookmarkEnd w:id="1"/>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预算法》、《地方预决算公开操作规程》和《关于进一步推进预算公开工作的实施意见》规定，现将乐亭县科学技术协会2023年单位预算公开如下：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科普工作主力军，学术交流主渠道，国际民间科技交流与合作主代表，努力把科协办成科技工作者和群众科技骨干之家。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乐亭县科学技术协会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本年收入114.57万元，财政拨款收入114.57万元，其他收入0万元</w:t>
      </w:r>
    </w:p>
    <w:p>
      <w:pPr>
        <w:pStyle w:val="28"/>
      </w:pPr>
      <w:r>
        <w:t>（二）支出说明</w:t>
      </w:r>
    </w:p>
    <w:p>
      <w:pPr>
        <w:pStyle w:val="28"/>
      </w:pPr>
      <w:r>
        <w:t>本年支出114.57万元，其中：人员经费97.27万元，日常公用7.3万元，用于办公，会议，印刷，邮电，车辆运行及维护等支出。项目支出10万元</w:t>
      </w:r>
    </w:p>
    <w:p>
      <w:pPr>
        <w:pStyle w:val="28"/>
      </w:pPr>
      <w:r>
        <w:t>（三）比上年增减情况</w:t>
      </w:r>
    </w:p>
    <w:p>
      <w:pPr>
        <w:pStyle w:val="28"/>
      </w:pPr>
      <w:r>
        <w:t>2023年单位预算114.57万元，比2022年单位预算97.93万元增加16.64万元，原因为人员支出增加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机关运行经费共计安排7.3万元：用于办公，会议，印刷，邮电，车辆运行及维护等支出。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2023年“三公经费”安排2.84万元，用于公务用车运行维护，与去年相比无增减变化。因公出国（境）费0万元，公务接待费0万元，与去年相比无增减变化。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1、科普活动经费绩效目标表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印发科普图书</w:t>
            </w:r>
          </w:p>
        </w:tc>
        <w:tc>
          <w:tcPr>
            <w:tcW w:w="2835" w:type="dxa"/>
            <w:vAlign w:val="center"/>
          </w:tcPr>
          <w:p>
            <w:pPr>
              <w:pStyle w:val="14"/>
            </w:pPr>
            <w:r>
              <w:t>印发科普图书</w:t>
            </w:r>
          </w:p>
        </w:tc>
        <w:tc>
          <w:tcPr>
            <w:tcW w:w="2551" w:type="dxa"/>
            <w:vAlign w:val="center"/>
          </w:tcPr>
          <w:p>
            <w:pPr>
              <w:pStyle w:val="14"/>
            </w:pPr>
            <w:r>
              <w:t>≥18000册</w:t>
            </w:r>
          </w:p>
        </w:tc>
        <w:tc>
          <w:tcPr>
            <w:tcW w:w="2268" w:type="dxa"/>
            <w:vAlign w:val="center"/>
          </w:tcPr>
          <w:p>
            <w:pPr>
              <w:pStyle w:val="14"/>
            </w:pPr>
            <w:r>
              <w:t>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科普培训次数</w:t>
            </w:r>
          </w:p>
        </w:tc>
        <w:tc>
          <w:tcPr>
            <w:tcW w:w="2835" w:type="dxa"/>
            <w:vAlign w:val="center"/>
          </w:tcPr>
          <w:p>
            <w:pPr>
              <w:pStyle w:val="14"/>
            </w:pPr>
            <w:r>
              <w:t>科普培训次数</w:t>
            </w:r>
          </w:p>
        </w:tc>
        <w:tc>
          <w:tcPr>
            <w:tcW w:w="2551" w:type="dxa"/>
            <w:vAlign w:val="center"/>
          </w:tcPr>
          <w:p>
            <w:pPr>
              <w:pStyle w:val="14"/>
            </w:pPr>
            <w:r>
              <w:t>≥6次</w:t>
            </w:r>
          </w:p>
        </w:tc>
        <w:tc>
          <w:tcPr>
            <w:tcW w:w="2268" w:type="dxa"/>
            <w:vAlign w:val="center"/>
          </w:tcPr>
          <w:p>
            <w:pPr>
              <w:pStyle w:val="14"/>
            </w:pPr>
            <w:r>
              <w:t>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民众对科学知识学习的合格率</w:t>
            </w:r>
          </w:p>
        </w:tc>
        <w:tc>
          <w:tcPr>
            <w:tcW w:w="2835" w:type="dxa"/>
            <w:vAlign w:val="center"/>
          </w:tcPr>
          <w:p>
            <w:pPr>
              <w:pStyle w:val="14"/>
            </w:pPr>
            <w:r>
              <w:t>民众对科学知识学习的合格率</w:t>
            </w:r>
          </w:p>
        </w:tc>
        <w:tc>
          <w:tcPr>
            <w:tcW w:w="2551" w:type="dxa"/>
            <w:vAlign w:val="center"/>
          </w:tcPr>
          <w:p>
            <w:pPr>
              <w:pStyle w:val="14"/>
            </w:pPr>
            <w:r>
              <w:t>≥95%</w:t>
            </w:r>
          </w:p>
        </w:tc>
        <w:tc>
          <w:tcPr>
            <w:tcW w:w="2268" w:type="dxa"/>
            <w:vAlign w:val="center"/>
          </w:tcPr>
          <w:p>
            <w:pPr>
              <w:pStyle w:val="14"/>
            </w:pPr>
            <w:r>
              <w:t>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任务规定时间完成率</w:t>
            </w:r>
          </w:p>
        </w:tc>
        <w:tc>
          <w:tcPr>
            <w:tcW w:w="2835" w:type="dxa"/>
            <w:vAlign w:val="center"/>
          </w:tcPr>
          <w:p>
            <w:pPr>
              <w:pStyle w:val="14"/>
            </w:pPr>
            <w:r>
              <w:t>任务规定时间完成率</w:t>
            </w:r>
          </w:p>
        </w:tc>
        <w:tc>
          <w:tcPr>
            <w:tcW w:w="2551" w:type="dxa"/>
            <w:vAlign w:val="center"/>
          </w:tcPr>
          <w:p>
            <w:pPr>
              <w:pStyle w:val="14"/>
            </w:pPr>
            <w:r>
              <w:t>≥100%</w:t>
            </w:r>
          </w:p>
        </w:tc>
        <w:tc>
          <w:tcPr>
            <w:tcW w:w="2268" w:type="dxa"/>
            <w:vAlign w:val="center"/>
          </w:tcPr>
          <w:p>
            <w:pPr>
              <w:pStyle w:val="14"/>
            </w:pPr>
            <w:r>
              <w:t>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科普知识水平提升率</w:t>
            </w:r>
          </w:p>
        </w:tc>
        <w:tc>
          <w:tcPr>
            <w:tcW w:w="2835" w:type="dxa"/>
            <w:vAlign w:val="center"/>
          </w:tcPr>
          <w:p>
            <w:pPr>
              <w:pStyle w:val="14"/>
            </w:pPr>
            <w:r>
              <w:t>科普知识水平提升率</w:t>
            </w:r>
          </w:p>
        </w:tc>
        <w:tc>
          <w:tcPr>
            <w:tcW w:w="2551" w:type="dxa"/>
            <w:vAlign w:val="center"/>
          </w:tcPr>
          <w:p>
            <w:pPr>
              <w:pStyle w:val="14"/>
            </w:pPr>
            <w:r>
              <w:t>≥80%</w:t>
            </w:r>
          </w:p>
        </w:tc>
        <w:tc>
          <w:tcPr>
            <w:tcW w:w="2268" w:type="dxa"/>
            <w:vAlign w:val="center"/>
          </w:tcPr>
          <w:p>
            <w:pPr>
              <w:pStyle w:val="14"/>
            </w:pPr>
            <w:r>
              <w:t>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年度任务</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2023年，乐亭县科学技术协会安排政府采购预算0.00万元。具体内容见下表。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731002乐亭县科学技术协会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乐亭县科学技术协会上年末固定资产金额为14.68万元（详见下表）。本年度拟购置固定资产总额为0.00万元，已按要求列入政府采购预算，详见政府采购预算表。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731002乐亭县科学技术协会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2C9CA"/>
    <w:multiLevelType w:val="singleLevel"/>
    <w:tmpl w:val="79C2C9CA"/>
    <w:lvl w:ilvl="0" w:tentative="0">
      <w:start w:val="2"/>
      <w:numFmt w:val="chineseCounting"/>
      <w:suff w:val="space"/>
      <w:lvlText w:val="第%1部分"/>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Y2EwY2YzMWE3YzM0MDNhYjY5YTUyMWQ5YWI0YTQifQ=="/>
  </w:docVars>
  <w:rsids>
    <w:rsidRoot w:val="00000000"/>
    <w:rsid w:val="008366AC"/>
    <w:rsid w:val="2F032788"/>
    <w:rsid w:val="31A16A07"/>
    <w:rsid w:val="42C559CB"/>
    <w:rsid w:val="5513625B"/>
    <w:rsid w:val="63F37E36"/>
    <w:rsid w:val="66E26E43"/>
    <w:rsid w:val="6DE37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2023-02-23T10:37:51Z</dcterms:created>
  <dcterms:modified xsi:type="dcterms:W3CDTF">2023-02-23T02:37:51Z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2023-02-23T10:37:51Z</dcterms:created>
  <dcterms:modified xsi:type="dcterms:W3CDTF">2023-02-23T02:37:51Z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2023-02-23T10:37:52Z</dcterms:created>
  <dcterms:modified xsi:type="dcterms:W3CDTF">2023-02-23T02:37:52Z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2023-02-23T10:37:56Z</dcterms:created>
  <dcterms:modified xsi:type="dcterms:W3CDTF">2023-02-23T02:37:55Z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2023-02-23T10:37:51Z</dcterms:created>
  <dcterms:modified xsi:type="dcterms:W3CDTF">2023-02-23T02:37:50Z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2023-02-23T10:38:01Z</dcterms:created>
  <dcterms:modified xsi:type="dcterms:W3CDTF">2023-02-23T02:38:01Z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2023-02-23T10:38:02Z</dcterms:created>
  <dcterms:modified xsi:type="dcterms:W3CDTF">2023-02-23T02:38:02Z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918a20a-b4a0-41c2-99d7-7a04b7f61874}">
  <ds:schemaRefs/>
</ds:datastoreItem>
</file>

<file path=customXml/itemProps10.xml><?xml version="1.0" encoding="utf-8"?>
<ds:datastoreItem xmlns:ds="http://schemas.openxmlformats.org/officeDocument/2006/customXml" ds:itemID="{87946b5f-73da-4082-a965-15423bef636b}">
  <ds:schemaRefs/>
</ds:datastoreItem>
</file>

<file path=customXml/itemProps11.xml><?xml version="1.0" encoding="utf-8"?>
<ds:datastoreItem xmlns:ds="http://schemas.openxmlformats.org/officeDocument/2006/customXml" ds:itemID="{279b5683-5904-4a3b-81ca-424f9dbb4418}">
  <ds:schemaRefs/>
</ds:datastoreItem>
</file>

<file path=customXml/itemProps12.xml><?xml version="1.0" encoding="utf-8"?>
<ds:datastoreItem xmlns:ds="http://schemas.openxmlformats.org/officeDocument/2006/customXml" ds:itemID="{a13b7e77-317f-4889-ad64-998041157809}">
  <ds:schemaRefs/>
</ds:datastoreItem>
</file>

<file path=customXml/itemProps13.xml><?xml version="1.0" encoding="utf-8"?>
<ds:datastoreItem xmlns:ds="http://schemas.openxmlformats.org/officeDocument/2006/customXml" ds:itemID="{5734e138-460d-4794-86b5-0e73558e221d}">
  <ds:schemaRefs/>
</ds:datastoreItem>
</file>

<file path=customXml/itemProps14.xml><?xml version="1.0" encoding="utf-8"?>
<ds:datastoreItem xmlns:ds="http://schemas.openxmlformats.org/officeDocument/2006/customXml" ds:itemID="{e10f3290-9618-44e4-9ae1-d9b02dd85dfb}">
  <ds:schemaRefs/>
</ds:datastoreItem>
</file>

<file path=customXml/itemProps2.xml><?xml version="1.0" encoding="utf-8"?>
<ds:datastoreItem xmlns:ds="http://schemas.openxmlformats.org/officeDocument/2006/customXml" ds:itemID="{4ce13737-9bb1-4c91-835b-989d8a909f10}">
  <ds:schemaRefs/>
</ds:datastoreItem>
</file>

<file path=customXml/itemProps3.xml><?xml version="1.0" encoding="utf-8"?>
<ds:datastoreItem xmlns:ds="http://schemas.openxmlformats.org/officeDocument/2006/customXml" ds:itemID="{2ef111cd-c979-4f6b-a57e-7099d2288a36}">
  <ds:schemaRefs/>
</ds:datastoreItem>
</file>

<file path=customXml/itemProps4.xml><?xml version="1.0" encoding="utf-8"?>
<ds:datastoreItem xmlns:ds="http://schemas.openxmlformats.org/officeDocument/2006/customXml" ds:itemID="{cd07492d-784f-4c62-9cc5-4136de606587}">
  <ds:schemaRefs/>
</ds:datastoreItem>
</file>

<file path=customXml/itemProps5.xml><?xml version="1.0" encoding="utf-8"?>
<ds:datastoreItem xmlns:ds="http://schemas.openxmlformats.org/officeDocument/2006/customXml" ds:itemID="{a1b550d0-b977-4910-be5a-6af992de1e97}">
  <ds:schemaRefs/>
</ds:datastoreItem>
</file>

<file path=customXml/itemProps6.xml><?xml version="1.0" encoding="utf-8"?>
<ds:datastoreItem xmlns:ds="http://schemas.openxmlformats.org/officeDocument/2006/customXml" ds:itemID="{118b1a2a-889f-47c7-9203-fe56b6ed4ad6}">
  <ds:schemaRefs/>
</ds:datastoreItem>
</file>

<file path=customXml/itemProps7.xml><?xml version="1.0" encoding="utf-8"?>
<ds:datastoreItem xmlns:ds="http://schemas.openxmlformats.org/officeDocument/2006/customXml" ds:itemID="{0b850be5-dc59-4088-a860-3c95ef3bd6df}">
  <ds:schemaRefs/>
</ds:datastoreItem>
</file>

<file path=customXml/itemProps8.xml><?xml version="1.0" encoding="utf-8"?>
<ds:datastoreItem xmlns:ds="http://schemas.openxmlformats.org/officeDocument/2006/customXml" ds:itemID="{1ed1d1c1-ebc6-4944-be00-477ffd796320}">
  <ds:schemaRefs/>
</ds:datastoreItem>
</file>

<file path=customXml/itemProps9.xml><?xml version="1.0" encoding="utf-8"?>
<ds:datastoreItem xmlns:ds="http://schemas.openxmlformats.org/officeDocument/2006/customXml" ds:itemID="{4d58aa99-a8b6-4752-9763-2c5d75121018}">
  <ds:schemaRefs/>
</ds:datastoreItem>
</file>

<file path=docProps/app.xml><?xml version="1.0" encoding="utf-8"?>
<Properties xmlns="http://schemas.openxmlformats.org/officeDocument/2006/extended-properties" xmlns:vt="http://schemas.openxmlformats.org/officeDocument/2006/docPropsVTypes">
  <Pages>66</Pages>
  <Words>10047</Words>
  <Characters>12499</Characters>
  <TotalTime>12</TotalTime>
  <ScaleCrop>false</ScaleCrop>
  <LinksUpToDate>false</LinksUpToDate>
  <CharactersWithSpaces>12773</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2023-02-23T10:38:00Z</dcterms:created>
  <dc:creator>Administrator</dc:creator>
  <cp:lastModifiedBy>Administrator</cp:lastModifiedBy>
  <dcterms:modified xsi:type="dcterms:W3CDTF">2024-01-17T07:37:47Z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0D3C5017682E4FEE89BBF42ACADC97ED</vt:lpwstr>
  </property>
</Properties>
</file>