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r>
        <w:rPr>
          <w:rFonts w:ascii="黑体" w:hAnsi="黑体" w:eastAsia="黑体" w:cs="黑体"/>
          <w:b/>
          <w:color w:val="000000"/>
          <w:sz w:val="44"/>
        </w:rPr>
        <w:t>2022</w:t>
      </w:r>
      <w:r>
        <w:rPr>
          <w:rFonts w:hint="eastAsia" w:ascii="黑体" w:hAnsi="黑体" w:eastAsia="黑体" w:cs="黑体"/>
          <w:b/>
          <w:color w:val="000000"/>
          <w:sz w:val="44"/>
        </w:rPr>
        <w:t>年部门预算信息公开目录</w:t>
      </w:r>
    </w:p>
    <w:p>
      <w:pPr>
        <w:jc w:val="center"/>
        <w:rPr>
          <w:rFonts w:eastAsia="Times New Roman"/>
        </w:rPr>
      </w:pPr>
      <w:r>
        <w:rPr>
          <w:rFonts w:ascii="黑体" w:hAnsi="黑体" w:eastAsia="黑体" w:cs="黑体"/>
          <w:b/>
          <w:color w:val="000000"/>
          <w:sz w:val="30"/>
        </w:rPr>
        <w:t xml:space="preserve"> </w:t>
      </w:r>
    </w:p>
    <w:p>
      <w:pPr>
        <w:rPr>
          <w:rFonts w:eastAsia="Times New Roman"/>
        </w:rPr>
      </w:pPr>
      <w:r>
        <w:rPr>
          <w:rFonts w:hint="eastAsia"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rP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rPr>
          <w:rFonts w:hint="eastAsia"/>
        </w:rP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rPr>
          <w:rFonts w:hint="eastAsia"/>
        </w:rP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rPr>
          <w:rFonts w:hint="eastAsia"/>
        </w:rP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rPr>
          <w:rFonts w:hint="eastAsia"/>
        </w:rP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rPr>
          <w:rFonts w:hint="eastAsia"/>
        </w:rP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rPr>
          <w:rFonts w:hint="eastAsia"/>
        </w:rP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r>
        <w:rPr>
          <w:rFonts w:hint="eastAsia"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rPr>
          <w:rFonts w:hint="eastAsia"/>
        </w:rP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fldChar w:fldCharType="begin"/>
      </w:r>
      <w:r>
        <w:instrText xml:space="preserve">PAGEREF _Toc_3_3_0000000012 \h</w:instrText>
      </w:r>
      <w:r>
        <w:fldChar w:fldCharType="separate"/>
      </w:r>
      <w:r>
        <w:t>21</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rPr>
          <w:rFonts w:hint="eastAsia"/>
        </w:rPr>
        <w:t>五、预算绩效信息</w:t>
      </w:r>
      <w:r>
        <w:tab/>
      </w:r>
      <w:r>
        <w:fldChar w:fldCharType="begin"/>
      </w:r>
      <w:r>
        <w:instrText xml:space="preserve">PAGEREF _Toc_3_3_0000000014 \h</w:instrText>
      </w:r>
      <w:r>
        <w:fldChar w:fldCharType="separate"/>
      </w:r>
      <w:r>
        <w:t>22</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rPr>
          <w:rFonts w:hint="eastAsia"/>
        </w:rPr>
        <w:t>六、政府采购预算情况</w:t>
      </w:r>
      <w:r>
        <w:tab/>
      </w:r>
      <w:r>
        <w:fldChar w:fldCharType="begin"/>
      </w:r>
      <w:r>
        <w:instrText xml:space="preserve">PAGEREF _Toc_3_3_0000000015 \h</w:instrText>
      </w:r>
      <w:r>
        <w:fldChar w:fldCharType="separate"/>
      </w:r>
      <w:r>
        <w:t>51</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rPr>
          <w:rFonts w:hint="eastAsia"/>
        </w:rPr>
        <w:t>七、国有资产信息</w:t>
      </w:r>
      <w:r>
        <w:tab/>
      </w:r>
      <w:r>
        <w:fldChar w:fldCharType="begin"/>
      </w:r>
      <w:r>
        <w:instrText xml:space="preserve">PAGEREF _Toc_3_3_0000000016 \h</w:instrText>
      </w:r>
      <w:r>
        <w:fldChar w:fldCharType="separate"/>
      </w:r>
      <w:r>
        <w:t>51</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rPr>
          <w:rFonts w:hint="eastAsia"/>
        </w:rPr>
        <w:t>八、名词解释</w:t>
      </w:r>
      <w:r>
        <w:tab/>
      </w:r>
      <w:r>
        <w:fldChar w:fldCharType="begin"/>
      </w:r>
      <w:r>
        <w:instrText xml:space="preserve">PAGEREF _Toc_3_3_0000000017 \h</w:instrText>
      </w:r>
      <w:r>
        <w:fldChar w:fldCharType="separate"/>
      </w:r>
      <w:r>
        <w:t>52</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rPr>
          <w:rFonts w:hint="eastAsia"/>
        </w:rPr>
        <w:t>九、其他需要说明的事项</w:t>
      </w:r>
      <w:r>
        <w:tab/>
      </w:r>
      <w:r>
        <w:fldChar w:fldCharType="begin"/>
      </w:r>
      <w:r>
        <w:instrText xml:space="preserve">PAGEREF _Toc_3_3_0000000018 \h</w:instrText>
      </w:r>
      <w:r>
        <w:fldChar w:fldCharType="separate"/>
      </w:r>
      <w:r>
        <w:t>53</w:t>
      </w:r>
      <w:r>
        <w:fldChar w:fldCharType="end"/>
      </w:r>
      <w:r>
        <w:fldChar w:fldCharType="end"/>
      </w:r>
    </w:p>
    <w:p>
      <w:r>
        <w:fldChar w:fldCharType="end"/>
      </w: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both"/>
        <w:rPr>
          <w:lang w:eastAsia="zh-CN"/>
        </w:rPr>
        <w:sectPr>
          <w:footerReference r:id="rId3" w:type="default"/>
          <w:footerReference r:id="rId4" w:type="even"/>
          <w:pgSz w:w="16840" w:h="11900" w:orient="landscape"/>
          <w:pgMar w:top="1361" w:right="1020" w:bottom="1134" w:left="1020" w:header="720" w:footer="720" w:gutter="0"/>
          <w:cols w:space="720" w:num="1"/>
        </w:sectPr>
      </w:pPr>
    </w:p>
    <w:p>
      <w:pPr>
        <w:jc w:val="center"/>
        <w:rPr>
          <w:lang w:eastAsia="zh-CN"/>
        </w:r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1"/>
      </w:pPr>
      <w:bookmarkStart w:id="0" w:name="_Toc_2_2_0000000001"/>
      <w:r>
        <w:rPr>
          <w:rFonts w:hint="eastAsia"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333</w:t>
            </w:r>
            <w:r>
              <w:rPr>
                <w:rFonts w:hint="eastAsia"/>
              </w:rPr>
              <w:t>住房与城乡建设</w:t>
            </w:r>
          </w:p>
        </w:tc>
        <w:tc>
          <w:tcPr>
            <w:tcW w:w="2126"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6661" w:type="dxa"/>
            <w:gridSpan w:val="2"/>
            <w:vAlign w:val="center"/>
          </w:tcPr>
          <w:p>
            <w:pPr>
              <w:pStyle w:val="14"/>
            </w:pPr>
            <w:r>
              <w:rPr>
                <w:rFonts w:hint="eastAsia"/>
              </w:rPr>
              <w:t>收入</w:t>
            </w:r>
          </w:p>
        </w:tc>
        <w:tc>
          <w:tcPr>
            <w:tcW w:w="6661" w:type="dxa"/>
            <w:gridSpan w:val="2"/>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rPr>
                <w:rFonts w:hint="eastAsia"/>
              </w:rPr>
              <w:t>一、一般公共预算拨款收入</w:t>
            </w:r>
          </w:p>
        </w:tc>
        <w:tc>
          <w:tcPr>
            <w:tcW w:w="2126" w:type="dxa"/>
            <w:vAlign w:val="center"/>
          </w:tcPr>
          <w:p>
            <w:pPr>
              <w:pStyle w:val="15"/>
              <w:rPr>
                <w:rFonts w:hint="default" w:eastAsia="方正书宋_GBK"/>
                <w:lang w:val="en-US" w:eastAsia="zh-CN"/>
              </w:rPr>
            </w:pPr>
            <w:r>
              <w:rPr>
                <w:rFonts w:hint="eastAsia"/>
                <w:lang w:val="en-US" w:eastAsia="zh-CN"/>
              </w:rPr>
              <w:t>25122.40</w:t>
            </w:r>
          </w:p>
        </w:tc>
        <w:tc>
          <w:tcPr>
            <w:tcW w:w="4535" w:type="dxa"/>
            <w:vAlign w:val="center"/>
          </w:tcPr>
          <w:p>
            <w:pPr>
              <w:pStyle w:val="16"/>
            </w:pPr>
            <w:r>
              <w:rPr>
                <w:rFonts w:hint="eastAsia"/>
              </w:rP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rPr>
                <w:rFonts w:hint="eastAsia"/>
              </w:rPr>
              <w:t>二、政府性基金预算拨款收入</w:t>
            </w:r>
          </w:p>
        </w:tc>
        <w:tc>
          <w:tcPr>
            <w:tcW w:w="2126" w:type="dxa"/>
            <w:vAlign w:val="center"/>
          </w:tcPr>
          <w:p>
            <w:pPr>
              <w:pStyle w:val="15"/>
            </w:pPr>
            <w:r>
              <w:t>2343.00</w:t>
            </w:r>
          </w:p>
        </w:tc>
        <w:tc>
          <w:tcPr>
            <w:tcW w:w="4535" w:type="dxa"/>
            <w:vAlign w:val="center"/>
          </w:tcPr>
          <w:p>
            <w:pPr>
              <w:pStyle w:val="16"/>
            </w:pPr>
            <w:r>
              <w:rPr>
                <w:rFonts w:hint="eastAsia"/>
              </w:rP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rPr>
                <w:rFonts w:hint="eastAsia"/>
              </w:rPr>
              <w:t>三、国有资本经营预算拨款收入</w:t>
            </w:r>
          </w:p>
        </w:tc>
        <w:tc>
          <w:tcPr>
            <w:tcW w:w="2126" w:type="dxa"/>
            <w:vAlign w:val="center"/>
          </w:tcPr>
          <w:p>
            <w:pPr>
              <w:pStyle w:val="15"/>
            </w:pPr>
          </w:p>
        </w:tc>
        <w:tc>
          <w:tcPr>
            <w:tcW w:w="4535" w:type="dxa"/>
            <w:vAlign w:val="center"/>
          </w:tcPr>
          <w:p>
            <w:pPr>
              <w:pStyle w:val="16"/>
            </w:pPr>
            <w:r>
              <w:rPr>
                <w:rFonts w:hint="eastAsia"/>
              </w:rPr>
              <w:t>三、国防支出</w:t>
            </w:r>
          </w:p>
        </w:tc>
        <w:tc>
          <w:tcPr>
            <w:tcW w:w="2126" w:type="dxa"/>
            <w:vAlign w:val="center"/>
          </w:tcPr>
          <w:p>
            <w:pPr>
              <w:pStyle w:val="15"/>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rPr>
                <w:rFonts w:hint="eastAsia"/>
              </w:rPr>
              <w:t>四、财政专户管理资金收入</w:t>
            </w:r>
          </w:p>
        </w:tc>
        <w:tc>
          <w:tcPr>
            <w:tcW w:w="2126" w:type="dxa"/>
            <w:vAlign w:val="center"/>
          </w:tcPr>
          <w:p>
            <w:pPr>
              <w:pStyle w:val="15"/>
            </w:pPr>
          </w:p>
        </w:tc>
        <w:tc>
          <w:tcPr>
            <w:tcW w:w="4535" w:type="dxa"/>
            <w:vAlign w:val="center"/>
          </w:tcPr>
          <w:p>
            <w:pPr>
              <w:pStyle w:val="16"/>
            </w:pPr>
            <w:r>
              <w:rPr>
                <w:rFonts w:hint="eastAsia"/>
              </w:rP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rPr>
                <w:rFonts w:hint="eastAsia"/>
              </w:rPr>
              <w:t>五、事业收入</w:t>
            </w:r>
          </w:p>
        </w:tc>
        <w:tc>
          <w:tcPr>
            <w:tcW w:w="2126" w:type="dxa"/>
            <w:vAlign w:val="center"/>
          </w:tcPr>
          <w:p>
            <w:pPr>
              <w:pStyle w:val="15"/>
            </w:pPr>
          </w:p>
        </w:tc>
        <w:tc>
          <w:tcPr>
            <w:tcW w:w="4535" w:type="dxa"/>
            <w:vAlign w:val="center"/>
          </w:tcPr>
          <w:p>
            <w:pPr>
              <w:pStyle w:val="16"/>
            </w:pPr>
            <w:r>
              <w:rPr>
                <w:rFonts w:hint="eastAsia"/>
              </w:rP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rPr>
                <w:rFonts w:hint="eastAsia"/>
              </w:rPr>
              <w:t>六、事业单位经营收入</w:t>
            </w:r>
          </w:p>
        </w:tc>
        <w:tc>
          <w:tcPr>
            <w:tcW w:w="2126" w:type="dxa"/>
            <w:vAlign w:val="center"/>
          </w:tcPr>
          <w:p>
            <w:pPr>
              <w:pStyle w:val="15"/>
            </w:pPr>
          </w:p>
        </w:tc>
        <w:tc>
          <w:tcPr>
            <w:tcW w:w="4535" w:type="dxa"/>
            <w:vAlign w:val="center"/>
          </w:tcPr>
          <w:p>
            <w:pPr>
              <w:pStyle w:val="16"/>
            </w:pPr>
            <w:r>
              <w:rPr>
                <w:rFonts w:hint="eastAsia"/>
              </w:rP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rPr>
                <w:rFonts w:hint="eastAsia"/>
              </w:rPr>
              <w:t>七、上级补助收入</w:t>
            </w:r>
          </w:p>
        </w:tc>
        <w:tc>
          <w:tcPr>
            <w:tcW w:w="2126" w:type="dxa"/>
            <w:vAlign w:val="center"/>
          </w:tcPr>
          <w:p>
            <w:pPr>
              <w:pStyle w:val="15"/>
            </w:pPr>
          </w:p>
        </w:tc>
        <w:tc>
          <w:tcPr>
            <w:tcW w:w="4535" w:type="dxa"/>
            <w:vAlign w:val="center"/>
          </w:tcPr>
          <w:p>
            <w:pPr>
              <w:pStyle w:val="16"/>
            </w:pPr>
            <w:r>
              <w:rPr>
                <w:rFonts w:hint="eastAsia"/>
              </w:rP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rPr>
                <w:rFonts w:hint="eastAsia"/>
              </w:rPr>
              <w:t>八、附属单位上缴收入</w:t>
            </w:r>
          </w:p>
        </w:tc>
        <w:tc>
          <w:tcPr>
            <w:tcW w:w="2126" w:type="dxa"/>
            <w:vAlign w:val="center"/>
          </w:tcPr>
          <w:p>
            <w:pPr>
              <w:pStyle w:val="15"/>
            </w:pPr>
          </w:p>
        </w:tc>
        <w:tc>
          <w:tcPr>
            <w:tcW w:w="4535" w:type="dxa"/>
            <w:vAlign w:val="center"/>
          </w:tcPr>
          <w:p>
            <w:pPr>
              <w:pStyle w:val="16"/>
            </w:pPr>
            <w:r>
              <w:rPr>
                <w:rFonts w:hint="eastAsia"/>
              </w:rPr>
              <w:t>八、社会保障和就业支出</w:t>
            </w:r>
          </w:p>
        </w:tc>
        <w:tc>
          <w:tcPr>
            <w:tcW w:w="2126" w:type="dxa"/>
            <w:vAlign w:val="center"/>
          </w:tcPr>
          <w:p>
            <w:pPr>
              <w:pStyle w:val="15"/>
            </w:pPr>
            <w:r>
              <w:t>138.61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rPr>
                <w:rFonts w:hint="eastAsia"/>
              </w:rPr>
              <w:t>九、其他收入</w:t>
            </w:r>
          </w:p>
        </w:tc>
        <w:tc>
          <w:tcPr>
            <w:tcW w:w="2126" w:type="dxa"/>
            <w:vAlign w:val="center"/>
          </w:tcPr>
          <w:p>
            <w:pPr>
              <w:pStyle w:val="15"/>
            </w:pPr>
          </w:p>
        </w:tc>
        <w:tc>
          <w:tcPr>
            <w:tcW w:w="4535" w:type="dxa"/>
            <w:vAlign w:val="center"/>
          </w:tcPr>
          <w:p>
            <w:pPr>
              <w:pStyle w:val="16"/>
            </w:pPr>
            <w:r>
              <w:rPr>
                <w:rFonts w:hint="eastAsia"/>
              </w:rP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十、卫生健康支出</w:t>
            </w:r>
          </w:p>
        </w:tc>
        <w:tc>
          <w:tcPr>
            <w:tcW w:w="2126" w:type="dxa"/>
            <w:vAlign w:val="center"/>
          </w:tcPr>
          <w:p>
            <w:pPr>
              <w:pStyle w:val="15"/>
            </w:pPr>
            <w:r>
              <w:t>122.40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十一、节能环保支出</w:t>
            </w:r>
          </w:p>
        </w:tc>
        <w:tc>
          <w:tcPr>
            <w:tcW w:w="2126" w:type="dxa"/>
            <w:vAlign w:val="center"/>
          </w:tcPr>
          <w:p>
            <w:pPr>
              <w:pStyle w:val="15"/>
            </w:pPr>
            <w:r>
              <w:t>20973.53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十二、城乡社区支出</w:t>
            </w:r>
          </w:p>
        </w:tc>
        <w:tc>
          <w:tcPr>
            <w:tcW w:w="2126" w:type="dxa"/>
            <w:vAlign w:val="center"/>
          </w:tcPr>
          <w:p>
            <w:pPr>
              <w:pStyle w:val="15"/>
            </w:pPr>
            <w:r>
              <w:t>4641.57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二十、住房保障支出</w:t>
            </w:r>
          </w:p>
        </w:tc>
        <w:tc>
          <w:tcPr>
            <w:tcW w:w="2126" w:type="dxa"/>
            <w:vAlign w:val="center"/>
          </w:tcPr>
          <w:p>
            <w:pPr>
              <w:pStyle w:val="15"/>
            </w:pPr>
            <w:r>
              <w:t>1574.29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rPr>
                <w:rFonts w:hint="eastAsia"/>
              </w:rPr>
              <w:t>本年收入合计</w:t>
            </w:r>
          </w:p>
        </w:tc>
        <w:tc>
          <w:tcPr>
            <w:tcW w:w="2126" w:type="dxa"/>
            <w:vAlign w:val="center"/>
          </w:tcPr>
          <w:p>
            <w:pPr>
              <w:pStyle w:val="19"/>
              <w:rPr>
                <w:rFonts w:hint="default" w:eastAsia="方正书宋_GBK"/>
                <w:lang w:val="en-US" w:eastAsia="zh-CN"/>
              </w:rPr>
            </w:pPr>
            <w:r>
              <w:rPr>
                <w:rFonts w:hint="eastAsia"/>
                <w:lang w:val="en-US" w:eastAsia="zh-CN"/>
              </w:rPr>
              <w:t>27465.40</w:t>
            </w:r>
          </w:p>
        </w:tc>
        <w:tc>
          <w:tcPr>
            <w:tcW w:w="4535" w:type="dxa"/>
            <w:vAlign w:val="center"/>
          </w:tcPr>
          <w:p>
            <w:pPr>
              <w:pStyle w:val="18"/>
            </w:pPr>
            <w:r>
              <w:rPr>
                <w:rFonts w:hint="eastAsia"/>
              </w:rPr>
              <w:t>本年支出合计</w:t>
            </w:r>
          </w:p>
        </w:tc>
        <w:tc>
          <w:tcPr>
            <w:tcW w:w="2126" w:type="dxa"/>
            <w:vAlign w:val="center"/>
          </w:tcPr>
          <w:p>
            <w:pPr>
              <w:pStyle w:val="19"/>
            </w:pPr>
            <w:r>
              <w:t>27465.40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rPr>
                <w:rFonts w:hint="eastAsia"/>
              </w:rPr>
              <w:t>上年结转结余</w:t>
            </w:r>
          </w:p>
        </w:tc>
        <w:tc>
          <w:tcPr>
            <w:tcW w:w="2126" w:type="dxa"/>
            <w:vAlign w:val="center"/>
          </w:tcPr>
          <w:p>
            <w:pPr>
              <w:pStyle w:val="15"/>
            </w:pPr>
          </w:p>
        </w:tc>
        <w:tc>
          <w:tcPr>
            <w:tcW w:w="4535" w:type="dxa"/>
            <w:vAlign w:val="center"/>
          </w:tcPr>
          <w:p>
            <w:pPr>
              <w:pStyle w:val="16"/>
            </w:pPr>
            <w:r>
              <w:rPr>
                <w:rFonts w:hint="eastAsia"/>
              </w:rP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rPr>
                <w:rFonts w:hint="eastAsia"/>
              </w:rPr>
              <w:t>收入总计</w:t>
            </w:r>
          </w:p>
        </w:tc>
        <w:tc>
          <w:tcPr>
            <w:tcW w:w="2126" w:type="dxa"/>
            <w:vAlign w:val="center"/>
          </w:tcPr>
          <w:p>
            <w:pPr>
              <w:pStyle w:val="19"/>
              <w:rPr>
                <w:rFonts w:hint="default" w:eastAsia="方正书宋_GBK"/>
                <w:lang w:val="en-US" w:eastAsia="zh-CN"/>
              </w:rPr>
            </w:pPr>
            <w:r>
              <w:rPr>
                <w:rFonts w:hint="eastAsia"/>
                <w:lang w:val="en-US" w:eastAsia="zh-CN"/>
              </w:rPr>
              <w:t>27465.40</w:t>
            </w:r>
          </w:p>
        </w:tc>
        <w:tc>
          <w:tcPr>
            <w:tcW w:w="4535" w:type="dxa"/>
            <w:vAlign w:val="center"/>
          </w:tcPr>
          <w:p>
            <w:pPr>
              <w:pStyle w:val="18"/>
            </w:pPr>
            <w:r>
              <w:rPr>
                <w:rFonts w:hint="eastAsia"/>
              </w:rPr>
              <w:t>支出总计</w:t>
            </w:r>
          </w:p>
        </w:tc>
        <w:tc>
          <w:tcPr>
            <w:tcW w:w="2126" w:type="dxa"/>
            <w:vAlign w:val="center"/>
          </w:tcPr>
          <w:p>
            <w:pPr>
              <w:pStyle w:val="19"/>
              <w:rPr>
                <w:rFonts w:hint="default" w:eastAsia="方正书宋_GBK"/>
                <w:lang w:val="en-US" w:eastAsia="zh-CN"/>
              </w:rPr>
            </w:pPr>
            <w:r>
              <w:rPr>
                <w:rFonts w:hint="eastAsia"/>
                <w:lang w:val="en-US" w:eastAsia="zh-CN"/>
              </w:rPr>
              <w:t>27465.40</w:t>
            </w:r>
          </w:p>
        </w:tc>
      </w:tr>
    </w:tbl>
    <w:p>
      <w:pPr>
        <w:sectPr>
          <w:footerReference r:id="rId5" w:type="default"/>
          <w:footerReference r:id="rId6" w:type="even"/>
          <w:pgSz w:w="16840" w:h="11900" w:orient="landscape"/>
          <w:pgMar w:top="1361" w:right="1020" w:bottom="1134" w:left="1020" w:header="720" w:footer="720" w:gutter="0"/>
          <w:pgNumType w:fmt="decimal" w:start="1"/>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243"/>
        <w:gridCol w:w="1185"/>
        <w:gridCol w:w="1200"/>
        <w:gridCol w:w="1110"/>
        <w:gridCol w:w="932"/>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59" w:type="dxa"/>
            <w:gridSpan w:val="5"/>
            <w:tcBorders>
              <w:top w:val="single" w:color="FFFFFF" w:sz="6" w:space="0"/>
              <w:left w:val="single" w:color="FFFFFF" w:sz="6" w:space="0"/>
              <w:right w:val="single" w:color="FFFFFF" w:sz="6" w:space="0"/>
            </w:tcBorders>
            <w:vAlign w:val="center"/>
          </w:tcPr>
          <w:p>
            <w:pPr>
              <w:pStyle w:val="13"/>
            </w:pPr>
            <w:r>
              <w:t>333</w:t>
            </w:r>
            <w:r>
              <w:rPr>
                <w:rFonts w:hint="eastAsia"/>
              </w:rPr>
              <w:t>住房与城乡建设</w:t>
            </w:r>
          </w:p>
        </w:tc>
        <w:tc>
          <w:tcPr>
            <w:tcW w:w="3242" w:type="dxa"/>
            <w:gridSpan w:val="3"/>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670" w:type="dxa"/>
            <w:gridSpan w:val="5"/>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rPr>
                <w:rFonts w:hint="eastAsia"/>
              </w:rPr>
              <w:t>序号</w:t>
            </w:r>
          </w:p>
        </w:tc>
        <w:tc>
          <w:tcPr>
            <w:tcW w:w="2551" w:type="dxa"/>
            <w:gridSpan w:val="2"/>
            <w:vAlign w:val="center"/>
          </w:tcPr>
          <w:p>
            <w:pPr>
              <w:pStyle w:val="14"/>
            </w:pPr>
            <w:r>
              <w:rPr>
                <w:rFonts w:hint="eastAsia"/>
              </w:rPr>
              <w:t>功能分类科目</w:t>
            </w:r>
          </w:p>
        </w:tc>
        <w:tc>
          <w:tcPr>
            <w:tcW w:w="1243" w:type="dxa"/>
            <w:vMerge w:val="restart"/>
            <w:vAlign w:val="center"/>
          </w:tcPr>
          <w:p>
            <w:pPr>
              <w:pStyle w:val="14"/>
            </w:pPr>
            <w:r>
              <w:rPr>
                <w:rFonts w:hint="eastAsia"/>
              </w:rPr>
              <w:t>合计</w:t>
            </w:r>
          </w:p>
        </w:tc>
        <w:tc>
          <w:tcPr>
            <w:tcW w:w="8963" w:type="dxa"/>
            <w:gridSpan w:val="8"/>
            <w:vAlign w:val="center"/>
          </w:tcPr>
          <w:p>
            <w:pPr>
              <w:pStyle w:val="14"/>
            </w:pPr>
            <w:r>
              <w:rPr>
                <w:rFonts w:hint="eastAsia"/>
              </w:rPr>
              <w:t>本年收入</w:t>
            </w:r>
          </w:p>
        </w:tc>
        <w:tc>
          <w:tcPr>
            <w:tcW w:w="1134" w:type="dxa"/>
            <w:vMerge w:val="restart"/>
            <w:vAlign w:val="center"/>
          </w:tcPr>
          <w:p>
            <w:pPr>
              <w:pStyle w:val="14"/>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rPr>
                <w:rFonts w:hint="eastAsia"/>
              </w:rPr>
              <w:t>科目</w:t>
            </w:r>
            <w:r>
              <w:t xml:space="preserve">    </w:t>
            </w:r>
            <w:r>
              <w:rPr>
                <w:rFonts w:hint="eastAsia"/>
              </w:rPr>
              <w:t>编码</w:t>
            </w:r>
          </w:p>
        </w:tc>
        <w:tc>
          <w:tcPr>
            <w:tcW w:w="1559" w:type="dxa"/>
            <w:vAlign w:val="center"/>
          </w:tcPr>
          <w:p>
            <w:pPr>
              <w:pStyle w:val="14"/>
            </w:pPr>
            <w:r>
              <w:rPr>
                <w:rFonts w:hint="eastAsia"/>
              </w:rPr>
              <w:t>科目名称</w:t>
            </w:r>
          </w:p>
        </w:tc>
        <w:tc>
          <w:tcPr>
            <w:tcW w:w="1243" w:type="dxa"/>
            <w:vMerge w:val="continue"/>
          </w:tcPr>
          <w:p/>
        </w:tc>
        <w:tc>
          <w:tcPr>
            <w:tcW w:w="1185" w:type="dxa"/>
            <w:vAlign w:val="center"/>
          </w:tcPr>
          <w:p>
            <w:pPr>
              <w:pStyle w:val="14"/>
            </w:pPr>
            <w:r>
              <w:rPr>
                <w:rFonts w:hint="eastAsia"/>
              </w:rPr>
              <w:t>小计</w:t>
            </w:r>
          </w:p>
        </w:tc>
        <w:tc>
          <w:tcPr>
            <w:tcW w:w="1200" w:type="dxa"/>
            <w:vAlign w:val="center"/>
          </w:tcPr>
          <w:p>
            <w:pPr>
              <w:pStyle w:val="14"/>
            </w:pPr>
            <w:r>
              <w:rPr>
                <w:rFonts w:hint="eastAsia"/>
              </w:rPr>
              <w:t>财政拨款</w:t>
            </w:r>
            <w:r>
              <w:t xml:space="preserve"> </w:t>
            </w:r>
            <w:r>
              <w:rPr>
                <w:rFonts w:hint="eastAsia"/>
              </w:rPr>
              <w:t>收入</w:t>
            </w:r>
          </w:p>
        </w:tc>
        <w:tc>
          <w:tcPr>
            <w:tcW w:w="1110" w:type="dxa"/>
            <w:vAlign w:val="center"/>
          </w:tcPr>
          <w:p>
            <w:pPr>
              <w:pStyle w:val="14"/>
            </w:pPr>
            <w:r>
              <w:rPr>
                <w:rFonts w:hint="eastAsia"/>
              </w:rPr>
              <w:t>财政专户</w:t>
            </w:r>
            <w:r>
              <w:t xml:space="preserve"> </w:t>
            </w:r>
            <w:r>
              <w:rPr>
                <w:rFonts w:hint="eastAsia"/>
              </w:rPr>
              <w:t>收入</w:t>
            </w:r>
          </w:p>
        </w:tc>
        <w:tc>
          <w:tcPr>
            <w:tcW w:w="932" w:type="dxa"/>
            <w:vAlign w:val="center"/>
          </w:tcPr>
          <w:p>
            <w:pPr>
              <w:pStyle w:val="14"/>
            </w:pPr>
            <w:r>
              <w:rPr>
                <w:rFonts w:hint="eastAsia"/>
              </w:rPr>
              <w:t>事业收入</w:t>
            </w:r>
          </w:p>
        </w:tc>
        <w:tc>
          <w:tcPr>
            <w:tcW w:w="1134" w:type="dxa"/>
            <w:vAlign w:val="center"/>
          </w:tcPr>
          <w:p>
            <w:pPr>
              <w:pStyle w:val="14"/>
            </w:pPr>
            <w:r>
              <w:rPr>
                <w:rFonts w:hint="eastAsia"/>
              </w:rPr>
              <w:t>经营收入</w:t>
            </w:r>
          </w:p>
        </w:tc>
        <w:tc>
          <w:tcPr>
            <w:tcW w:w="1134" w:type="dxa"/>
            <w:vAlign w:val="center"/>
          </w:tcPr>
          <w:p>
            <w:pPr>
              <w:pStyle w:val="14"/>
            </w:pPr>
            <w:r>
              <w:rPr>
                <w:rFonts w:hint="eastAsia"/>
              </w:rPr>
              <w:t>上级补助收入</w:t>
            </w:r>
          </w:p>
        </w:tc>
        <w:tc>
          <w:tcPr>
            <w:tcW w:w="1134" w:type="dxa"/>
            <w:vAlign w:val="center"/>
          </w:tcPr>
          <w:p>
            <w:pPr>
              <w:pStyle w:val="14"/>
            </w:pPr>
            <w:r>
              <w:rPr>
                <w:rFonts w:hint="eastAsia"/>
              </w:rPr>
              <w:t>附属单位上缴收入</w:t>
            </w:r>
          </w:p>
        </w:tc>
        <w:tc>
          <w:tcPr>
            <w:tcW w:w="1134" w:type="dxa"/>
            <w:vAlign w:val="center"/>
          </w:tcPr>
          <w:p>
            <w:pPr>
              <w:pStyle w:val="14"/>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rPr>
                <w:rFonts w:hint="eastAsia"/>
              </w:rPr>
              <w:t>栏次</w:t>
            </w:r>
          </w:p>
        </w:tc>
        <w:tc>
          <w:tcPr>
            <w:tcW w:w="992" w:type="dxa"/>
            <w:vAlign w:val="center"/>
          </w:tcPr>
          <w:p>
            <w:pPr>
              <w:pStyle w:val="14"/>
            </w:pPr>
            <w:r>
              <w:t>1</w:t>
            </w:r>
          </w:p>
        </w:tc>
        <w:tc>
          <w:tcPr>
            <w:tcW w:w="1559" w:type="dxa"/>
            <w:vAlign w:val="center"/>
          </w:tcPr>
          <w:p>
            <w:pPr>
              <w:pStyle w:val="14"/>
            </w:pPr>
            <w:r>
              <w:t>2</w:t>
            </w:r>
          </w:p>
        </w:tc>
        <w:tc>
          <w:tcPr>
            <w:tcW w:w="1243" w:type="dxa"/>
            <w:vAlign w:val="center"/>
          </w:tcPr>
          <w:p>
            <w:pPr>
              <w:pStyle w:val="14"/>
            </w:pPr>
            <w:r>
              <w:t>3</w:t>
            </w:r>
          </w:p>
        </w:tc>
        <w:tc>
          <w:tcPr>
            <w:tcW w:w="1185" w:type="dxa"/>
            <w:vAlign w:val="center"/>
          </w:tcPr>
          <w:p>
            <w:pPr>
              <w:pStyle w:val="14"/>
            </w:pPr>
            <w:r>
              <w:t>4</w:t>
            </w:r>
          </w:p>
        </w:tc>
        <w:tc>
          <w:tcPr>
            <w:tcW w:w="1200" w:type="dxa"/>
            <w:vAlign w:val="center"/>
          </w:tcPr>
          <w:p>
            <w:pPr>
              <w:pStyle w:val="14"/>
            </w:pPr>
            <w:r>
              <w:t>5</w:t>
            </w:r>
          </w:p>
        </w:tc>
        <w:tc>
          <w:tcPr>
            <w:tcW w:w="1110" w:type="dxa"/>
            <w:vAlign w:val="center"/>
          </w:tcPr>
          <w:p>
            <w:pPr>
              <w:pStyle w:val="14"/>
            </w:pPr>
            <w:r>
              <w:t>6</w:t>
            </w:r>
          </w:p>
        </w:tc>
        <w:tc>
          <w:tcPr>
            <w:tcW w:w="932"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rPr>
                <w:rFonts w:hint="eastAsia"/>
              </w:rPr>
              <w:t>合计</w:t>
            </w:r>
          </w:p>
        </w:tc>
        <w:tc>
          <w:tcPr>
            <w:tcW w:w="1243" w:type="dxa"/>
            <w:vAlign w:val="center"/>
          </w:tcPr>
          <w:p>
            <w:pPr>
              <w:pStyle w:val="19"/>
            </w:pPr>
            <w:r>
              <w:t>27465.40</w:t>
            </w:r>
          </w:p>
        </w:tc>
        <w:tc>
          <w:tcPr>
            <w:tcW w:w="1185" w:type="dxa"/>
            <w:vAlign w:val="center"/>
          </w:tcPr>
          <w:p>
            <w:pPr>
              <w:pStyle w:val="19"/>
            </w:pPr>
            <w:r>
              <w:t>15756.67</w:t>
            </w:r>
          </w:p>
        </w:tc>
        <w:tc>
          <w:tcPr>
            <w:tcW w:w="1200" w:type="dxa"/>
            <w:vAlign w:val="center"/>
          </w:tcPr>
          <w:p>
            <w:pPr>
              <w:pStyle w:val="19"/>
            </w:pPr>
            <w:r>
              <w:t>15756.67</w:t>
            </w:r>
          </w:p>
        </w:tc>
        <w:tc>
          <w:tcPr>
            <w:tcW w:w="1110" w:type="dxa"/>
            <w:vAlign w:val="center"/>
          </w:tcPr>
          <w:p>
            <w:pPr>
              <w:pStyle w:val="19"/>
            </w:pPr>
          </w:p>
        </w:tc>
        <w:tc>
          <w:tcPr>
            <w:tcW w:w="932"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203</w:t>
            </w:r>
          </w:p>
        </w:tc>
        <w:tc>
          <w:tcPr>
            <w:tcW w:w="1559" w:type="dxa"/>
            <w:vAlign w:val="center"/>
          </w:tcPr>
          <w:p>
            <w:pPr>
              <w:pStyle w:val="16"/>
            </w:pPr>
            <w:r>
              <w:rPr>
                <w:rFonts w:hint="eastAsia"/>
              </w:rPr>
              <w:t>国防支出</w:t>
            </w:r>
          </w:p>
        </w:tc>
        <w:tc>
          <w:tcPr>
            <w:tcW w:w="1243" w:type="dxa"/>
            <w:vAlign w:val="center"/>
          </w:tcPr>
          <w:p>
            <w:pPr>
              <w:pStyle w:val="15"/>
            </w:pPr>
            <w:r>
              <w:t>15.00</w:t>
            </w:r>
          </w:p>
        </w:tc>
        <w:tc>
          <w:tcPr>
            <w:tcW w:w="1185" w:type="dxa"/>
            <w:vAlign w:val="center"/>
          </w:tcPr>
          <w:p>
            <w:pPr>
              <w:pStyle w:val="15"/>
            </w:pPr>
            <w:r>
              <w:t>15.00</w:t>
            </w:r>
          </w:p>
        </w:tc>
        <w:tc>
          <w:tcPr>
            <w:tcW w:w="1200" w:type="dxa"/>
            <w:vAlign w:val="center"/>
          </w:tcPr>
          <w:p>
            <w:pPr>
              <w:pStyle w:val="15"/>
            </w:pPr>
            <w:r>
              <w:t>15.00</w:t>
            </w:r>
          </w:p>
        </w:tc>
        <w:tc>
          <w:tcPr>
            <w:tcW w:w="1110" w:type="dxa"/>
            <w:vAlign w:val="center"/>
          </w:tcPr>
          <w:p>
            <w:pPr>
              <w:pStyle w:val="15"/>
            </w:pPr>
          </w:p>
        </w:tc>
        <w:tc>
          <w:tcPr>
            <w:tcW w:w="932"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20306</w:t>
            </w:r>
          </w:p>
        </w:tc>
        <w:tc>
          <w:tcPr>
            <w:tcW w:w="1559" w:type="dxa"/>
            <w:vAlign w:val="center"/>
          </w:tcPr>
          <w:p>
            <w:pPr>
              <w:pStyle w:val="16"/>
            </w:pPr>
            <w:r>
              <w:rPr>
                <w:rFonts w:hint="eastAsia"/>
              </w:rPr>
              <w:t>国防动员</w:t>
            </w:r>
          </w:p>
        </w:tc>
        <w:tc>
          <w:tcPr>
            <w:tcW w:w="1243" w:type="dxa"/>
            <w:vAlign w:val="center"/>
          </w:tcPr>
          <w:p>
            <w:pPr>
              <w:pStyle w:val="15"/>
            </w:pPr>
            <w:r>
              <w:t>15.00</w:t>
            </w:r>
          </w:p>
        </w:tc>
        <w:tc>
          <w:tcPr>
            <w:tcW w:w="1185" w:type="dxa"/>
            <w:vAlign w:val="center"/>
          </w:tcPr>
          <w:p>
            <w:pPr>
              <w:pStyle w:val="15"/>
            </w:pPr>
            <w:r>
              <w:t>15.00</w:t>
            </w:r>
          </w:p>
        </w:tc>
        <w:tc>
          <w:tcPr>
            <w:tcW w:w="1200" w:type="dxa"/>
            <w:vAlign w:val="center"/>
          </w:tcPr>
          <w:p>
            <w:pPr>
              <w:pStyle w:val="15"/>
            </w:pPr>
            <w:r>
              <w:t>15.00</w:t>
            </w:r>
          </w:p>
        </w:tc>
        <w:tc>
          <w:tcPr>
            <w:tcW w:w="1110" w:type="dxa"/>
            <w:vAlign w:val="center"/>
          </w:tcPr>
          <w:p>
            <w:pPr>
              <w:pStyle w:val="15"/>
            </w:pPr>
          </w:p>
        </w:tc>
        <w:tc>
          <w:tcPr>
            <w:tcW w:w="932"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2030603</w:t>
            </w:r>
          </w:p>
        </w:tc>
        <w:tc>
          <w:tcPr>
            <w:tcW w:w="1559" w:type="dxa"/>
            <w:vAlign w:val="center"/>
          </w:tcPr>
          <w:p>
            <w:pPr>
              <w:pStyle w:val="16"/>
            </w:pPr>
            <w:r>
              <w:rPr>
                <w:rFonts w:hint="eastAsia"/>
              </w:rPr>
              <w:t>人民防空</w:t>
            </w:r>
          </w:p>
        </w:tc>
        <w:tc>
          <w:tcPr>
            <w:tcW w:w="1243" w:type="dxa"/>
            <w:vAlign w:val="center"/>
          </w:tcPr>
          <w:p>
            <w:pPr>
              <w:pStyle w:val="15"/>
            </w:pPr>
            <w:r>
              <w:t>15.00</w:t>
            </w:r>
          </w:p>
        </w:tc>
        <w:tc>
          <w:tcPr>
            <w:tcW w:w="1185" w:type="dxa"/>
            <w:vAlign w:val="center"/>
          </w:tcPr>
          <w:p>
            <w:pPr>
              <w:pStyle w:val="15"/>
            </w:pPr>
            <w:r>
              <w:t>15.00</w:t>
            </w:r>
          </w:p>
        </w:tc>
        <w:tc>
          <w:tcPr>
            <w:tcW w:w="1200" w:type="dxa"/>
            <w:vAlign w:val="center"/>
          </w:tcPr>
          <w:p>
            <w:pPr>
              <w:pStyle w:val="15"/>
            </w:pPr>
            <w:r>
              <w:t>15.00</w:t>
            </w:r>
          </w:p>
        </w:tc>
        <w:tc>
          <w:tcPr>
            <w:tcW w:w="1110" w:type="dxa"/>
            <w:vAlign w:val="center"/>
          </w:tcPr>
          <w:p>
            <w:pPr>
              <w:pStyle w:val="15"/>
            </w:pPr>
          </w:p>
        </w:tc>
        <w:tc>
          <w:tcPr>
            <w:tcW w:w="932"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w:t>
            </w:r>
          </w:p>
        </w:tc>
        <w:tc>
          <w:tcPr>
            <w:tcW w:w="1559" w:type="dxa"/>
            <w:vAlign w:val="center"/>
          </w:tcPr>
          <w:p>
            <w:pPr>
              <w:pStyle w:val="16"/>
            </w:pPr>
            <w:r>
              <w:rPr>
                <w:rFonts w:hint="eastAsia"/>
              </w:rPr>
              <w:t>社会保障和就业支出</w:t>
            </w:r>
          </w:p>
        </w:tc>
        <w:tc>
          <w:tcPr>
            <w:tcW w:w="1243" w:type="dxa"/>
            <w:vAlign w:val="center"/>
          </w:tcPr>
          <w:p>
            <w:pPr>
              <w:pStyle w:val="15"/>
            </w:pPr>
            <w:r>
              <w:t>138.61</w:t>
            </w:r>
          </w:p>
        </w:tc>
        <w:tc>
          <w:tcPr>
            <w:tcW w:w="1185" w:type="dxa"/>
            <w:vAlign w:val="center"/>
          </w:tcPr>
          <w:p>
            <w:pPr>
              <w:pStyle w:val="15"/>
            </w:pPr>
            <w:r>
              <w:t>138.61</w:t>
            </w:r>
          </w:p>
        </w:tc>
        <w:tc>
          <w:tcPr>
            <w:tcW w:w="1200" w:type="dxa"/>
            <w:vAlign w:val="center"/>
          </w:tcPr>
          <w:p>
            <w:pPr>
              <w:pStyle w:val="15"/>
            </w:pPr>
            <w:r>
              <w:t>138.61</w:t>
            </w:r>
          </w:p>
        </w:tc>
        <w:tc>
          <w:tcPr>
            <w:tcW w:w="1110" w:type="dxa"/>
            <w:vAlign w:val="center"/>
          </w:tcPr>
          <w:p>
            <w:pPr>
              <w:pStyle w:val="15"/>
            </w:pPr>
          </w:p>
        </w:tc>
        <w:tc>
          <w:tcPr>
            <w:tcW w:w="932"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w:t>
            </w:r>
          </w:p>
        </w:tc>
        <w:tc>
          <w:tcPr>
            <w:tcW w:w="1559" w:type="dxa"/>
            <w:vAlign w:val="center"/>
          </w:tcPr>
          <w:p>
            <w:pPr>
              <w:pStyle w:val="16"/>
            </w:pPr>
            <w:r>
              <w:rPr>
                <w:rFonts w:hint="eastAsia"/>
              </w:rPr>
              <w:t>行政事业单位养老支出</w:t>
            </w:r>
          </w:p>
        </w:tc>
        <w:tc>
          <w:tcPr>
            <w:tcW w:w="1243" w:type="dxa"/>
            <w:vAlign w:val="center"/>
          </w:tcPr>
          <w:p>
            <w:pPr>
              <w:pStyle w:val="15"/>
            </w:pPr>
            <w:r>
              <w:t>138.61</w:t>
            </w:r>
          </w:p>
        </w:tc>
        <w:tc>
          <w:tcPr>
            <w:tcW w:w="1185" w:type="dxa"/>
            <w:vAlign w:val="center"/>
          </w:tcPr>
          <w:p>
            <w:pPr>
              <w:pStyle w:val="15"/>
            </w:pPr>
            <w:r>
              <w:t>138.61</w:t>
            </w:r>
          </w:p>
        </w:tc>
        <w:tc>
          <w:tcPr>
            <w:tcW w:w="1200" w:type="dxa"/>
            <w:vAlign w:val="center"/>
          </w:tcPr>
          <w:p>
            <w:pPr>
              <w:pStyle w:val="15"/>
            </w:pPr>
            <w:r>
              <w:t>138.61</w:t>
            </w:r>
          </w:p>
        </w:tc>
        <w:tc>
          <w:tcPr>
            <w:tcW w:w="1110" w:type="dxa"/>
            <w:vAlign w:val="center"/>
          </w:tcPr>
          <w:p>
            <w:pPr>
              <w:pStyle w:val="15"/>
            </w:pPr>
          </w:p>
        </w:tc>
        <w:tc>
          <w:tcPr>
            <w:tcW w:w="932"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2080505</w:t>
            </w:r>
          </w:p>
        </w:tc>
        <w:tc>
          <w:tcPr>
            <w:tcW w:w="1559" w:type="dxa"/>
            <w:vAlign w:val="center"/>
          </w:tcPr>
          <w:p>
            <w:pPr>
              <w:pStyle w:val="16"/>
            </w:pPr>
            <w:r>
              <w:rPr>
                <w:rFonts w:hint="eastAsia"/>
              </w:rPr>
              <w:t>机关事业单位基本养老保险缴费支出</w:t>
            </w:r>
          </w:p>
        </w:tc>
        <w:tc>
          <w:tcPr>
            <w:tcW w:w="1243" w:type="dxa"/>
            <w:vAlign w:val="center"/>
          </w:tcPr>
          <w:p>
            <w:pPr>
              <w:pStyle w:val="15"/>
            </w:pPr>
            <w:r>
              <w:t>111.06</w:t>
            </w:r>
          </w:p>
        </w:tc>
        <w:tc>
          <w:tcPr>
            <w:tcW w:w="1185" w:type="dxa"/>
            <w:vAlign w:val="center"/>
          </w:tcPr>
          <w:p>
            <w:pPr>
              <w:pStyle w:val="15"/>
            </w:pPr>
            <w:r>
              <w:t>111.06</w:t>
            </w:r>
          </w:p>
        </w:tc>
        <w:tc>
          <w:tcPr>
            <w:tcW w:w="1200" w:type="dxa"/>
            <w:vAlign w:val="center"/>
          </w:tcPr>
          <w:p>
            <w:pPr>
              <w:pStyle w:val="15"/>
            </w:pPr>
            <w:r>
              <w:t>111.06</w:t>
            </w:r>
          </w:p>
        </w:tc>
        <w:tc>
          <w:tcPr>
            <w:tcW w:w="1110" w:type="dxa"/>
            <w:vAlign w:val="center"/>
          </w:tcPr>
          <w:p>
            <w:pPr>
              <w:pStyle w:val="15"/>
            </w:pPr>
          </w:p>
        </w:tc>
        <w:tc>
          <w:tcPr>
            <w:tcW w:w="932"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2080506</w:t>
            </w:r>
          </w:p>
        </w:tc>
        <w:tc>
          <w:tcPr>
            <w:tcW w:w="1559" w:type="dxa"/>
            <w:vAlign w:val="center"/>
          </w:tcPr>
          <w:p>
            <w:pPr>
              <w:pStyle w:val="16"/>
            </w:pPr>
            <w:r>
              <w:rPr>
                <w:rFonts w:hint="eastAsia"/>
              </w:rPr>
              <w:t>机关事业单位职业年金缴费支出</w:t>
            </w:r>
          </w:p>
        </w:tc>
        <w:tc>
          <w:tcPr>
            <w:tcW w:w="1243" w:type="dxa"/>
            <w:vAlign w:val="center"/>
          </w:tcPr>
          <w:p>
            <w:pPr>
              <w:pStyle w:val="15"/>
            </w:pPr>
            <w:r>
              <w:t>27.55</w:t>
            </w:r>
          </w:p>
        </w:tc>
        <w:tc>
          <w:tcPr>
            <w:tcW w:w="1185" w:type="dxa"/>
            <w:vAlign w:val="center"/>
          </w:tcPr>
          <w:p>
            <w:pPr>
              <w:pStyle w:val="15"/>
            </w:pPr>
            <w:r>
              <w:t>27.55</w:t>
            </w:r>
          </w:p>
        </w:tc>
        <w:tc>
          <w:tcPr>
            <w:tcW w:w="1200" w:type="dxa"/>
            <w:vAlign w:val="center"/>
          </w:tcPr>
          <w:p>
            <w:pPr>
              <w:pStyle w:val="15"/>
            </w:pPr>
            <w:r>
              <w:t>27.55</w:t>
            </w:r>
          </w:p>
        </w:tc>
        <w:tc>
          <w:tcPr>
            <w:tcW w:w="1110" w:type="dxa"/>
            <w:vAlign w:val="center"/>
          </w:tcPr>
          <w:p>
            <w:pPr>
              <w:pStyle w:val="15"/>
            </w:pPr>
          </w:p>
        </w:tc>
        <w:tc>
          <w:tcPr>
            <w:tcW w:w="932"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w:t>
            </w:r>
          </w:p>
        </w:tc>
        <w:tc>
          <w:tcPr>
            <w:tcW w:w="1559" w:type="dxa"/>
            <w:vAlign w:val="center"/>
          </w:tcPr>
          <w:p>
            <w:pPr>
              <w:pStyle w:val="16"/>
            </w:pPr>
            <w:r>
              <w:rPr>
                <w:rFonts w:hint="eastAsia"/>
              </w:rPr>
              <w:t>卫生健康支出</w:t>
            </w:r>
          </w:p>
        </w:tc>
        <w:tc>
          <w:tcPr>
            <w:tcW w:w="1243" w:type="dxa"/>
            <w:vAlign w:val="center"/>
          </w:tcPr>
          <w:p>
            <w:pPr>
              <w:pStyle w:val="15"/>
            </w:pPr>
            <w:r>
              <w:t>122.40</w:t>
            </w:r>
          </w:p>
        </w:tc>
        <w:tc>
          <w:tcPr>
            <w:tcW w:w="1185" w:type="dxa"/>
            <w:vAlign w:val="center"/>
          </w:tcPr>
          <w:p>
            <w:pPr>
              <w:pStyle w:val="15"/>
            </w:pPr>
            <w:r>
              <w:t>122.40</w:t>
            </w:r>
          </w:p>
        </w:tc>
        <w:tc>
          <w:tcPr>
            <w:tcW w:w="1200" w:type="dxa"/>
            <w:vAlign w:val="center"/>
          </w:tcPr>
          <w:p>
            <w:pPr>
              <w:pStyle w:val="15"/>
            </w:pPr>
            <w:r>
              <w:t>122.40</w:t>
            </w:r>
          </w:p>
        </w:tc>
        <w:tc>
          <w:tcPr>
            <w:tcW w:w="1110" w:type="dxa"/>
            <w:vAlign w:val="center"/>
          </w:tcPr>
          <w:p>
            <w:pPr>
              <w:pStyle w:val="15"/>
            </w:pPr>
          </w:p>
        </w:tc>
        <w:tc>
          <w:tcPr>
            <w:tcW w:w="932"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21011</w:t>
            </w:r>
          </w:p>
        </w:tc>
        <w:tc>
          <w:tcPr>
            <w:tcW w:w="1559" w:type="dxa"/>
            <w:vAlign w:val="center"/>
          </w:tcPr>
          <w:p>
            <w:pPr>
              <w:pStyle w:val="16"/>
            </w:pPr>
            <w:r>
              <w:rPr>
                <w:rFonts w:hint="eastAsia"/>
              </w:rPr>
              <w:t>行政事业单位医疗</w:t>
            </w:r>
          </w:p>
        </w:tc>
        <w:tc>
          <w:tcPr>
            <w:tcW w:w="1243" w:type="dxa"/>
            <w:vAlign w:val="center"/>
          </w:tcPr>
          <w:p>
            <w:pPr>
              <w:pStyle w:val="15"/>
            </w:pPr>
            <w:r>
              <w:t>122.40</w:t>
            </w:r>
          </w:p>
        </w:tc>
        <w:tc>
          <w:tcPr>
            <w:tcW w:w="1185" w:type="dxa"/>
            <w:vAlign w:val="center"/>
          </w:tcPr>
          <w:p>
            <w:pPr>
              <w:pStyle w:val="15"/>
            </w:pPr>
            <w:r>
              <w:t>122.40</w:t>
            </w:r>
          </w:p>
        </w:tc>
        <w:tc>
          <w:tcPr>
            <w:tcW w:w="1200" w:type="dxa"/>
            <w:vAlign w:val="center"/>
          </w:tcPr>
          <w:p>
            <w:pPr>
              <w:pStyle w:val="15"/>
            </w:pPr>
            <w:r>
              <w:t>122.40</w:t>
            </w:r>
          </w:p>
        </w:tc>
        <w:tc>
          <w:tcPr>
            <w:tcW w:w="1110" w:type="dxa"/>
            <w:vAlign w:val="center"/>
          </w:tcPr>
          <w:p>
            <w:pPr>
              <w:pStyle w:val="15"/>
            </w:pPr>
          </w:p>
        </w:tc>
        <w:tc>
          <w:tcPr>
            <w:tcW w:w="932"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2101101</w:t>
            </w:r>
          </w:p>
        </w:tc>
        <w:tc>
          <w:tcPr>
            <w:tcW w:w="1559" w:type="dxa"/>
            <w:vAlign w:val="center"/>
          </w:tcPr>
          <w:p>
            <w:pPr>
              <w:pStyle w:val="16"/>
            </w:pPr>
            <w:r>
              <w:rPr>
                <w:rFonts w:hint="eastAsia"/>
              </w:rPr>
              <w:t>行政单位医疗</w:t>
            </w:r>
          </w:p>
        </w:tc>
        <w:tc>
          <w:tcPr>
            <w:tcW w:w="1243" w:type="dxa"/>
            <w:vAlign w:val="center"/>
          </w:tcPr>
          <w:p>
            <w:pPr>
              <w:pStyle w:val="15"/>
            </w:pPr>
            <w:r>
              <w:t>46.14</w:t>
            </w:r>
          </w:p>
        </w:tc>
        <w:tc>
          <w:tcPr>
            <w:tcW w:w="1185" w:type="dxa"/>
            <w:vAlign w:val="center"/>
          </w:tcPr>
          <w:p>
            <w:pPr>
              <w:pStyle w:val="15"/>
            </w:pPr>
            <w:r>
              <w:t>46.14</w:t>
            </w:r>
          </w:p>
        </w:tc>
        <w:tc>
          <w:tcPr>
            <w:tcW w:w="1200" w:type="dxa"/>
            <w:vAlign w:val="center"/>
          </w:tcPr>
          <w:p>
            <w:pPr>
              <w:pStyle w:val="15"/>
            </w:pPr>
            <w:r>
              <w:t>46.14</w:t>
            </w:r>
          </w:p>
        </w:tc>
        <w:tc>
          <w:tcPr>
            <w:tcW w:w="1110" w:type="dxa"/>
            <w:vAlign w:val="center"/>
          </w:tcPr>
          <w:p>
            <w:pPr>
              <w:pStyle w:val="15"/>
            </w:pPr>
          </w:p>
        </w:tc>
        <w:tc>
          <w:tcPr>
            <w:tcW w:w="932"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2101102</w:t>
            </w:r>
          </w:p>
        </w:tc>
        <w:tc>
          <w:tcPr>
            <w:tcW w:w="1559" w:type="dxa"/>
            <w:vAlign w:val="center"/>
          </w:tcPr>
          <w:p>
            <w:pPr>
              <w:pStyle w:val="16"/>
            </w:pPr>
            <w:r>
              <w:rPr>
                <w:rFonts w:hint="eastAsia"/>
              </w:rPr>
              <w:t>事业单位医疗</w:t>
            </w:r>
          </w:p>
        </w:tc>
        <w:tc>
          <w:tcPr>
            <w:tcW w:w="1243" w:type="dxa"/>
            <w:vAlign w:val="center"/>
          </w:tcPr>
          <w:p>
            <w:pPr>
              <w:pStyle w:val="15"/>
            </w:pPr>
            <w:r>
              <w:t>4.19</w:t>
            </w:r>
          </w:p>
        </w:tc>
        <w:tc>
          <w:tcPr>
            <w:tcW w:w="1185" w:type="dxa"/>
            <w:vAlign w:val="center"/>
          </w:tcPr>
          <w:p>
            <w:pPr>
              <w:pStyle w:val="15"/>
            </w:pPr>
            <w:r>
              <w:t>4.19</w:t>
            </w:r>
          </w:p>
        </w:tc>
        <w:tc>
          <w:tcPr>
            <w:tcW w:w="1200" w:type="dxa"/>
            <w:vAlign w:val="center"/>
          </w:tcPr>
          <w:p>
            <w:pPr>
              <w:pStyle w:val="15"/>
            </w:pPr>
            <w:r>
              <w:t>4.19</w:t>
            </w:r>
          </w:p>
        </w:tc>
        <w:tc>
          <w:tcPr>
            <w:tcW w:w="1110" w:type="dxa"/>
            <w:vAlign w:val="center"/>
          </w:tcPr>
          <w:p>
            <w:pPr>
              <w:pStyle w:val="15"/>
            </w:pPr>
          </w:p>
        </w:tc>
        <w:tc>
          <w:tcPr>
            <w:tcW w:w="932"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2101103</w:t>
            </w:r>
          </w:p>
        </w:tc>
        <w:tc>
          <w:tcPr>
            <w:tcW w:w="1559" w:type="dxa"/>
            <w:vAlign w:val="center"/>
          </w:tcPr>
          <w:p>
            <w:pPr>
              <w:pStyle w:val="16"/>
            </w:pPr>
            <w:r>
              <w:rPr>
                <w:rFonts w:hint="eastAsia"/>
              </w:rPr>
              <w:t>公务员医疗补助</w:t>
            </w:r>
          </w:p>
        </w:tc>
        <w:tc>
          <w:tcPr>
            <w:tcW w:w="1243" w:type="dxa"/>
            <w:vAlign w:val="center"/>
          </w:tcPr>
          <w:p>
            <w:pPr>
              <w:pStyle w:val="15"/>
            </w:pPr>
            <w:r>
              <w:t>72.07</w:t>
            </w:r>
          </w:p>
        </w:tc>
        <w:tc>
          <w:tcPr>
            <w:tcW w:w="1185" w:type="dxa"/>
            <w:vAlign w:val="center"/>
          </w:tcPr>
          <w:p>
            <w:pPr>
              <w:pStyle w:val="15"/>
            </w:pPr>
            <w:r>
              <w:t>72.07</w:t>
            </w:r>
          </w:p>
        </w:tc>
        <w:tc>
          <w:tcPr>
            <w:tcW w:w="1200" w:type="dxa"/>
            <w:vAlign w:val="center"/>
          </w:tcPr>
          <w:p>
            <w:pPr>
              <w:pStyle w:val="15"/>
            </w:pPr>
            <w:r>
              <w:t>72.07</w:t>
            </w:r>
          </w:p>
        </w:tc>
        <w:tc>
          <w:tcPr>
            <w:tcW w:w="1110" w:type="dxa"/>
            <w:vAlign w:val="center"/>
          </w:tcPr>
          <w:p>
            <w:pPr>
              <w:pStyle w:val="15"/>
            </w:pPr>
          </w:p>
        </w:tc>
        <w:tc>
          <w:tcPr>
            <w:tcW w:w="932"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211</w:t>
            </w:r>
          </w:p>
        </w:tc>
        <w:tc>
          <w:tcPr>
            <w:tcW w:w="1559" w:type="dxa"/>
            <w:vAlign w:val="center"/>
          </w:tcPr>
          <w:p>
            <w:pPr>
              <w:pStyle w:val="16"/>
            </w:pPr>
            <w:r>
              <w:rPr>
                <w:rFonts w:hint="eastAsia"/>
              </w:rPr>
              <w:t>节能环保支出</w:t>
            </w:r>
          </w:p>
        </w:tc>
        <w:tc>
          <w:tcPr>
            <w:tcW w:w="1243" w:type="dxa"/>
            <w:vAlign w:val="center"/>
          </w:tcPr>
          <w:p>
            <w:pPr>
              <w:pStyle w:val="15"/>
            </w:pPr>
            <w:r>
              <w:t>20973.53</w:t>
            </w:r>
          </w:p>
        </w:tc>
        <w:tc>
          <w:tcPr>
            <w:tcW w:w="1185" w:type="dxa"/>
            <w:vAlign w:val="center"/>
          </w:tcPr>
          <w:p>
            <w:r>
              <w:t>20973.53</w:t>
            </w:r>
          </w:p>
        </w:tc>
        <w:tc>
          <w:tcPr>
            <w:tcW w:w="1200" w:type="dxa"/>
            <w:vAlign w:val="center"/>
          </w:tcPr>
          <w:p>
            <w:r>
              <w:t>20973.53</w:t>
            </w:r>
          </w:p>
        </w:tc>
        <w:tc>
          <w:tcPr>
            <w:tcW w:w="1110" w:type="dxa"/>
            <w:vAlign w:val="center"/>
          </w:tcPr>
          <w:p>
            <w:pPr>
              <w:pStyle w:val="15"/>
            </w:pPr>
          </w:p>
        </w:tc>
        <w:tc>
          <w:tcPr>
            <w:tcW w:w="932"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21103</w:t>
            </w:r>
          </w:p>
        </w:tc>
        <w:tc>
          <w:tcPr>
            <w:tcW w:w="1559" w:type="dxa"/>
            <w:vAlign w:val="center"/>
          </w:tcPr>
          <w:p>
            <w:pPr>
              <w:pStyle w:val="16"/>
            </w:pPr>
            <w:r>
              <w:rPr>
                <w:rFonts w:hint="eastAsia"/>
              </w:rPr>
              <w:t>污染防治</w:t>
            </w:r>
          </w:p>
        </w:tc>
        <w:tc>
          <w:tcPr>
            <w:tcW w:w="1243" w:type="dxa"/>
            <w:vAlign w:val="center"/>
          </w:tcPr>
          <w:p>
            <w:pPr>
              <w:pStyle w:val="15"/>
            </w:pPr>
            <w:r>
              <w:t>20823.53</w:t>
            </w:r>
          </w:p>
        </w:tc>
        <w:tc>
          <w:tcPr>
            <w:tcW w:w="1185" w:type="dxa"/>
            <w:vAlign w:val="center"/>
          </w:tcPr>
          <w:p>
            <w:r>
              <w:t>20823.53</w:t>
            </w:r>
          </w:p>
        </w:tc>
        <w:tc>
          <w:tcPr>
            <w:tcW w:w="1200" w:type="dxa"/>
            <w:vAlign w:val="center"/>
          </w:tcPr>
          <w:p>
            <w:r>
              <w:t>20823.53</w:t>
            </w:r>
          </w:p>
        </w:tc>
        <w:tc>
          <w:tcPr>
            <w:tcW w:w="1110" w:type="dxa"/>
            <w:vAlign w:val="center"/>
          </w:tcPr>
          <w:p>
            <w:pPr>
              <w:pStyle w:val="15"/>
            </w:pPr>
          </w:p>
        </w:tc>
        <w:tc>
          <w:tcPr>
            <w:tcW w:w="932"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2110301</w:t>
            </w:r>
          </w:p>
        </w:tc>
        <w:tc>
          <w:tcPr>
            <w:tcW w:w="1559" w:type="dxa"/>
            <w:vAlign w:val="center"/>
          </w:tcPr>
          <w:p>
            <w:pPr>
              <w:pStyle w:val="16"/>
            </w:pPr>
            <w:r>
              <w:rPr>
                <w:rFonts w:hint="eastAsia"/>
              </w:rPr>
              <w:t>大气</w:t>
            </w:r>
          </w:p>
        </w:tc>
        <w:tc>
          <w:tcPr>
            <w:tcW w:w="1243" w:type="dxa"/>
            <w:vAlign w:val="center"/>
          </w:tcPr>
          <w:p>
            <w:pPr>
              <w:pStyle w:val="15"/>
            </w:pPr>
            <w:r>
              <w:t>20823.53</w:t>
            </w:r>
          </w:p>
        </w:tc>
        <w:tc>
          <w:tcPr>
            <w:tcW w:w="1185" w:type="dxa"/>
            <w:vAlign w:val="center"/>
          </w:tcPr>
          <w:p>
            <w:r>
              <w:t>20823.53</w:t>
            </w:r>
          </w:p>
        </w:tc>
        <w:tc>
          <w:tcPr>
            <w:tcW w:w="1200" w:type="dxa"/>
            <w:vAlign w:val="center"/>
          </w:tcPr>
          <w:p>
            <w:r>
              <w:t>20823.53</w:t>
            </w:r>
          </w:p>
        </w:tc>
        <w:tc>
          <w:tcPr>
            <w:tcW w:w="1110" w:type="dxa"/>
            <w:vAlign w:val="center"/>
          </w:tcPr>
          <w:p>
            <w:pPr>
              <w:pStyle w:val="15"/>
            </w:pPr>
          </w:p>
        </w:tc>
        <w:tc>
          <w:tcPr>
            <w:tcW w:w="932"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21110</w:t>
            </w:r>
          </w:p>
        </w:tc>
        <w:tc>
          <w:tcPr>
            <w:tcW w:w="1559" w:type="dxa"/>
            <w:vAlign w:val="center"/>
          </w:tcPr>
          <w:p>
            <w:pPr>
              <w:pStyle w:val="16"/>
            </w:pPr>
            <w:r>
              <w:rPr>
                <w:rFonts w:hint="eastAsia"/>
              </w:rPr>
              <w:t>能源节约利用</w:t>
            </w:r>
          </w:p>
        </w:tc>
        <w:tc>
          <w:tcPr>
            <w:tcW w:w="1243" w:type="dxa"/>
            <w:vAlign w:val="center"/>
          </w:tcPr>
          <w:p>
            <w:pPr>
              <w:pStyle w:val="15"/>
            </w:pPr>
            <w:r>
              <w:t>150.00</w:t>
            </w:r>
          </w:p>
        </w:tc>
        <w:tc>
          <w:tcPr>
            <w:tcW w:w="1185" w:type="dxa"/>
            <w:vAlign w:val="center"/>
          </w:tcPr>
          <w:p>
            <w:pPr>
              <w:pStyle w:val="15"/>
            </w:pPr>
            <w:r>
              <w:t>150.00</w:t>
            </w:r>
          </w:p>
        </w:tc>
        <w:tc>
          <w:tcPr>
            <w:tcW w:w="1200" w:type="dxa"/>
            <w:vAlign w:val="center"/>
          </w:tcPr>
          <w:p>
            <w:pPr>
              <w:pStyle w:val="15"/>
            </w:pPr>
            <w:r>
              <w:t>150.00</w:t>
            </w:r>
          </w:p>
        </w:tc>
        <w:tc>
          <w:tcPr>
            <w:tcW w:w="1110" w:type="dxa"/>
            <w:vAlign w:val="center"/>
          </w:tcPr>
          <w:p>
            <w:pPr>
              <w:pStyle w:val="15"/>
            </w:pPr>
          </w:p>
        </w:tc>
        <w:tc>
          <w:tcPr>
            <w:tcW w:w="932"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2111001</w:t>
            </w:r>
          </w:p>
        </w:tc>
        <w:tc>
          <w:tcPr>
            <w:tcW w:w="1559" w:type="dxa"/>
            <w:vAlign w:val="center"/>
          </w:tcPr>
          <w:p>
            <w:pPr>
              <w:pStyle w:val="16"/>
            </w:pPr>
            <w:r>
              <w:rPr>
                <w:rFonts w:hint="eastAsia"/>
              </w:rPr>
              <w:t>能源节约利用</w:t>
            </w:r>
          </w:p>
        </w:tc>
        <w:tc>
          <w:tcPr>
            <w:tcW w:w="1243" w:type="dxa"/>
            <w:vAlign w:val="center"/>
          </w:tcPr>
          <w:p>
            <w:pPr>
              <w:pStyle w:val="15"/>
            </w:pPr>
            <w:r>
              <w:t>150.00</w:t>
            </w:r>
          </w:p>
        </w:tc>
        <w:tc>
          <w:tcPr>
            <w:tcW w:w="1185" w:type="dxa"/>
            <w:vAlign w:val="center"/>
          </w:tcPr>
          <w:p>
            <w:pPr>
              <w:pStyle w:val="15"/>
            </w:pPr>
            <w:r>
              <w:t>150.00</w:t>
            </w:r>
          </w:p>
        </w:tc>
        <w:tc>
          <w:tcPr>
            <w:tcW w:w="1200" w:type="dxa"/>
            <w:vAlign w:val="center"/>
          </w:tcPr>
          <w:p>
            <w:pPr>
              <w:pStyle w:val="15"/>
            </w:pPr>
            <w:r>
              <w:t>150.00</w:t>
            </w:r>
          </w:p>
        </w:tc>
        <w:tc>
          <w:tcPr>
            <w:tcW w:w="1110" w:type="dxa"/>
            <w:vAlign w:val="center"/>
          </w:tcPr>
          <w:p>
            <w:pPr>
              <w:pStyle w:val="15"/>
            </w:pPr>
          </w:p>
        </w:tc>
        <w:tc>
          <w:tcPr>
            <w:tcW w:w="932"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212</w:t>
            </w:r>
          </w:p>
        </w:tc>
        <w:tc>
          <w:tcPr>
            <w:tcW w:w="1559" w:type="dxa"/>
            <w:vAlign w:val="center"/>
          </w:tcPr>
          <w:p>
            <w:pPr>
              <w:pStyle w:val="16"/>
            </w:pPr>
            <w:r>
              <w:rPr>
                <w:rFonts w:hint="eastAsia"/>
              </w:rPr>
              <w:t>城乡社区支出</w:t>
            </w:r>
          </w:p>
        </w:tc>
        <w:tc>
          <w:tcPr>
            <w:tcW w:w="1243" w:type="dxa"/>
            <w:vAlign w:val="center"/>
          </w:tcPr>
          <w:p>
            <w:pPr>
              <w:pStyle w:val="15"/>
            </w:pPr>
            <w:r>
              <w:t>4641.57</w:t>
            </w:r>
          </w:p>
        </w:tc>
        <w:tc>
          <w:tcPr>
            <w:tcW w:w="1185" w:type="dxa"/>
            <w:vAlign w:val="center"/>
          </w:tcPr>
          <w:p>
            <w:pPr>
              <w:pStyle w:val="15"/>
            </w:pPr>
            <w:r>
              <w:t>4641.57</w:t>
            </w:r>
          </w:p>
        </w:tc>
        <w:tc>
          <w:tcPr>
            <w:tcW w:w="1200" w:type="dxa"/>
            <w:vAlign w:val="center"/>
          </w:tcPr>
          <w:p>
            <w:pPr>
              <w:pStyle w:val="15"/>
            </w:pPr>
            <w:r>
              <w:t>4641.57</w:t>
            </w:r>
          </w:p>
        </w:tc>
        <w:tc>
          <w:tcPr>
            <w:tcW w:w="1110" w:type="dxa"/>
            <w:vAlign w:val="center"/>
          </w:tcPr>
          <w:p>
            <w:pPr>
              <w:pStyle w:val="15"/>
            </w:pPr>
          </w:p>
        </w:tc>
        <w:tc>
          <w:tcPr>
            <w:tcW w:w="932"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20</w:t>
            </w:r>
          </w:p>
        </w:tc>
        <w:tc>
          <w:tcPr>
            <w:tcW w:w="992" w:type="dxa"/>
            <w:vAlign w:val="center"/>
          </w:tcPr>
          <w:p>
            <w:pPr>
              <w:pStyle w:val="16"/>
            </w:pPr>
            <w:r>
              <w:t>21201</w:t>
            </w:r>
          </w:p>
        </w:tc>
        <w:tc>
          <w:tcPr>
            <w:tcW w:w="1559" w:type="dxa"/>
            <w:vAlign w:val="center"/>
          </w:tcPr>
          <w:p>
            <w:pPr>
              <w:pStyle w:val="16"/>
            </w:pPr>
            <w:r>
              <w:rPr>
                <w:rFonts w:hint="eastAsia"/>
              </w:rPr>
              <w:t>城乡社区管理事务</w:t>
            </w:r>
          </w:p>
        </w:tc>
        <w:tc>
          <w:tcPr>
            <w:tcW w:w="1243" w:type="dxa"/>
            <w:vAlign w:val="center"/>
          </w:tcPr>
          <w:p>
            <w:pPr>
              <w:pStyle w:val="15"/>
            </w:pPr>
            <w:r>
              <w:t>910.57</w:t>
            </w:r>
          </w:p>
        </w:tc>
        <w:tc>
          <w:tcPr>
            <w:tcW w:w="1185" w:type="dxa"/>
            <w:vAlign w:val="center"/>
          </w:tcPr>
          <w:p>
            <w:pPr>
              <w:pStyle w:val="15"/>
            </w:pPr>
            <w:r>
              <w:t>910.57</w:t>
            </w:r>
          </w:p>
        </w:tc>
        <w:tc>
          <w:tcPr>
            <w:tcW w:w="1200" w:type="dxa"/>
            <w:vAlign w:val="center"/>
          </w:tcPr>
          <w:p>
            <w:pPr>
              <w:pStyle w:val="15"/>
            </w:pPr>
            <w:r>
              <w:t>910.57</w:t>
            </w:r>
          </w:p>
        </w:tc>
        <w:tc>
          <w:tcPr>
            <w:tcW w:w="1110" w:type="dxa"/>
            <w:vAlign w:val="center"/>
          </w:tcPr>
          <w:p>
            <w:pPr>
              <w:pStyle w:val="15"/>
            </w:pPr>
          </w:p>
        </w:tc>
        <w:tc>
          <w:tcPr>
            <w:tcW w:w="932"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21</w:t>
            </w:r>
          </w:p>
        </w:tc>
        <w:tc>
          <w:tcPr>
            <w:tcW w:w="992" w:type="dxa"/>
            <w:vAlign w:val="center"/>
          </w:tcPr>
          <w:p>
            <w:pPr>
              <w:pStyle w:val="16"/>
            </w:pPr>
            <w:r>
              <w:t>2120101</w:t>
            </w:r>
          </w:p>
        </w:tc>
        <w:tc>
          <w:tcPr>
            <w:tcW w:w="1559" w:type="dxa"/>
            <w:vAlign w:val="center"/>
          </w:tcPr>
          <w:p>
            <w:pPr>
              <w:pStyle w:val="16"/>
            </w:pPr>
            <w:r>
              <w:rPr>
                <w:rFonts w:hint="eastAsia"/>
              </w:rPr>
              <w:t>行政运行</w:t>
            </w:r>
          </w:p>
        </w:tc>
        <w:tc>
          <w:tcPr>
            <w:tcW w:w="1243" w:type="dxa"/>
            <w:vAlign w:val="center"/>
          </w:tcPr>
          <w:p>
            <w:pPr>
              <w:pStyle w:val="15"/>
            </w:pPr>
            <w:r>
              <w:t>894.81</w:t>
            </w:r>
          </w:p>
        </w:tc>
        <w:tc>
          <w:tcPr>
            <w:tcW w:w="1185" w:type="dxa"/>
            <w:vAlign w:val="center"/>
          </w:tcPr>
          <w:p>
            <w:pPr>
              <w:pStyle w:val="15"/>
            </w:pPr>
            <w:r>
              <w:t>894.81</w:t>
            </w:r>
          </w:p>
        </w:tc>
        <w:tc>
          <w:tcPr>
            <w:tcW w:w="1200" w:type="dxa"/>
            <w:vAlign w:val="center"/>
          </w:tcPr>
          <w:p>
            <w:pPr>
              <w:pStyle w:val="15"/>
            </w:pPr>
            <w:r>
              <w:t>894.81</w:t>
            </w:r>
          </w:p>
        </w:tc>
        <w:tc>
          <w:tcPr>
            <w:tcW w:w="1110" w:type="dxa"/>
            <w:vAlign w:val="center"/>
          </w:tcPr>
          <w:p>
            <w:pPr>
              <w:pStyle w:val="15"/>
            </w:pPr>
          </w:p>
        </w:tc>
        <w:tc>
          <w:tcPr>
            <w:tcW w:w="932"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22</w:t>
            </w:r>
          </w:p>
        </w:tc>
        <w:tc>
          <w:tcPr>
            <w:tcW w:w="992" w:type="dxa"/>
            <w:vAlign w:val="center"/>
          </w:tcPr>
          <w:p>
            <w:pPr>
              <w:pStyle w:val="16"/>
            </w:pPr>
            <w:r>
              <w:t>2120199</w:t>
            </w:r>
          </w:p>
        </w:tc>
        <w:tc>
          <w:tcPr>
            <w:tcW w:w="1559" w:type="dxa"/>
            <w:vAlign w:val="center"/>
          </w:tcPr>
          <w:p>
            <w:pPr>
              <w:pStyle w:val="16"/>
            </w:pPr>
            <w:r>
              <w:rPr>
                <w:rFonts w:hint="eastAsia"/>
              </w:rPr>
              <w:t>其他城乡社区管理事务支出</w:t>
            </w:r>
          </w:p>
        </w:tc>
        <w:tc>
          <w:tcPr>
            <w:tcW w:w="1243" w:type="dxa"/>
            <w:vAlign w:val="center"/>
          </w:tcPr>
          <w:p>
            <w:pPr>
              <w:pStyle w:val="15"/>
            </w:pPr>
            <w:r>
              <w:t>15.76</w:t>
            </w:r>
          </w:p>
        </w:tc>
        <w:tc>
          <w:tcPr>
            <w:tcW w:w="1185" w:type="dxa"/>
            <w:vAlign w:val="center"/>
          </w:tcPr>
          <w:p>
            <w:pPr>
              <w:pStyle w:val="15"/>
            </w:pPr>
            <w:r>
              <w:t>15.76</w:t>
            </w:r>
          </w:p>
        </w:tc>
        <w:tc>
          <w:tcPr>
            <w:tcW w:w="1200" w:type="dxa"/>
            <w:vAlign w:val="center"/>
          </w:tcPr>
          <w:p>
            <w:pPr>
              <w:pStyle w:val="15"/>
            </w:pPr>
            <w:r>
              <w:t>15.76</w:t>
            </w:r>
          </w:p>
        </w:tc>
        <w:tc>
          <w:tcPr>
            <w:tcW w:w="1110" w:type="dxa"/>
            <w:vAlign w:val="center"/>
          </w:tcPr>
          <w:p>
            <w:pPr>
              <w:pStyle w:val="15"/>
            </w:pPr>
          </w:p>
        </w:tc>
        <w:tc>
          <w:tcPr>
            <w:tcW w:w="932"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23</w:t>
            </w:r>
          </w:p>
        </w:tc>
        <w:tc>
          <w:tcPr>
            <w:tcW w:w="992" w:type="dxa"/>
            <w:vAlign w:val="center"/>
          </w:tcPr>
          <w:p>
            <w:pPr>
              <w:pStyle w:val="16"/>
            </w:pPr>
            <w:r>
              <w:t>21202</w:t>
            </w:r>
          </w:p>
        </w:tc>
        <w:tc>
          <w:tcPr>
            <w:tcW w:w="1559" w:type="dxa"/>
            <w:vAlign w:val="center"/>
          </w:tcPr>
          <w:p>
            <w:pPr>
              <w:pStyle w:val="16"/>
            </w:pPr>
            <w:r>
              <w:rPr>
                <w:rFonts w:hint="eastAsia"/>
              </w:rPr>
              <w:t>城乡社区规划与管理</w:t>
            </w:r>
          </w:p>
        </w:tc>
        <w:tc>
          <w:tcPr>
            <w:tcW w:w="1243" w:type="dxa"/>
            <w:vAlign w:val="center"/>
          </w:tcPr>
          <w:p>
            <w:pPr>
              <w:pStyle w:val="15"/>
            </w:pPr>
            <w:r>
              <w:t>210.00</w:t>
            </w:r>
          </w:p>
        </w:tc>
        <w:tc>
          <w:tcPr>
            <w:tcW w:w="1185" w:type="dxa"/>
            <w:vAlign w:val="center"/>
          </w:tcPr>
          <w:p>
            <w:pPr>
              <w:pStyle w:val="15"/>
            </w:pPr>
            <w:r>
              <w:t>210.00</w:t>
            </w:r>
          </w:p>
        </w:tc>
        <w:tc>
          <w:tcPr>
            <w:tcW w:w="1200" w:type="dxa"/>
            <w:vAlign w:val="center"/>
          </w:tcPr>
          <w:p>
            <w:pPr>
              <w:pStyle w:val="15"/>
            </w:pPr>
            <w:r>
              <w:t>210.00</w:t>
            </w:r>
          </w:p>
        </w:tc>
        <w:tc>
          <w:tcPr>
            <w:tcW w:w="1110" w:type="dxa"/>
            <w:vAlign w:val="center"/>
          </w:tcPr>
          <w:p>
            <w:pPr>
              <w:pStyle w:val="15"/>
            </w:pPr>
          </w:p>
        </w:tc>
        <w:tc>
          <w:tcPr>
            <w:tcW w:w="932"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24</w:t>
            </w:r>
          </w:p>
        </w:tc>
        <w:tc>
          <w:tcPr>
            <w:tcW w:w="992" w:type="dxa"/>
            <w:vAlign w:val="center"/>
          </w:tcPr>
          <w:p>
            <w:pPr>
              <w:pStyle w:val="16"/>
            </w:pPr>
            <w:r>
              <w:t>2120201</w:t>
            </w:r>
          </w:p>
        </w:tc>
        <w:tc>
          <w:tcPr>
            <w:tcW w:w="1559" w:type="dxa"/>
            <w:vAlign w:val="center"/>
          </w:tcPr>
          <w:p>
            <w:pPr>
              <w:pStyle w:val="16"/>
            </w:pPr>
            <w:r>
              <w:rPr>
                <w:rFonts w:hint="eastAsia"/>
              </w:rPr>
              <w:t>城乡社区规划与管理</w:t>
            </w:r>
          </w:p>
        </w:tc>
        <w:tc>
          <w:tcPr>
            <w:tcW w:w="1243" w:type="dxa"/>
            <w:vAlign w:val="center"/>
          </w:tcPr>
          <w:p>
            <w:pPr>
              <w:pStyle w:val="15"/>
            </w:pPr>
            <w:r>
              <w:t>210.00</w:t>
            </w:r>
          </w:p>
        </w:tc>
        <w:tc>
          <w:tcPr>
            <w:tcW w:w="1185" w:type="dxa"/>
            <w:vAlign w:val="center"/>
          </w:tcPr>
          <w:p>
            <w:pPr>
              <w:pStyle w:val="15"/>
            </w:pPr>
            <w:r>
              <w:t>210.00</w:t>
            </w:r>
          </w:p>
        </w:tc>
        <w:tc>
          <w:tcPr>
            <w:tcW w:w="1200" w:type="dxa"/>
            <w:vAlign w:val="center"/>
          </w:tcPr>
          <w:p>
            <w:pPr>
              <w:pStyle w:val="15"/>
            </w:pPr>
            <w:r>
              <w:t>210.00</w:t>
            </w:r>
          </w:p>
        </w:tc>
        <w:tc>
          <w:tcPr>
            <w:tcW w:w="1110" w:type="dxa"/>
            <w:vAlign w:val="center"/>
          </w:tcPr>
          <w:p>
            <w:pPr>
              <w:pStyle w:val="15"/>
            </w:pPr>
          </w:p>
        </w:tc>
        <w:tc>
          <w:tcPr>
            <w:tcW w:w="932"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25</w:t>
            </w:r>
          </w:p>
        </w:tc>
        <w:tc>
          <w:tcPr>
            <w:tcW w:w="992" w:type="dxa"/>
            <w:vAlign w:val="center"/>
          </w:tcPr>
          <w:p>
            <w:pPr>
              <w:pStyle w:val="16"/>
            </w:pPr>
            <w:r>
              <w:t>21203</w:t>
            </w:r>
          </w:p>
        </w:tc>
        <w:tc>
          <w:tcPr>
            <w:tcW w:w="1559" w:type="dxa"/>
            <w:vAlign w:val="center"/>
          </w:tcPr>
          <w:p>
            <w:pPr>
              <w:pStyle w:val="16"/>
            </w:pPr>
            <w:r>
              <w:rPr>
                <w:rFonts w:hint="eastAsia"/>
              </w:rPr>
              <w:t>城乡社区公共设施</w:t>
            </w:r>
          </w:p>
        </w:tc>
        <w:tc>
          <w:tcPr>
            <w:tcW w:w="1243" w:type="dxa"/>
            <w:vAlign w:val="center"/>
          </w:tcPr>
          <w:p>
            <w:pPr>
              <w:pStyle w:val="15"/>
            </w:pPr>
            <w:r>
              <w:t>1000.00</w:t>
            </w:r>
          </w:p>
        </w:tc>
        <w:tc>
          <w:tcPr>
            <w:tcW w:w="1185" w:type="dxa"/>
            <w:vAlign w:val="center"/>
          </w:tcPr>
          <w:p>
            <w:pPr>
              <w:pStyle w:val="15"/>
            </w:pPr>
            <w:r>
              <w:t>1000.00</w:t>
            </w:r>
          </w:p>
        </w:tc>
        <w:tc>
          <w:tcPr>
            <w:tcW w:w="1200" w:type="dxa"/>
            <w:vAlign w:val="center"/>
          </w:tcPr>
          <w:p>
            <w:pPr>
              <w:pStyle w:val="15"/>
            </w:pPr>
            <w:r>
              <w:t>1000.00</w:t>
            </w:r>
          </w:p>
        </w:tc>
        <w:tc>
          <w:tcPr>
            <w:tcW w:w="1110" w:type="dxa"/>
            <w:vAlign w:val="center"/>
          </w:tcPr>
          <w:p>
            <w:pPr>
              <w:pStyle w:val="15"/>
            </w:pPr>
          </w:p>
        </w:tc>
        <w:tc>
          <w:tcPr>
            <w:tcW w:w="932"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26</w:t>
            </w:r>
          </w:p>
        </w:tc>
        <w:tc>
          <w:tcPr>
            <w:tcW w:w="992" w:type="dxa"/>
            <w:vAlign w:val="center"/>
          </w:tcPr>
          <w:p>
            <w:pPr>
              <w:pStyle w:val="16"/>
            </w:pPr>
            <w:r>
              <w:t>2120399</w:t>
            </w:r>
          </w:p>
        </w:tc>
        <w:tc>
          <w:tcPr>
            <w:tcW w:w="1559" w:type="dxa"/>
            <w:vAlign w:val="center"/>
          </w:tcPr>
          <w:p>
            <w:pPr>
              <w:pStyle w:val="16"/>
            </w:pPr>
            <w:r>
              <w:rPr>
                <w:rFonts w:hint="eastAsia"/>
              </w:rPr>
              <w:t>其他城乡社区公共设施支出</w:t>
            </w:r>
          </w:p>
        </w:tc>
        <w:tc>
          <w:tcPr>
            <w:tcW w:w="1243" w:type="dxa"/>
            <w:vAlign w:val="center"/>
          </w:tcPr>
          <w:p>
            <w:pPr>
              <w:pStyle w:val="15"/>
            </w:pPr>
            <w:r>
              <w:t>1000.00</w:t>
            </w:r>
          </w:p>
        </w:tc>
        <w:tc>
          <w:tcPr>
            <w:tcW w:w="1185" w:type="dxa"/>
            <w:vAlign w:val="center"/>
          </w:tcPr>
          <w:p>
            <w:pPr>
              <w:pStyle w:val="15"/>
            </w:pPr>
            <w:r>
              <w:t>1000.00</w:t>
            </w:r>
          </w:p>
        </w:tc>
        <w:tc>
          <w:tcPr>
            <w:tcW w:w="1200" w:type="dxa"/>
            <w:vAlign w:val="center"/>
          </w:tcPr>
          <w:p>
            <w:pPr>
              <w:pStyle w:val="15"/>
            </w:pPr>
            <w:r>
              <w:t>1000.00</w:t>
            </w:r>
          </w:p>
        </w:tc>
        <w:tc>
          <w:tcPr>
            <w:tcW w:w="1110" w:type="dxa"/>
            <w:vAlign w:val="center"/>
          </w:tcPr>
          <w:p>
            <w:pPr>
              <w:pStyle w:val="15"/>
            </w:pPr>
          </w:p>
        </w:tc>
        <w:tc>
          <w:tcPr>
            <w:tcW w:w="932"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27</w:t>
            </w:r>
          </w:p>
        </w:tc>
        <w:tc>
          <w:tcPr>
            <w:tcW w:w="992" w:type="dxa"/>
            <w:vAlign w:val="center"/>
          </w:tcPr>
          <w:p>
            <w:pPr>
              <w:pStyle w:val="16"/>
            </w:pPr>
            <w:r>
              <w:t>21208</w:t>
            </w:r>
          </w:p>
        </w:tc>
        <w:tc>
          <w:tcPr>
            <w:tcW w:w="1559" w:type="dxa"/>
            <w:vAlign w:val="center"/>
          </w:tcPr>
          <w:p>
            <w:pPr>
              <w:pStyle w:val="16"/>
            </w:pPr>
            <w:r>
              <w:rPr>
                <w:rFonts w:hint="eastAsia"/>
              </w:rPr>
              <w:t>国有土地使用权出让收入安排的支出</w:t>
            </w:r>
          </w:p>
        </w:tc>
        <w:tc>
          <w:tcPr>
            <w:tcW w:w="1243" w:type="dxa"/>
            <w:vAlign w:val="center"/>
          </w:tcPr>
          <w:p>
            <w:pPr>
              <w:pStyle w:val="15"/>
            </w:pPr>
            <w:r>
              <w:t>2343.00</w:t>
            </w:r>
          </w:p>
        </w:tc>
        <w:tc>
          <w:tcPr>
            <w:tcW w:w="1185" w:type="dxa"/>
            <w:vAlign w:val="center"/>
          </w:tcPr>
          <w:p>
            <w:pPr>
              <w:pStyle w:val="15"/>
            </w:pPr>
            <w:r>
              <w:t>2343.00</w:t>
            </w:r>
          </w:p>
        </w:tc>
        <w:tc>
          <w:tcPr>
            <w:tcW w:w="1200" w:type="dxa"/>
            <w:vAlign w:val="center"/>
          </w:tcPr>
          <w:p>
            <w:pPr>
              <w:pStyle w:val="15"/>
            </w:pPr>
            <w:r>
              <w:t>2343.00</w:t>
            </w:r>
          </w:p>
        </w:tc>
        <w:tc>
          <w:tcPr>
            <w:tcW w:w="1110" w:type="dxa"/>
            <w:vAlign w:val="center"/>
          </w:tcPr>
          <w:p>
            <w:pPr>
              <w:pStyle w:val="15"/>
            </w:pPr>
          </w:p>
        </w:tc>
        <w:tc>
          <w:tcPr>
            <w:tcW w:w="932"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28</w:t>
            </w:r>
          </w:p>
        </w:tc>
        <w:tc>
          <w:tcPr>
            <w:tcW w:w="992" w:type="dxa"/>
            <w:vAlign w:val="center"/>
          </w:tcPr>
          <w:p>
            <w:pPr>
              <w:pStyle w:val="16"/>
            </w:pPr>
            <w:r>
              <w:t>2120810</w:t>
            </w:r>
          </w:p>
        </w:tc>
        <w:tc>
          <w:tcPr>
            <w:tcW w:w="1559" w:type="dxa"/>
            <w:vAlign w:val="center"/>
          </w:tcPr>
          <w:p>
            <w:pPr>
              <w:pStyle w:val="16"/>
            </w:pPr>
            <w:r>
              <w:rPr>
                <w:rFonts w:hint="eastAsia"/>
              </w:rPr>
              <w:t>棚户区改造支出</w:t>
            </w:r>
          </w:p>
        </w:tc>
        <w:tc>
          <w:tcPr>
            <w:tcW w:w="1243" w:type="dxa"/>
            <w:vAlign w:val="center"/>
          </w:tcPr>
          <w:p>
            <w:pPr>
              <w:pStyle w:val="15"/>
            </w:pPr>
            <w:r>
              <w:t>2343.00</w:t>
            </w:r>
          </w:p>
        </w:tc>
        <w:tc>
          <w:tcPr>
            <w:tcW w:w="1185" w:type="dxa"/>
            <w:vAlign w:val="center"/>
          </w:tcPr>
          <w:p>
            <w:pPr>
              <w:pStyle w:val="15"/>
            </w:pPr>
            <w:r>
              <w:t>2343.00</w:t>
            </w:r>
          </w:p>
        </w:tc>
        <w:tc>
          <w:tcPr>
            <w:tcW w:w="1200" w:type="dxa"/>
            <w:vAlign w:val="center"/>
          </w:tcPr>
          <w:p>
            <w:pPr>
              <w:pStyle w:val="15"/>
            </w:pPr>
            <w:r>
              <w:t>2343.00</w:t>
            </w:r>
          </w:p>
        </w:tc>
        <w:tc>
          <w:tcPr>
            <w:tcW w:w="1110" w:type="dxa"/>
            <w:vAlign w:val="center"/>
          </w:tcPr>
          <w:p>
            <w:pPr>
              <w:pStyle w:val="15"/>
            </w:pPr>
          </w:p>
        </w:tc>
        <w:tc>
          <w:tcPr>
            <w:tcW w:w="932"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29</w:t>
            </w:r>
          </w:p>
        </w:tc>
        <w:tc>
          <w:tcPr>
            <w:tcW w:w="992" w:type="dxa"/>
            <w:vAlign w:val="center"/>
          </w:tcPr>
          <w:p>
            <w:pPr>
              <w:pStyle w:val="16"/>
            </w:pPr>
            <w:r>
              <w:t>21299</w:t>
            </w:r>
          </w:p>
        </w:tc>
        <w:tc>
          <w:tcPr>
            <w:tcW w:w="1559" w:type="dxa"/>
            <w:vAlign w:val="center"/>
          </w:tcPr>
          <w:p>
            <w:pPr>
              <w:pStyle w:val="16"/>
            </w:pPr>
            <w:r>
              <w:rPr>
                <w:rFonts w:hint="eastAsia"/>
              </w:rPr>
              <w:t>其他城乡社区支出</w:t>
            </w:r>
          </w:p>
        </w:tc>
        <w:tc>
          <w:tcPr>
            <w:tcW w:w="1243" w:type="dxa"/>
            <w:vAlign w:val="center"/>
          </w:tcPr>
          <w:p>
            <w:pPr>
              <w:pStyle w:val="15"/>
            </w:pPr>
            <w:r>
              <w:t>178.00</w:t>
            </w:r>
          </w:p>
        </w:tc>
        <w:tc>
          <w:tcPr>
            <w:tcW w:w="1185" w:type="dxa"/>
            <w:vAlign w:val="center"/>
          </w:tcPr>
          <w:p>
            <w:pPr>
              <w:pStyle w:val="15"/>
            </w:pPr>
            <w:r>
              <w:t>178.00</w:t>
            </w:r>
          </w:p>
        </w:tc>
        <w:tc>
          <w:tcPr>
            <w:tcW w:w="1200" w:type="dxa"/>
            <w:vAlign w:val="center"/>
          </w:tcPr>
          <w:p>
            <w:pPr>
              <w:pStyle w:val="15"/>
            </w:pPr>
            <w:r>
              <w:t>178.00</w:t>
            </w:r>
          </w:p>
        </w:tc>
        <w:tc>
          <w:tcPr>
            <w:tcW w:w="1110" w:type="dxa"/>
            <w:vAlign w:val="center"/>
          </w:tcPr>
          <w:p>
            <w:pPr>
              <w:pStyle w:val="15"/>
            </w:pPr>
          </w:p>
        </w:tc>
        <w:tc>
          <w:tcPr>
            <w:tcW w:w="932"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30</w:t>
            </w:r>
          </w:p>
        </w:tc>
        <w:tc>
          <w:tcPr>
            <w:tcW w:w="992" w:type="dxa"/>
            <w:vAlign w:val="center"/>
          </w:tcPr>
          <w:p>
            <w:pPr>
              <w:pStyle w:val="16"/>
            </w:pPr>
            <w:r>
              <w:t>2129999</w:t>
            </w:r>
          </w:p>
        </w:tc>
        <w:tc>
          <w:tcPr>
            <w:tcW w:w="1559" w:type="dxa"/>
            <w:vAlign w:val="center"/>
          </w:tcPr>
          <w:p>
            <w:pPr>
              <w:pStyle w:val="16"/>
            </w:pPr>
            <w:r>
              <w:rPr>
                <w:rFonts w:hint="eastAsia"/>
              </w:rPr>
              <w:t>其他城乡社区支出</w:t>
            </w:r>
          </w:p>
        </w:tc>
        <w:tc>
          <w:tcPr>
            <w:tcW w:w="1243" w:type="dxa"/>
            <w:vAlign w:val="center"/>
          </w:tcPr>
          <w:p>
            <w:pPr>
              <w:pStyle w:val="15"/>
            </w:pPr>
            <w:r>
              <w:t>178.00</w:t>
            </w:r>
          </w:p>
        </w:tc>
        <w:tc>
          <w:tcPr>
            <w:tcW w:w="1185" w:type="dxa"/>
            <w:vAlign w:val="center"/>
          </w:tcPr>
          <w:p>
            <w:pPr>
              <w:pStyle w:val="15"/>
            </w:pPr>
            <w:r>
              <w:t>178.00</w:t>
            </w:r>
          </w:p>
        </w:tc>
        <w:tc>
          <w:tcPr>
            <w:tcW w:w="1200" w:type="dxa"/>
            <w:vAlign w:val="center"/>
          </w:tcPr>
          <w:p>
            <w:pPr>
              <w:pStyle w:val="15"/>
            </w:pPr>
            <w:r>
              <w:t>178.00</w:t>
            </w:r>
          </w:p>
        </w:tc>
        <w:tc>
          <w:tcPr>
            <w:tcW w:w="1110" w:type="dxa"/>
            <w:vAlign w:val="center"/>
          </w:tcPr>
          <w:p>
            <w:pPr>
              <w:pStyle w:val="15"/>
            </w:pPr>
          </w:p>
        </w:tc>
        <w:tc>
          <w:tcPr>
            <w:tcW w:w="932"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31</w:t>
            </w:r>
          </w:p>
        </w:tc>
        <w:tc>
          <w:tcPr>
            <w:tcW w:w="992" w:type="dxa"/>
            <w:vAlign w:val="center"/>
          </w:tcPr>
          <w:p>
            <w:pPr>
              <w:pStyle w:val="16"/>
            </w:pPr>
            <w:r>
              <w:t>221</w:t>
            </w:r>
          </w:p>
        </w:tc>
        <w:tc>
          <w:tcPr>
            <w:tcW w:w="1559" w:type="dxa"/>
            <w:vAlign w:val="center"/>
          </w:tcPr>
          <w:p>
            <w:pPr>
              <w:pStyle w:val="16"/>
            </w:pPr>
            <w:r>
              <w:rPr>
                <w:rFonts w:hint="eastAsia"/>
              </w:rPr>
              <w:t>住房保障支出</w:t>
            </w:r>
          </w:p>
        </w:tc>
        <w:tc>
          <w:tcPr>
            <w:tcW w:w="1243" w:type="dxa"/>
            <w:vAlign w:val="center"/>
          </w:tcPr>
          <w:p>
            <w:pPr>
              <w:pStyle w:val="15"/>
            </w:pPr>
            <w:r>
              <w:t>1574.29</w:t>
            </w:r>
          </w:p>
        </w:tc>
        <w:tc>
          <w:tcPr>
            <w:tcW w:w="1185" w:type="dxa"/>
            <w:vAlign w:val="center"/>
          </w:tcPr>
          <w:p>
            <w:pPr>
              <w:pStyle w:val="15"/>
            </w:pPr>
            <w:r>
              <w:t>1574.29</w:t>
            </w:r>
          </w:p>
        </w:tc>
        <w:tc>
          <w:tcPr>
            <w:tcW w:w="1200" w:type="dxa"/>
            <w:vAlign w:val="center"/>
          </w:tcPr>
          <w:p>
            <w:pPr>
              <w:pStyle w:val="15"/>
            </w:pPr>
            <w:r>
              <w:t>1574.29</w:t>
            </w:r>
          </w:p>
        </w:tc>
        <w:tc>
          <w:tcPr>
            <w:tcW w:w="1110" w:type="dxa"/>
            <w:vAlign w:val="center"/>
          </w:tcPr>
          <w:p>
            <w:pPr>
              <w:pStyle w:val="15"/>
            </w:pPr>
          </w:p>
        </w:tc>
        <w:tc>
          <w:tcPr>
            <w:tcW w:w="932"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32</w:t>
            </w:r>
          </w:p>
        </w:tc>
        <w:tc>
          <w:tcPr>
            <w:tcW w:w="992" w:type="dxa"/>
            <w:vAlign w:val="center"/>
          </w:tcPr>
          <w:p>
            <w:pPr>
              <w:pStyle w:val="16"/>
            </w:pPr>
            <w:r>
              <w:t>22101</w:t>
            </w:r>
          </w:p>
        </w:tc>
        <w:tc>
          <w:tcPr>
            <w:tcW w:w="1559" w:type="dxa"/>
            <w:vAlign w:val="center"/>
          </w:tcPr>
          <w:p>
            <w:pPr>
              <w:pStyle w:val="16"/>
            </w:pPr>
            <w:r>
              <w:rPr>
                <w:rFonts w:hint="eastAsia"/>
              </w:rPr>
              <w:t>保障性安居工程支出</w:t>
            </w:r>
          </w:p>
        </w:tc>
        <w:tc>
          <w:tcPr>
            <w:tcW w:w="1243" w:type="dxa"/>
            <w:vAlign w:val="center"/>
          </w:tcPr>
          <w:p>
            <w:pPr>
              <w:pStyle w:val="15"/>
            </w:pPr>
            <w:r>
              <w:t>1491.00</w:t>
            </w:r>
          </w:p>
        </w:tc>
        <w:tc>
          <w:tcPr>
            <w:tcW w:w="1185" w:type="dxa"/>
            <w:vAlign w:val="center"/>
          </w:tcPr>
          <w:p>
            <w:pPr>
              <w:pStyle w:val="15"/>
            </w:pPr>
            <w:r>
              <w:t>1491.00</w:t>
            </w:r>
          </w:p>
        </w:tc>
        <w:tc>
          <w:tcPr>
            <w:tcW w:w="1200" w:type="dxa"/>
            <w:vAlign w:val="center"/>
          </w:tcPr>
          <w:p>
            <w:pPr>
              <w:pStyle w:val="15"/>
            </w:pPr>
            <w:r>
              <w:t>1491.00</w:t>
            </w:r>
          </w:p>
        </w:tc>
        <w:tc>
          <w:tcPr>
            <w:tcW w:w="1110" w:type="dxa"/>
            <w:vAlign w:val="center"/>
          </w:tcPr>
          <w:p>
            <w:pPr>
              <w:pStyle w:val="15"/>
            </w:pPr>
          </w:p>
        </w:tc>
        <w:tc>
          <w:tcPr>
            <w:tcW w:w="932"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33</w:t>
            </w:r>
          </w:p>
        </w:tc>
        <w:tc>
          <w:tcPr>
            <w:tcW w:w="992" w:type="dxa"/>
            <w:vAlign w:val="center"/>
          </w:tcPr>
          <w:p>
            <w:pPr>
              <w:pStyle w:val="16"/>
            </w:pPr>
            <w:r>
              <w:t>2210105</w:t>
            </w:r>
          </w:p>
        </w:tc>
        <w:tc>
          <w:tcPr>
            <w:tcW w:w="1559" w:type="dxa"/>
            <w:vAlign w:val="center"/>
          </w:tcPr>
          <w:p>
            <w:pPr>
              <w:pStyle w:val="16"/>
            </w:pPr>
            <w:r>
              <w:rPr>
                <w:rFonts w:hint="eastAsia"/>
              </w:rPr>
              <w:t>农村危房改造</w:t>
            </w:r>
          </w:p>
        </w:tc>
        <w:tc>
          <w:tcPr>
            <w:tcW w:w="1243" w:type="dxa"/>
            <w:vAlign w:val="center"/>
          </w:tcPr>
          <w:p>
            <w:pPr>
              <w:pStyle w:val="15"/>
            </w:pPr>
            <w:r>
              <w:t>500.00</w:t>
            </w:r>
          </w:p>
        </w:tc>
        <w:tc>
          <w:tcPr>
            <w:tcW w:w="1185" w:type="dxa"/>
            <w:vAlign w:val="center"/>
          </w:tcPr>
          <w:p>
            <w:pPr>
              <w:pStyle w:val="15"/>
            </w:pPr>
            <w:r>
              <w:t>500.00</w:t>
            </w:r>
          </w:p>
        </w:tc>
        <w:tc>
          <w:tcPr>
            <w:tcW w:w="1200" w:type="dxa"/>
            <w:vAlign w:val="center"/>
          </w:tcPr>
          <w:p>
            <w:pPr>
              <w:pStyle w:val="15"/>
            </w:pPr>
            <w:r>
              <w:t>500.00</w:t>
            </w:r>
          </w:p>
        </w:tc>
        <w:tc>
          <w:tcPr>
            <w:tcW w:w="1110" w:type="dxa"/>
            <w:vAlign w:val="center"/>
          </w:tcPr>
          <w:p>
            <w:pPr>
              <w:pStyle w:val="15"/>
            </w:pPr>
          </w:p>
        </w:tc>
        <w:tc>
          <w:tcPr>
            <w:tcW w:w="932"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34</w:t>
            </w:r>
          </w:p>
        </w:tc>
        <w:tc>
          <w:tcPr>
            <w:tcW w:w="992" w:type="dxa"/>
            <w:vAlign w:val="center"/>
          </w:tcPr>
          <w:p>
            <w:pPr>
              <w:pStyle w:val="16"/>
            </w:pPr>
            <w:r>
              <w:t>2210106</w:t>
            </w:r>
          </w:p>
        </w:tc>
        <w:tc>
          <w:tcPr>
            <w:tcW w:w="1559" w:type="dxa"/>
            <w:vAlign w:val="center"/>
          </w:tcPr>
          <w:p>
            <w:pPr>
              <w:pStyle w:val="16"/>
            </w:pPr>
            <w:r>
              <w:rPr>
                <w:rFonts w:hint="eastAsia"/>
              </w:rPr>
              <w:t>公共租赁住房</w:t>
            </w:r>
          </w:p>
        </w:tc>
        <w:tc>
          <w:tcPr>
            <w:tcW w:w="1243" w:type="dxa"/>
            <w:vAlign w:val="center"/>
          </w:tcPr>
          <w:p>
            <w:pPr>
              <w:pStyle w:val="15"/>
            </w:pPr>
            <w:r>
              <w:t>14.00</w:t>
            </w:r>
          </w:p>
        </w:tc>
        <w:tc>
          <w:tcPr>
            <w:tcW w:w="1185" w:type="dxa"/>
            <w:vAlign w:val="center"/>
          </w:tcPr>
          <w:p>
            <w:pPr>
              <w:pStyle w:val="15"/>
            </w:pPr>
            <w:r>
              <w:t>14.00</w:t>
            </w:r>
          </w:p>
        </w:tc>
        <w:tc>
          <w:tcPr>
            <w:tcW w:w="1200" w:type="dxa"/>
            <w:vAlign w:val="center"/>
          </w:tcPr>
          <w:p>
            <w:pPr>
              <w:pStyle w:val="15"/>
            </w:pPr>
            <w:r>
              <w:t>14.00</w:t>
            </w:r>
          </w:p>
        </w:tc>
        <w:tc>
          <w:tcPr>
            <w:tcW w:w="1110" w:type="dxa"/>
            <w:vAlign w:val="center"/>
          </w:tcPr>
          <w:p>
            <w:pPr>
              <w:pStyle w:val="15"/>
            </w:pPr>
          </w:p>
        </w:tc>
        <w:tc>
          <w:tcPr>
            <w:tcW w:w="932"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35</w:t>
            </w:r>
          </w:p>
        </w:tc>
        <w:tc>
          <w:tcPr>
            <w:tcW w:w="992" w:type="dxa"/>
            <w:vAlign w:val="center"/>
          </w:tcPr>
          <w:p>
            <w:pPr>
              <w:pStyle w:val="16"/>
            </w:pPr>
            <w:r>
              <w:t>2210108</w:t>
            </w:r>
          </w:p>
        </w:tc>
        <w:tc>
          <w:tcPr>
            <w:tcW w:w="1559" w:type="dxa"/>
            <w:vAlign w:val="center"/>
          </w:tcPr>
          <w:p>
            <w:pPr>
              <w:pStyle w:val="16"/>
            </w:pPr>
            <w:r>
              <w:rPr>
                <w:rFonts w:hint="eastAsia"/>
              </w:rPr>
              <w:t>老旧小区改造</w:t>
            </w:r>
          </w:p>
        </w:tc>
        <w:tc>
          <w:tcPr>
            <w:tcW w:w="1243" w:type="dxa"/>
            <w:vAlign w:val="center"/>
          </w:tcPr>
          <w:p>
            <w:pPr>
              <w:pStyle w:val="15"/>
            </w:pPr>
            <w:r>
              <w:t>977.00</w:t>
            </w:r>
          </w:p>
        </w:tc>
        <w:tc>
          <w:tcPr>
            <w:tcW w:w="1185" w:type="dxa"/>
            <w:vAlign w:val="center"/>
          </w:tcPr>
          <w:p>
            <w:pPr>
              <w:pStyle w:val="15"/>
            </w:pPr>
            <w:r>
              <w:t>977.00</w:t>
            </w:r>
          </w:p>
        </w:tc>
        <w:tc>
          <w:tcPr>
            <w:tcW w:w="1200" w:type="dxa"/>
            <w:vAlign w:val="center"/>
          </w:tcPr>
          <w:p>
            <w:pPr>
              <w:pStyle w:val="15"/>
            </w:pPr>
            <w:r>
              <w:t>977.00</w:t>
            </w:r>
          </w:p>
        </w:tc>
        <w:tc>
          <w:tcPr>
            <w:tcW w:w="1110" w:type="dxa"/>
            <w:vAlign w:val="center"/>
          </w:tcPr>
          <w:p>
            <w:pPr>
              <w:pStyle w:val="15"/>
            </w:pPr>
          </w:p>
        </w:tc>
        <w:tc>
          <w:tcPr>
            <w:tcW w:w="932"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36</w:t>
            </w:r>
          </w:p>
        </w:tc>
        <w:tc>
          <w:tcPr>
            <w:tcW w:w="992" w:type="dxa"/>
            <w:vAlign w:val="center"/>
          </w:tcPr>
          <w:p>
            <w:pPr>
              <w:pStyle w:val="16"/>
            </w:pPr>
            <w:r>
              <w:t>22102</w:t>
            </w:r>
          </w:p>
        </w:tc>
        <w:tc>
          <w:tcPr>
            <w:tcW w:w="1559" w:type="dxa"/>
            <w:vAlign w:val="center"/>
          </w:tcPr>
          <w:p>
            <w:pPr>
              <w:pStyle w:val="16"/>
            </w:pPr>
            <w:r>
              <w:rPr>
                <w:rFonts w:hint="eastAsia"/>
              </w:rPr>
              <w:t>住房改革支出</w:t>
            </w:r>
          </w:p>
        </w:tc>
        <w:tc>
          <w:tcPr>
            <w:tcW w:w="1243" w:type="dxa"/>
            <w:vAlign w:val="center"/>
          </w:tcPr>
          <w:p>
            <w:pPr>
              <w:pStyle w:val="15"/>
            </w:pPr>
            <w:r>
              <w:t>83.29</w:t>
            </w:r>
          </w:p>
        </w:tc>
        <w:tc>
          <w:tcPr>
            <w:tcW w:w="1185" w:type="dxa"/>
            <w:vAlign w:val="center"/>
          </w:tcPr>
          <w:p>
            <w:pPr>
              <w:pStyle w:val="15"/>
            </w:pPr>
            <w:r>
              <w:t>83.29</w:t>
            </w:r>
          </w:p>
        </w:tc>
        <w:tc>
          <w:tcPr>
            <w:tcW w:w="1200" w:type="dxa"/>
            <w:vAlign w:val="center"/>
          </w:tcPr>
          <w:p>
            <w:pPr>
              <w:pStyle w:val="15"/>
            </w:pPr>
            <w:r>
              <w:t>83.29</w:t>
            </w:r>
          </w:p>
        </w:tc>
        <w:tc>
          <w:tcPr>
            <w:tcW w:w="1110" w:type="dxa"/>
            <w:vAlign w:val="center"/>
          </w:tcPr>
          <w:p>
            <w:pPr>
              <w:pStyle w:val="15"/>
            </w:pPr>
          </w:p>
        </w:tc>
        <w:tc>
          <w:tcPr>
            <w:tcW w:w="932"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37</w:t>
            </w:r>
          </w:p>
        </w:tc>
        <w:tc>
          <w:tcPr>
            <w:tcW w:w="992" w:type="dxa"/>
            <w:vAlign w:val="center"/>
          </w:tcPr>
          <w:p>
            <w:pPr>
              <w:pStyle w:val="16"/>
            </w:pPr>
            <w:r>
              <w:t>2210201</w:t>
            </w:r>
          </w:p>
        </w:tc>
        <w:tc>
          <w:tcPr>
            <w:tcW w:w="1559" w:type="dxa"/>
            <w:vAlign w:val="center"/>
          </w:tcPr>
          <w:p>
            <w:pPr>
              <w:pStyle w:val="16"/>
            </w:pPr>
            <w:r>
              <w:rPr>
                <w:rFonts w:hint="eastAsia"/>
              </w:rPr>
              <w:t>住房公积金</w:t>
            </w:r>
          </w:p>
        </w:tc>
        <w:tc>
          <w:tcPr>
            <w:tcW w:w="1243" w:type="dxa"/>
            <w:vAlign w:val="center"/>
          </w:tcPr>
          <w:p>
            <w:pPr>
              <w:pStyle w:val="15"/>
            </w:pPr>
            <w:r>
              <w:t>83.29</w:t>
            </w:r>
          </w:p>
        </w:tc>
        <w:tc>
          <w:tcPr>
            <w:tcW w:w="1185" w:type="dxa"/>
            <w:vAlign w:val="center"/>
          </w:tcPr>
          <w:p>
            <w:pPr>
              <w:pStyle w:val="15"/>
            </w:pPr>
            <w:r>
              <w:t>83.29</w:t>
            </w:r>
          </w:p>
        </w:tc>
        <w:tc>
          <w:tcPr>
            <w:tcW w:w="1200" w:type="dxa"/>
            <w:vAlign w:val="center"/>
          </w:tcPr>
          <w:p>
            <w:pPr>
              <w:pStyle w:val="15"/>
            </w:pPr>
            <w:r>
              <w:t>83.29</w:t>
            </w:r>
          </w:p>
        </w:tc>
        <w:tc>
          <w:tcPr>
            <w:tcW w:w="1110" w:type="dxa"/>
            <w:vAlign w:val="center"/>
          </w:tcPr>
          <w:p>
            <w:pPr>
              <w:pStyle w:val="15"/>
            </w:pPr>
          </w:p>
        </w:tc>
        <w:tc>
          <w:tcPr>
            <w:tcW w:w="932"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333</w:t>
            </w:r>
            <w:r>
              <w:rPr>
                <w:rFonts w:hint="eastAsia"/>
              </w:rPr>
              <w:t>住房与城乡建设</w:t>
            </w:r>
          </w:p>
        </w:tc>
        <w:tc>
          <w:tcPr>
            <w:tcW w:w="2721" w:type="dxa"/>
            <w:gridSpan w:val="2"/>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443" w:type="dxa"/>
            <w:gridSpan w:val="4"/>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528" w:type="dxa"/>
            <w:gridSpan w:val="2"/>
            <w:vAlign w:val="center"/>
          </w:tcPr>
          <w:p>
            <w:pPr>
              <w:pStyle w:val="14"/>
            </w:pPr>
            <w:r>
              <w:rPr>
                <w:rFonts w:hint="eastAsia"/>
              </w:rPr>
              <w:t>功能分类科目</w:t>
            </w:r>
          </w:p>
        </w:tc>
        <w:tc>
          <w:tcPr>
            <w:tcW w:w="1361" w:type="dxa"/>
            <w:vMerge w:val="restart"/>
            <w:vAlign w:val="center"/>
          </w:tcPr>
          <w:p>
            <w:pPr>
              <w:pStyle w:val="14"/>
            </w:pPr>
            <w:r>
              <w:rPr>
                <w:rFonts w:hint="eastAsia"/>
              </w:rPr>
              <w:t>合计</w:t>
            </w:r>
          </w:p>
        </w:tc>
        <w:tc>
          <w:tcPr>
            <w:tcW w:w="1361" w:type="dxa"/>
            <w:vMerge w:val="restart"/>
            <w:vAlign w:val="center"/>
          </w:tcPr>
          <w:p>
            <w:pPr>
              <w:pStyle w:val="14"/>
            </w:pPr>
            <w:r>
              <w:rPr>
                <w:rFonts w:hint="eastAsia"/>
              </w:rPr>
              <w:t>基本支出</w:t>
            </w:r>
          </w:p>
        </w:tc>
        <w:tc>
          <w:tcPr>
            <w:tcW w:w="1361" w:type="dxa"/>
            <w:vMerge w:val="restart"/>
            <w:vAlign w:val="center"/>
          </w:tcPr>
          <w:p>
            <w:pPr>
              <w:pStyle w:val="14"/>
            </w:pPr>
            <w:r>
              <w:rPr>
                <w:rFonts w:hint="eastAsia"/>
              </w:rPr>
              <w:t>项目支出</w:t>
            </w:r>
          </w:p>
        </w:tc>
        <w:tc>
          <w:tcPr>
            <w:tcW w:w="1361" w:type="dxa"/>
            <w:vMerge w:val="restart"/>
            <w:vAlign w:val="center"/>
          </w:tcPr>
          <w:p>
            <w:pPr>
              <w:pStyle w:val="14"/>
            </w:pPr>
            <w:r>
              <w:rPr>
                <w:rFonts w:hint="eastAsia"/>
              </w:rPr>
              <w:t>经营支出</w:t>
            </w:r>
          </w:p>
        </w:tc>
        <w:tc>
          <w:tcPr>
            <w:tcW w:w="1361" w:type="dxa"/>
            <w:vMerge w:val="restart"/>
            <w:vAlign w:val="center"/>
          </w:tcPr>
          <w:p>
            <w:pPr>
              <w:pStyle w:val="14"/>
            </w:pPr>
            <w:r>
              <w:rPr>
                <w:rFonts w:hint="eastAsia"/>
              </w:rPr>
              <w:t>上解上级</w:t>
            </w:r>
            <w:r>
              <w:t xml:space="preserve">     </w:t>
            </w:r>
            <w:r>
              <w:rPr>
                <w:rFonts w:hint="eastAsia"/>
              </w:rPr>
              <w:t>支出</w:t>
            </w:r>
          </w:p>
        </w:tc>
        <w:tc>
          <w:tcPr>
            <w:tcW w:w="1361" w:type="dxa"/>
            <w:vMerge w:val="restart"/>
            <w:vAlign w:val="center"/>
          </w:tcPr>
          <w:p>
            <w:pPr>
              <w:pStyle w:val="14"/>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rPr>
                <w:rFonts w:hint="eastAsia"/>
              </w:rPr>
              <w:t>科目</w:t>
            </w:r>
            <w:r>
              <w:t xml:space="preserve">    </w:t>
            </w:r>
            <w:r>
              <w:rPr>
                <w:rFonts w:hint="eastAsia"/>
              </w:rPr>
              <w:t>编码</w:t>
            </w:r>
          </w:p>
        </w:tc>
        <w:tc>
          <w:tcPr>
            <w:tcW w:w="4535" w:type="dxa"/>
            <w:vAlign w:val="center"/>
          </w:tcPr>
          <w:p>
            <w:pPr>
              <w:pStyle w:val="14"/>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rPr>
                <w:rFonts w:hint="eastAsia"/>
              </w:rPr>
              <w:t>合计</w:t>
            </w:r>
          </w:p>
        </w:tc>
        <w:tc>
          <w:tcPr>
            <w:tcW w:w="1361" w:type="dxa"/>
            <w:vAlign w:val="center"/>
          </w:tcPr>
          <w:p>
            <w:pPr>
              <w:pStyle w:val="19"/>
            </w:pPr>
            <w:r>
              <w:t>27465.40</w:t>
            </w:r>
          </w:p>
        </w:tc>
        <w:tc>
          <w:tcPr>
            <w:tcW w:w="1361" w:type="dxa"/>
            <w:vAlign w:val="center"/>
          </w:tcPr>
          <w:p>
            <w:pPr>
              <w:pStyle w:val="19"/>
            </w:pPr>
            <w:r>
              <w:t>1244.87</w:t>
            </w:r>
          </w:p>
        </w:tc>
        <w:tc>
          <w:tcPr>
            <w:tcW w:w="1361" w:type="dxa"/>
            <w:vAlign w:val="center"/>
          </w:tcPr>
          <w:p>
            <w:pPr>
              <w:pStyle w:val="19"/>
            </w:pPr>
            <w:r>
              <w:t>26220.53</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203</w:t>
            </w:r>
          </w:p>
        </w:tc>
        <w:tc>
          <w:tcPr>
            <w:tcW w:w="4535" w:type="dxa"/>
            <w:vAlign w:val="center"/>
          </w:tcPr>
          <w:p>
            <w:pPr>
              <w:pStyle w:val="16"/>
            </w:pPr>
            <w:r>
              <w:rPr>
                <w:rFonts w:hint="eastAsia"/>
              </w:rPr>
              <w:t>国防支出</w:t>
            </w:r>
          </w:p>
        </w:tc>
        <w:tc>
          <w:tcPr>
            <w:tcW w:w="1361" w:type="dxa"/>
            <w:vAlign w:val="center"/>
          </w:tcPr>
          <w:p>
            <w:pPr>
              <w:pStyle w:val="15"/>
            </w:pPr>
            <w:r>
              <w:t>15.00</w:t>
            </w:r>
          </w:p>
        </w:tc>
        <w:tc>
          <w:tcPr>
            <w:tcW w:w="1361" w:type="dxa"/>
            <w:vAlign w:val="center"/>
          </w:tcPr>
          <w:p>
            <w:pPr>
              <w:pStyle w:val="15"/>
            </w:pPr>
          </w:p>
        </w:tc>
        <w:tc>
          <w:tcPr>
            <w:tcW w:w="1361" w:type="dxa"/>
            <w:vAlign w:val="center"/>
          </w:tcPr>
          <w:p>
            <w:pPr>
              <w:pStyle w:val="15"/>
            </w:pPr>
            <w:r>
              <w:t>15.00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20306</w:t>
            </w:r>
          </w:p>
        </w:tc>
        <w:tc>
          <w:tcPr>
            <w:tcW w:w="4535" w:type="dxa"/>
            <w:vAlign w:val="center"/>
          </w:tcPr>
          <w:p>
            <w:pPr>
              <w:pStyle w:val="16"/>
            </w:pPr>
            <w:r>
              <w:rPr>
                <w:rFonts w:hint="eastAsia"/>
              </w:rPr>
              <w:t>国防动员</w:t>
            </w:r>
          </w:p>
        </w:tc>
        <w:tc>
          <w:tcPr>
            <w:tcW w:w="1361" w:type="dxa"/>
            <w:vAlign w:val="center"/>
          </w:tcPr>
          <w:p>
            <w:pPr>
              <w:pStyle w:val="15"/>
            </w:pPr>
            <w:r>
              <w:t>15.00</w:t>
            </w:r>
          </w:p>
        </w:tc>
        <w:tc>
          <w:tcPr>
            <w:tcW w:w="1361" w:type="dxa"/>
            <w:vAlign w:val="center"/>
          </w:tcPr>
          <w:p>
            <w:pPr>
              <w:pStyle w:val="15"/>
            </w:pPr>
          </w:p>
        </w:tc>
        <w:tc>
          <w:tcPr>
            <w:tcW w:w="1361" w:type="dxa"/>
            <w:vAlign w:val="center"/>
          </w:tcPr>
          <w:p>
            <w:pPr>
              <w:pStyle w:val="15"/>
            </w:pPr>
            <w:r>
              <w:t>15.00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2030603</w:t>
            </w:r>
          </w:p>
        </w:tc>
        <w:tc>
          <w:tcPr>
            <w:tcW w:w="4535" w:type="dxa"/>
            <w:vAlign w:val="center"/>
          </w:tcPr>
          <w:p>
            <w:pPr>
              <w:pStyle w:val="16"/>
            </w:pPr>
            <w:r>
              <w:rPr>
                <w:rFonts w:hint="eastAsia"/>
              </w:rPr>
              <w:t>人民防空</w:t>
            </w:r>
          </w:p>
        </w:tc>
        <w:tc>
          <w:tcPr>
            <w:tcW w:w="1361" w:type="dxa"/>
            <w:vAlign w:val="center"/>
          </w:tcPr>
          <w:p>
            <w:pPr>
              <w:pStyle w:val="15"/>
            </w:pPr>
            <w:r>
              <w:t>15.00</w:t>
            </w:r>
          </w:p>
        </w:tc>
        <w:tc>
          <w:tcPr>
            <w:tcW w:w="1361" w:type="dxa"/>
            <w:vAlign w:val="center"/>
          </w:tcPr>
          <w:p>
            <w:pPr>
              <w:pStyle w:val="15"/>
            </w:pPr>
          </w:p>
        </w:tc>
        <w:tc>
          <w:tcPr>
            <w:tcW w:w="1361" w:type="dxa"/>
            <w:vAlign w:val="center"/>
          </w:tcPr>
          <w:p>
            <w:pPr>
              <w:pStyle w:val="15"/>
            </w:pPr>
            <w:r>
              <w:t>15.00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w:t>
            </w:r>
          </w:p>
        </w:tc>
        <w:tc>
          <w:tcPr>
            <w:tcW w:w="4535" w:type="dxa"/>
            <w:vAlign w:val="center"/>
          </w:tcPr>
          <w:p>
            <w:pPr>
              <w:pStyle w:val="16"/>
            </w:pPr>
            <w:r>
              <w:rPr>
                <w:rFonts w:hint="eastAsia"/>
              </w:rPr>
              <w:t>社会保障和就业支出</w:t>
            </w:r>
          </w:p>
        </w:tc>
        <w:tc>
          <w:tcPr>
            <w:tcW w:w="1361" w:type="dxa"/>
            <w:vAlign w:val="center"/>
          </w:tcPr>
          <w:p>
            <w:pPr>
              <w:pStyle w:val="15"/>
            </w:pPr>
            <w:r>
              <w:t>138.61</w:t>
            </w:r>
          </w:p>
        </w:tc>
        <w:tc>
          <w:tcPr>
            <w:tcW w:w="1361" w:type="dxa"/>
            <w:vAlign w:val="center"/>
          </w:tcPr>
          <w:p>
            <w:pPr>
              <w:pStyle w:val="15"/>
            </w:pPr>
            <w:r>
              <w:t>138.61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w:t>
            </w:r>
          </w:p>
        </w:tc>
        <w:tc>
          <w:tcPr>
            <w:tcW w:w="4535" w:type="dxa"/>
            <w:vAlign w:val="center"/>
          </w:tcPr>
          <w:p>
            <w:pPr>
              <w:pStyle w:val="16"/>
            </w:pPr>
            <w:r>
              <w:rPr>
                <w:rFonts w:hint="eastAsia"/>
              </w:rPr>
              <w:t>行政事业单位养老支出</w:t>
            </w:r>
          </w:p>
        </w:tc>
        <w:tc>
          <w:tcPr>
            <w:tcW w:w="1361" w:type="dxa"/>
            <w:vAlign w:val="center"/>
          </w:tcPr>
          <w:p>
            <w:pPr>
              <w:pStyle w:val="15"/>
            </w:pPr>
            <w:r>
              <w:t>138.61</w:t>
            </w:r>
          </w:p>
        </w:tc>
        <w:tc>
          <w:tcPr>
            <w:tcW w:w="1361" w:type="dxa"/>
            <w:vAlign w:val="center"/>
          </w:tcPr>
          <w:p>
            <w:pPr>
              <w:pStyle w:val="15"/>
            </w:pPr>
            <w:r>
              <w:t>138.61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2080505</w:t>
            </w:r>
          </w:p>
        </w:tc>
        <w:tc>
          <w:tcPr>
            <w:tcW w:w="4535" w:type="dxa"/>
            <w:vAlign w:val="center"/>
          </w:tcPr>
          <w:p>
            <w:pPr>
              <w:pStyle w:val="16"/>
            </w:pPr>
            <w:r>
              <w:rPr>
                <w:rFonts w:hint="eastAsia"/>
              </w:rPr>
              <w:t>机关事业单位基本养老保险缴费支出</w:t>
            </w:r>
          </w:p>
        </w:tc>
        <w:tc>
          <w:tcPr>
            <w:tcW w:w="1361" w:type="dxa"/>
            <w:vAlign w:val="center"/>
          </w:tcPr>
          <w:p>
            <w:pPr>
              <w:pStyle w:val="15"/>
            </w:pPr>
            <w:r>
              <w:t>111.06</w:t>
            </w:r>
          </w:p>
        </w:tc>
        <w:tc>
          <w:tcPr>
            <w:tcW w:w="1361" w:type="dxa"/>
            <w:vAlign w:val="center"/>
          </w:tcPr>
          <w:p>
            <w:pPr>
              <w:pStyle w:val="15"/>
            </w:pPr>
            <w:r>
              <w:t>111.06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2080506</w:t>
            </w:r>
          </w:p>
        </w:tc>
        <w:tc>
          <w:tcPr>
            <w:tcW w:w="4535" w:type="dxa"/>
            <w:vAlign w:val="center"/>
          </w:tcPr>
          <w:p>
            <w:pPr>
              <w:pStyle w:val="16"/>
            </w:pPr>
            <w:r>
              <w:rPr>
                <w:rFonts w:hint="eastAsia"/>
              </w:rPr>
              <w:t>机关事业单位职业年金缴费支出</w:t>
            </w:r>
          </w:p>
        </w:tc>
        <w:tc>
          <w:tcPr>
            <w:tcW w:w="1361" w:type="dxa"/>
            <w:vAlign w:val="center"/>
          </w:tcPr>
          <w:p>
            <w:pPr>
              <w:pStyle w:val="15"/>
            </w:pPr>
            <w:r>
              <w:t>27.55</w:t>
            </w:r>
          </w:p>
        </w:tc>
        <w:tc>
          <w:tcPr>
            <w:tcW w:w="1361" w:type="dxa"/>
            <w:vAlign w:val="center"/>
          </w:tcPr>
          <w:p>
            <w:pPr>
              <w:pStyle w:val="15"/>
            </w:pPr>
            <w:r>
              <w:t>27.55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w:t>
            </w:r>
          </w:p>
        </w:tc>
        <w:tc>
          <w:tcPr>
            <w:tcW w:w="4535" w:type="dxa"/>
            <w:vAlign w:val="center"/>
          </w:tcPr>
          <w:p>
            <w:pPr>
              <w:pStyle w:val="16"/>
            </w:pPr>
            <w:r>
              <w:rPr>
                <w:rFonts w:hint="eastAsia"/>
              </w:rPr>
              <w:t>卫生健康支出</w:t>
            </w:r>
          </w:p>
        </w:tc>
        <w:tc>
          <w:tcPr>
            <w:tcW w:w="1361" w:type="dxa"/>
            <w:vAlign w:val="center"/>
          </w:tcPr>
          <w:p>
            <w:pPr>
              <w:pStyle w:val="15"/>
            </w:pPr>
            <w:r>
              <w:t>122.40</w:t>
            </w:r>
          </w:p>
        </w:tc>
        <w:tc>
          <w:tcPr>
            <w:tcW w:w="1361" w:type="dxa"/>
            <w:vAlign w:val="center"/>
          </w:tcPr>
          <w:p>
            <w:pPr>
              <w:pStyle w:val="15"/>
            </w:pPr>
            <w:r>
              <w:t>122.40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21011</w:t>
            </w:r>
          </w:p>
        </w:tc>
        <w:tc>
          <w:tcPr>
            <w:tcW w:w="4535" w:type="dxa"/>
            <w:vAlign w:val="center"/>
          </w:tcPr>
          <w:p>
            <w:pPr>
              <w:pStyle w:val="16"/>
            </w:pPr>
            <w:r>
              <w:rPr>
                <w:rFonts w:hint="eastAsia"/>
              </w:rPr>
              <w:t>行政事业单位医疗</w:t>
            </w:r>
          </w:p>
        </w:tc>
        <w:tc>
          <w:tcPr>
            <w:tcW w:w="1361" w:type="dxa"/>
            <w:vAlign w:val="center"/>
          </w:tcPr>
          <w:p>
            <w:pPr>
              <w:pStyle w:val="15"/>
            </w:pPr>
            <w:r>
              <w:t>122.40</w:t>
            </w:r>
          </w:p>
        </w:tc>
        <w:tc>
          <w:tcPr>
            <w:tcW w:w="1361" w:type="dxa"/>
            <w:vAlign w:val="center"/>
          </w:tcPr>
          <w:p>
            <w:pPr>
              <w:pStyle w:val="15"/>
            </w:pPr>
            <w:r>
              <w:t>122.40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2101101</w:t>
            </w:r>
          </w:p>
        </w:tc>
        <w:tc>
          <w:tcPr>
            <w:tcW w:w="4535" w:type="dxa"/>
            <w:vAlign w:val="center"/>
          </w:tcPr>
          <w:p>
            <w:pPr>
              <w:pStyle w:val="16"/>
            </w:pPr>
            <w:r>
              <w:rPr>
                <w:rFonts w:hint="eastAsia"/>
              </w:rPr>
              <w:t>行政单位医疗</w:t>
            </w:r>
          </w:p>
        </w:tc>
        <w:tc>
          <w:tcPr>
            <w:tcW w:w="1361" w:type="dxa"/>
            <w:vAlign w:val="center"/>
          </w:tcPr>
          <w:p>
            <w:pPr>
              <w:pStyle w:val="15"/>
            </w:pPr>
            <w:r>
              <w:t>46.14</w:t>
            </w:r>
          </w:p>
        </w:tc>
        <w:tc>
          <w:tcPr>
            <w:tcW w:w="1361" w:type="dxa"/>
            <w:vAlign w:val="center"/>
          </w:tcPr>
          <w:p>
            <w:pPr>
              <w:pStyle w:val="15"/>
            </w:pPr>
            <w:r>
              <w:t>46.14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2101102</w:t>
            </w:r>
          </w:p>
        </w:tc>
        <w:tc>
          <w:tcPr>
            <w:tcW w:w="4535" w:type="dxa"/>
            <w:vAlign w:val="center"/>
          </w:tcPr>
          <w:p>
            <w:pPr>
              <w:pStyle w:val="16"/>
            </w:pPr>
            <w:r>
              <w:rPr>
                <w:rFonts w:hint="eastAsia"/>
              </w:rPr>
              <w:t>事业单位医疗</w:t>
            </w:r>
          </w:p>
        </w:tc>
        <w:tc>
          <w:tcPr>
            <w:tcW w:w="1361" w:type="dxa"/>
            <w:vAlign w:val="center"/>
          </w:tcPr>
          <w:p>
            <w:pPr>
              <w:pStyle w:val="15"/>
            </w:pPr>
            <w:r>
              <w:t>4.19</w:t>
            </w:r>
          </w:p>
        </w:tc>
        <w:tc>
          <w:tcPr>
            <w:tcW w:w="1361" w:type="dxa"/>
            <w:vAlign w:val="center"/>
          </w:tcPr>
          <w:p>
            <w:pPr>
              <w:pStyle w:val="15"/>
            </w:pPr>
            <w:r>
              <w:t>4.19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2101103</w:t>
            </w:r>
          </w:p>
        </w:tc>
        <w:tc>
          <w:tcPr>
            <w:tcW w:w="4535" w:type="dxa"/>
            <w:vAlign w:val="center"/>
          </w:tcPr>
          <w:p>
            <w:pPr>
              <w:pStyle w:val="16"/>
            </w:pPr>
            <w:r>
              <w:rPr>
                <w:rFonts w:hint="eastAsia"/>
              </w:rPr>
              <w:t>公务员医疗补助</w:t>
            </w:r>
          </w:p>
        </w:tc>
        <w:tc>
          <w:tcPr>
            <w:tcW w:w="1361" w:type="dxa"/>
            <w:vAlign w:val="center"/>
          </w:tcPr>
          <w:p>
            <w:pPr>
              <w:pStyle w:val="15"/>
            </w:pPr>
            <w:r>
              <w:t>72.07</w:t>
            </w:r>
          </w:p>
        </w:tc>
        <w:tc>
          <w:tcPr>
            <w:tcW w:w="1361" w:type="dxa"/>
            <w:vAlign w:val="center"/>
          </w:tcPr>
          <w:p>
            <w:pPr>
              <w:pStyle w:val="15"/>
            </w:pPr>
            <w:r>
              <w:t>72.07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211</w:t>
            </w:r>
          </w:p>
        </w:tc>
        <w:tc>
          <w:tcPr>
            <w:tcW w:w="4535" w:type="dxa"/>
            <w:vAlign w:val="center"/>
          </w:tcPr>
          <w:p>
            <w:pPr>
              <w:pStyle w:val="16"/>
            </w:pPr>
            <w:r>
              <w:rPr>
                <w:rFonts w:hint="eastAsia"/>
              </w:rPr>
              <w:t>节能环保支出</w:t>
            </w:r>
          </w:p>
        </w:tc>
        <w:tc>
          <w:tcPr>
            <w:tcW w:w="1361" w:type="dxa"/>
            <w:vAlign w:val="center"/>
          </w:tcPr>
          <w:p>
            <w:pPr>
              <w:pStyle w:val="15"/>
            </w:pPr>
            <w:r>
              <w:t>20973.53</w:t>
            </w:r>
          </w:p>
        </w:tc>
        <w:tc>
          <w:tcPr>
            <w:tcW w:w="1361" w:type="dxa"/>
            <w:vAlign w:val="center"/>
          </w:tcPr>
          <w:p>
            <w:pPr>
              <w:pStyle w:val="15"/>
            </w:pPr>
          </w:p>
        </w:tc>
        <w:tc>
          <w:tcPr>
            <w:tcW w:w="1361" w:type="dxa"/>
            <w:vAlign w:val="center"/>
          </w:tcPr>
          <w:p>
            <w:pPr>
              <w:pStyle w:val="15"/>
            </w:pPr>
            <w:r>
              <w:t>20973.53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21103</w:t>
            </w:r>
          </w:p>
        </w:tc>
        <w:tc>
          <w:tcPr>
            <w:tcW w:w="4535" w:type="dxa"/>
            <w:vAlign w:val="center"/>
          </w:tcPr>
          <w:p>
            <w:pPr>
              <w:pStyle w:val="16"/>
            </w:pPr>
            <w:r>
              <w:rPr>
                <w:rFonts w:hint="eastAsia"/>
              </w:rPr>
              <w:t>污染防治</w:t>
            </w:r>
          </w:p>
        </w:tc>
        <w:tc>
          <w:tcPr>
            <w:tcW w:w="1361" w:type="dxa"/>
            <w:vAlign w:val="center"/>
          </w:tcPr>
          <w:p>
            <w:pPr>
              <w:pStyle w:val="15"/>
            </w:pPr>
            <w:r>
              <w:t>20823.53</w:t>
            </w:r>
          </w:p>
        </w:tc>
        <w:tc>
          <w:tcPr>
            <w:tcW w:w="1361" w:type="dxa"/>
            <w:vAlign w:val="center"/>
          </w:tcPr>
          <w:p>
            <w:pPr>
              <w:pStyle w:val="15"/>
            </w:pPr>
          </w:p>
        </w:tc>
        <w:tc>
          <w:tcPr>
            <w:tcW w:w="1361" w:type="dxa"/>
            <w:vAlign w:val="center"/>
          </w:tcPr>
          <w:p>
            <w:pPr>
              <w:pStyle w:val="15"/>
            </w:pPr>
            <w:r>
              <w:t>20823.53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2110301</w:t>
            </w:r>
          </w:p>
        </w:tc>
        <w:tc>
          <w:tcPr>
            <w:tcW w:w="4535" w:type="dxa"/>
            <w:vAlign w:val="center"/>
          </w:tcPr>
          <w:p>
            <w:pPr>
              <w:pStyle w:val="16"/>
            </w:pPr>
            <w:r>
              <w:rPr>
                <w:rFonts w:hint="eastAsia"/>
              </w:rPr>
              <w:t>大气</w:t>
            </w:r>
          </w:p>
        </w:tc>
        <w:tc>
          <w:tcPr>
            <w:tcW w:w="1361" w:type="dxa"/>
            <w:vAlign w:val="center"/>
          </w:tcPr>
          <w:p>
            <w:pPr>
              <w:pStyle w:val="15"/>
            </w:pPr>
            <w:r>
              <w:t>20823.53</w:t>
            </w:r>
          </w:p>
        </w:tc>
        <w:tc>
          <w:tcPr>
            <w:tcW w:w="1361" w:type="dxa"/>
            <w:vAlign w:val="center"/>
          </w:tcPr>
          <w:p>
            <w:pPr>
              <w:pStyle w:val="15"/>
            </w:pPr>
          </w:p>
        </w:tc>
        <w:tc>
          <w:tcPr>
            <w:tcW w:w="1361" w:type="dxa"/>
            <w:vAlign w:val="center"/>
          </w:tcPr>
          <w:p>
            <w:pPr>
              <w:pStyle w:val="15"/>
            </w:pPr>
            <w:r>
              <w:t>20823.53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21110</w:t>
            </w:r>
          </w:p>
        </w:tc>
        <w:tc>
          <w:tcPr>
            <w:tcW w:w="4535" w:type="dxa"/>
            <w:vAlign w:val="center"/>
          </w:tcPr>
          <w:p>
            <w:pPr>
              <w:pStyle w:val="16"/>
            </w:pPr>
            <w:r>
              <w:rPr>
                <w:rFonts w:hint="eastAsia"/>
              </w:rPr>
              <w:t>能源节约利用</w:t>
            </w:r>
          </w:p>
        </w:tc>
        <w:tc>
          <w:tcPr>
            <w:tcW w:w="1361" w:type="dxa"/>
            <w:vAlign w:val="center"/>
          </w:tcPr>
          <w:p>
            <w:pPr>
              <w:pStyle w:val="15"/>
            </w:pPr>
            <w:r>
              <w:t>150.00</w:t>
            </w:r>
          </w:p>
        </w:tc>
        <w:tc>
          <w:tcPr>
            <w:tcW w:w="1361" w:type="dxa"/>
            <w:vAlign w:val="center"/>
          </w:tcPr>
          <w:p>
            <w:pPr>
              <w:pStyle w:val="15"/>
            </w:pPr>
          </w:p>
        </w:tc>
        <w:tc>
          <w:tcPr>
            <w:tcW w:w="1361" w:type="dxa"/>
            <w:vAlign w:val="center"/>
          </w:tcPr>
          <w:p>
            <w:pPr>
              <w:pStyle w:val="15"/>
            </w:pPr>
            <w:r>
              <w:t>150.00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2111001</w:t>
            </w:r>
          </w:p>
        </w:tc>
        <w:tc>
          <w:tcPr>
            <w:tcW w:w="4535" w:type="dxa"/>
            <w:vAlign w:val="center"/>
          </w:tcPr>
          <w:p>
            <w:pPr>
              <w:pStyle w:val="16"/>
            </w:pPr>
            <w:r>
              <w:rPr>
                <w:rFonts w:hint="eastAsia"/>
              </w:rPr>
              <w:t>能源节约利用</w:t>
            </w:r>
          </w:p>
        </w:tc>
        <w:tc>
          <w:tcPr>
            <w:tcW w:w="1361" w:type="dxa"/>
            <w:vAlign w:val="center"/>
          </w:tcPr>
          <w:p>
            <w:pPr>
              <w:pStyle w:val="15"/>
            </w:pPr>
            <w:r>
              <w:t>150.00</w:t>
            </w:r>
          </w:p>
        </w:tc>
        <w:tc>
          <w:tcPr>
            <w:tcW w:w="1361" w:type="dxa"/>
            <w:vAlign w:val="center"/>
          </w:tcPr>
          <w:p>
            <w:pPr>
              <w:pStyle w:val="15"/>
            </w:pPr>
          </w:p>
        </w:tc>
        <w:tc>
          <w:tcPr>
            <w:tcW w:w="1361" w:type="dxa"/>
            <w:vAlign w:val="center"/>
          </w:tcPr>
          <w:p>
            <w:pPr>
              <w:pStyle w:val="15"/>
            </w:pPr>
            <w:r>
              <w:t>150.00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212</w:t>
            </w:r>
          </w:p>
        </w:tc>
        <w:tc>
          <w:tcPr>
            <w:tcW w:w="4535" w:type="dxa"/>
            <w:vAlign w:val="center"/>
          </w:tcPr>
          <w:p>
            <w:pPr>
              <w:pStyle w:val="16"/>
            </w:pPr>
            <w:r>
              <w:rPr>
                <w:rFonts w:hint="eastAsia"/>
              </w:rPr>
              <w:t>城乡社区支出</w:t>
            </w:r>
          </w:p>
        </w:tc>
        <w:tc>
          <w:tcPr>
            <w:tcW w:w="1361" w:type="dxa"/>
            <w:vAlign w:val="center"/>
          </w:tcPr>
          <w:p>
            <w:pPr>
              <w:pStyle w:val="15"/>
            </w:pPr>
            <w:r>
              <w:t>4641.57</w:t>
            </w:r>
          </w:p>
        </w:tc>
        <w:tc>
          <w:tcPr>
            <w:tcW w:w="1361" w:type="dxa"/>
            <w:vAlign w:val="center"/>
          </w:tcPr>
          <w:p>
            <w:pPr>
              <w:pStyle w:val="15"/>
            </w:pPr>
            <w:r>
              <w:t>900.57</w:t>
            </w:r>
          </w:p>
        </w:tc>
        <w:tc>
          <w:tcPr>
            <w:tcW w:w="1361" w:type="dxa"/>
            <w:vAlign w:val="center"/>
          </w:tcPr>
          <w:p>
            <w:pPr>
              <w:pStyle w:val="15"/>
            </w:pPr>
            <w:r>
              <w:t>3741.00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vAlign w:val="center"/>
          </w:tcPr>
          <w:p>
            <w:pPr>
              <w:pStyle w:val="16"/>
            </w:pPr>
            <w:r>
              <w:t>21201</w:t>
            </w:r>
          </w:p>
        </w:tc>
        <w:tc>
          <w:tcPr>
            <w:tcW w:w="4535" w:type="dxa"/>
            <w:vAlign w:val="center"/>
          </w:tcPr>
          <w:p>
            <w:pPr>
              <w:pStyle w:val="16"/>
            </w:pPr>
            <w:r>
              <w:rPr>
                <w:rFonts w:hint="eastAsia"/>
              </w:rPr>
              <w:t>城乡社区管理事务</w:t>
            </w:r>
          </w:p>
        </w:tc>
        <w:tc>
          <w:tcPr>
            <w:tcW w:w="1361" w:type="dxa"/>
            <w:vAlign w:val="center"/>
          </w:tcPr>
          <w:p>
            <w:pPr>
              <w:pStyle w:val="15"/>
            </w:pPr>
            <w:r>
              <w:t>910.57</w:t>
            </w:r>
          </w:p>
        </w:tc>
        <w:tc>
          <w:tcPr>
            <w:tcW w:w="1361" w:type="dxa"/>
            <w:vAlign w:val="center"/>
          </w:tcPr>
          <w:p>
            <w:pPr>
              <w:pStyle w:val="15"/>
            </w:pPr>
            <w:r>
              <w:t>900.57</w:t>
            </w:r>
          </w:p>
        </w:tc>
        <w:tc>
          <w:tcPr>
            <w:tcW w:w="1361" w:type="dxa"/>
            <w:vAlign w:val="center"/>
          </w:tcPr>
          <w:p>
            <w:pPr>
              <w:pStyle w:val="15"/>
            </w:pPr>
            <w:r>
              <w:t>10.00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992" w:type="dxa"/>
            <w:vAlign w:val="center"/>
          </w:tcPr>
          <w:p>
            <w:pPr>
              <w:pStyle w:val="16"/>
            </w:pPr>
            <w:r>
              <w:t>2120101</w:t>
            </w:r>
          </w:p>
        </w:tc>
        <w:tc>
          <w:tcPr>
            <w:tcW w:w="4535" w:type="dxa"/>
            <w:vAlign w:val="center"/>
          </w:tcPr>
          <w:p>
            <w:pPr>
              <w:pStyle w:val="16"/>
            </w:pPr>
            <w:r>
              <w:rPr>
                <w:rFonts w:hint="eastAsia"/>
              </w:rPr>
              <w:t>行政运行</w:t>
            </w:r>
          </w:p>
        </w:tc>
        <w:tc>
          <w:tcPr>
            <w:tcW w:w="1361" w:type="dxa"/>
            <w:vAlign w:val="center"/>
          </w:tcPr>
          <w:p>
            <w:pPr>
              <w:pStyle w:val="15"/>
            </w:pPr>
            <w:r>
              <w:t>894.81</w:t>
            </w:r>
          </w:p>
        </w:tc>
        <w:tc>
          <w:tcPr>
            <w:tcW w:w="1361" w:type="dxa"/>
            <w:vAlign w:val="center"/>
          </w:tcPr>
          <w:p>
            <w:pPr>
              <w:pStyle w:val="15"/>
            </w:pPr>
            <w:r>
              <w:t>894.81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992" w:type="dxa"/>
            <w:vAlign w:val="center"/>
          </w:tcPr>
          <w:p>
            <w:pPr>
              <w:pStyle w:val="16"/>
            </w:pPr>
            <w:r>
              <w:t>2120199</w:t>
            </w:r>
          </w:p>
        </w:tc>
        <w:tc>
          <w:tcPr>
            <w:tcW w:w="4535" w:type="dxa"/>
            <w:vAlign w:val="center"/>
          </w:tcPr>
          <w:p>
            <w:pPr>
              <w:pStyle w:val="16"/>
            </w:pPr>
            <w:r>
              <w:rPr>
                <w:rFonts w:hint="eastAsia"/>
              </w:rPr>
              <w:t>其他城乡社区管理事务支出</w:t>
            </w:r>
          </w:p>
        </w:tc>
        <w:tc>
          <w:tcPr>
            <w:tcW w:w="1361" w:type="dxa"/>
            <w:vAlign w:val="center"/>
          </w:tcPr>
          <w:p>
            <w:pPr>
              <w:pStyle w:val="15"/>
            </w:pPr>
            <w:r>
              <w:t>15.76</w:t>
            </w:r>
          </w:p>
        </w:tc>
        <w:tc>
          <w:tcPr>
            <w:tcW w:w="1361" w:type="dxa"/>
            <w:vAlign w:val="center"/>
          </w:tcPr>
          <w:p>
            <w:pPr>
              <w:pStyle w:val="15"/>
            </w:pPr>
            <w:r>
              <w:t>5.76</w:t>
            </w:r>
          </w:p>
        </w:tc>
        <w:tc>
          <w:tcPr>
            <w:tcW w:w="1361" w:type="dxa"/>
            <w:vAlign w:val="center"/>
          </w:tcPr>
          <w:p>
            <w:pPr>
              <w:pStyle w:val="15"/>
            </w:pPr>
            <w:r>
              <w:t>10.00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992" w:type="dxa"/>
            <w:vAlign w:val="center"/>
          </w:tcPr>
          <w:p>
            <w:pPr>
              <w:pStyle w:val="16"/>
            </w:pPr>
            <w:r>
              <w:t>21202</w:t>
            </w:r>
          </w:p>
        </w:tc>
        <w:tc>
          <w:tcPr>
            <w:tcW w:w="4535" w:type="dxa"/>
            <w:vAlign w:val="center"/>
          </w:tcPr>
          <w:p>
            <w:pPr>
              <w:pStyle w:val="16"/>
            </w:pPr>
            <w:r>
              <w:rPr>
                <w:rFonts w:hint="eastAsia"/>
              </w:rPr>
              <w:t>城乡社区规划与管理</w:t>
            </w:r>
          </w:p>
        </w:tc>
        <w:tc>
          <w:tcPr>
            <w:tcW w:w="1361" w:type="dxa"/>
            <w:vAlign w:val="center"/>
          </w:tcPr>
          <w:p>
            <w:pPr>
              <w:pStyle w:val="15"/>
            </w:pPr>
            <w:r>
              <w:t>210.00</w:t>
            </w:r>
          </w:p>
        </w:tc>
        <w:tc>
          <w:tcPr>
            <w:tcW w:w="1361" w:type="dxa"/>
            <w:vAlign w:val="center"/>
          </w:tcPr>
          <w:p>
            <w:pPr>
              <w:pStyle w:val="15"/>
            </w:pPr>
          </w:p>
        </w:tc>
        <w:tc>
          <w:tcPr>
            <w:tcW w:w="1361" w:type="dxa"/>
            <w:vAlign w:val="center"/>
          </w:tcPr>
          <w:p>
            <w:pPr>
              <w:pStyle w:val="15"/>
            </w:pPr>
            <w:r>
              <w:t>210.00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992" w:type="dxa"/>
            <w:vAlign w:val="center"/>
          </w:tcPr>
          <w:p>
            <w:pPr>
              <w:pStyle w:val="16"/>
            </w:pPr>
            <w:r>
              <w:t>2120201</w:t>
            </w:r>
          </w:p>
        </w:tc>
        <w:tc>
          <w:tcPr>
            <w:tcW w:w="4535" w:type="dxa"/>
            <w:vAlign w:val="center"/>
          </w:tcPr>
          <w:p>
            <w:pPr>
              <w:pStyle w:val="16"/>
            </w:pPr>
            <w:r>
              <w:rPr>
                <w:rFonts w:hint="eastAsia"/>
              </w:rPr>
              <w:t>城乡社区规划与管理</w:t>
            </w:r>
          </w:p>
        </w:tc>
        <w:tc>
          <w:tcPr>
            <w:tcW w:w="1361" w:type="dxa"/>
            <w:vAlign w:val="center"/>
          </w:tcPr>
          <w:p>
            <w:pPr>
              <w:pStyle w:val="15"/>
            </w:pPr>
            <w:r>
              <w:t>210.00</w:t>
            </w:r>
          </w:p>
        </w:tc>
        <w:tc>
          <w:tcPr>
            <w:tcW w:w="1361" w:type="dxa"/>
            <w:vAlign w:val="center"/>
          </w:tcPr>
          <w:p>
            <w:pPr>
              <w:pStyle w:val="15"/>
            </w:pPr>
          </w:p>
        </w:tc>
        <w:tc>
          <w:tcPr>
            <w:tcW w:w="1361" w:type="dxa"/>
            <w:vAlign w:val="center"/>
          </w:tcPr>
          <w:p>
            <w:pPr>
              <w:pStyle w:val="15"/>
            </w:pPr>
            <w:r>
              <w:t>210.00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992" w:type="dxa"/>
            <w:vAlign w:val="center"/>
          </w:tcPr>
          <w:p>
            <w:pPr>
              <w:pStyle w:val="16"/>
            </w:pPr>
            <w:r>
              <w:t>21203</w:t>
            </w:r>
          </w:p>
        </w:tc>
        <w:tc>
          <w:tcPr>
            <w:tcW w:w="4535" w:type="dxa"/>
            <w:vAlign w:val="center"/>
          </w:tcPr>
          <w:p>
            <w:pPr>
              <w:pStyle w:val="16"/>
            </w:pPr>
            <w:r>
              <w:rPr>
                <w:rFonts w:hint="eastAsia"/>
              </w:rPr>
              <w:t>城乡社区公共设施</w:t>
            </w:r>
          </w:p>
        </w:tc>
        <w:tc>
          <w:tcPr>
            <w:tcW w:w="1361" w:type="dxa"/>
            <w:vAlign w:val="center"/>
          </w:tcPr>
          <w:p>
            <w:pPr>
              <w:pStyle w:val="15"/>
            </w:pPr>
            <w:r>
              <w:t>1000.00</w:t>
            </w:r>
          </w:p>
        </w:tc>
        <w:tc>
          <w:tcPr>
            <w:tcW w:w="1361" w:type="dxa"/>
            <w:vAlign w:val="center"/>
          </w:tcPr>
          <w:p>
            <w:pPr>
              <w:pStyle w:val="15"/>
            </w:pPr>
          </w:p>
        </w:tc>
        <w:tc>
          <w:tcPr>
            <w:tcW w:w="1361" w:type="dxa"/>
            <w:vAlign w:val="center"/>
          </w:tcPr>
          <w:p>
            <w:pPr>
              <w:pStyle w:val="15"/>
            </w:pPr>
            <w:r>
              <w:t>1000.00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992" w:type="dxa"/>
            <w:vAlign w:val="center"/>
          </w:tcPr>
          <w:p>
            <w:pPr>
              <w:pStyle w:val="16"/>
            </w:pPr>
            <w:r>
              <w:t>2120399</w:t>
            </w:r>
          </w:p>
        </w:tc>
        <w:tc>
          <w:tcPr>
            <w:tcW w:w="4535" w:type="dxa"/>
            <w:vAlign w:val="center"/>
          </w:tcPr>
          <w:p>
            <w:pPr>
              <w:pStyle w:val="16"/>
            </w:pPr>
            <w:r>
              <w:rPr>
                <w:rFonts w:hint="eastAsia"/>
              </w:rPr>
              <w:t>其他城乡社区公共设施支出</w:t>
            </w:r>
          </w:p>
        </w:tc>
        <w:tc>
          <w:tcPr>
            <w:tcW w:w="1361" w:type="dxa"/>
            <w:vAlign w:val="center"/>
          </w:tcPr>
          <w:p>
            <w:pPr>
              <w:pStyle w:val="15"/>
            </w:pPr>
            <w:r>
              <w:t>1000.00</w:t>
            </w:r>
          </w:p>
        </w:tc>
        <w:tc>
          <w:tcPr>
            <w:tcW w:w="1361" w:type="dxa"/>
            <w:vAlign w:val="center"/>
          </w:tcPr>
          <w:p>
            <w:pPr>
              <w:pStyle w:val="15"/>
            </w:pPr>
          </w:p>
        </w:tc>
        <w:tc>
          <w:tcPr>
            <w:tcW w:w="1361" w:type="dxa"/>
            <w:vAlign w:val="center"/>
          </w:tcPr>
          <w:p>
            <w:pPr>
              <w:pStyle w:val="15"/>
            </w:pPr>
            <w:r>
              <w:t>1000.00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992" w:type="dxa"/>
            <w:vAlign w:val="center"/>
          </w:tcPr>
          <w:p>
            <w:pPr>
              <w:pStyle w:val="16"/>
            </w:pPr>
            <w:r>
              <w:t>21208</w:t>
            </w:r>
          </w:p>
        </w:tc>
        <w:tc>
          <w:tcPr>
            <w:tcW w:w="4535" w:type="dxa"/>
            <w:vAlign w:val="center"/>
          </w:tcPr>
          <w:p>
            <w:pPr>
              <w:pStyle w:val="16"/>
            </w:pPr>
            <w:r>
              <w:rPr>
                <w:rFonts w:hint="eastAsia"/>
              </w:rPr>
              <w:t>国有土地使用权出让收入安排的支出</w:t>
            </w:r>
          </w:p>
        </w:tc>
        <w:tc>
          <w:tcPr>
            <w:tcW w:w="1361" w:type="dxa"/>
            <w:vAlign w:val="center"/>
          </w:tcPr>
          <w:p>
            <w:pPr>
              <w:pStyle w:val="15"/>
            </w:pPr>
            <w:r>
              <w:t>2343.00</w:t>
            </w:r>
          </w:p>
        </w:tc>
        <w:tc>
          <w:tcPr>
            <w:tcW w:w="1361" w:type="dxa"/>
            <w:vAlign w:val="center"/>
          </w:tcPr>
          <w:p>
            <w:pPr>
              <w:pStyle w:val="15"/>
            </w:pPr>
          </w:p>
        </w:tc>
        <w:tc>
          <w:tcPr>
            <w:tcW w:w="1361" w:type="dxa"/>
            <w:vAlign w:val="center"/>
          </w:tcPr>
          <w:p>
            <w:pPr>
              <w:pStyle w:val="15"/>
            </w:pPr>
            <w:r>
              <w:t>2343.00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992" w:type="dxa"/>
            <w:vAlign w:val="center"/>
          </w:tcPr>
          <w:p>
            <w:pPr>
              <w:pStyle w:val="16"/>
            </w:pPr>
            <w:r>
              <w:t>2120810</w:t>
            </w:r>
          </w:p>
        </w:tc>
        <w:tc>
          <w:tcPr>
            <w:tcW w:w="4535" w:type="dxa"/>
            <w:vAlign w:val="center"/>
          </w:tcPr>
          <w:p>
            <w:pPr>
              <w:pStyle w:val="16"/>
            </w:pPr>
            <w:r>
              <w:rPr>
                <w:rFonts w:hint="eastAsia"/>
              </w:rPr>
              <w:t>棚户区改造支出</w:t>
            </w:r>
          </w:p>
        </w:tc>
        <w:tc>
          <w:tcPr>
            <w:tcW w:w="1361" w:type="dxa"/>
            <w:vAlign w:val="center"/>
          </w:tcPr>
          <w:p>
            <w:pPr>
              <w:pStyle w:val="15"/>
            </w:pPr>
            <w:r>
              <w:t>2343.00</w:t>
            </w:r>
          </w:p>
        </w:tc>
        <w:tc>
          <w:tcPr>
            <w:tcW w:w="1361" w:type="dxa"/>
            <w:vAlign w:val="center"/>
          </w:tcPr>
          <w:p>
            <w:pPr>
              <w:pStyle w:val="15"/>
            </w:pPr>
          </w:p>
        </w:tc>
        <w:tc>
          <w:tcPr>
            <w:tcW w:w="1361" w:type="dxa"/>
            <w:vAlign w:val="center"/>
          </w:tcPr>
          <w:p>
            <w:pPr>
              <w:pStyle w:val="15"/>
            </w:pPr>
            <w:r>
              <w:t>2343.00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992" w:type="dxa"/>
            <w:vAlign w:val="center"/>
          </w:tcPr>
          <w:p>
            <w:pPr>
              <w:pStyle w:val="16"/>
            </w:pPr>
            <w:r>
              <w:t>21299</w:t>
            </w:r>
          </w:p>
        </w:tc>
        <w:tc>
          <w:tcPr>
            <w:tcW w:w="4535" w:type="dxa"/>
            <w:vAlign w:val="center"/>
          </w:tcPr>
          <w:p>
            <w:pPr>
              <w:pStyle w:val="16"/>
            </w:pPr>
            <w:r>
              <w:rPr>
                <w:rFonts w:hint="eastAsia"/>
              </w:rPr>
              <w:t>其他城乡社区支出</w:t>
            </w:r>
          </w:p>
        </w:tc>
        <w:tc>
          <w:tcPr>
            <w:tcW w:w="1361" w:type="dxa"/>
            <w:vAlign w:val="center"/>
          </w:tcPr>
          <w:p>
            <w:pPr>
              <w:pStyle w:val="15"/>
            </w:pPr>
            <w:r>
              <w:t>178.00</w:t>
            </w:r>
          </w:p>
        </w:tc>
        <w:tc>
          <w:tcPr>
            <w:tcW w:w="1361" w:type="dxa"/>
            <w:vAlign w:val="center"/>
          </w:tcPr>
          <w:p>
            <w:pPr>
              <w:pStyle w:val="15"/>
            </w:pPr>
          </w:p>
        </w:tc>
        <w:tc>
          <w:tcPr>
            <w:tcW w:w="1361" w:type="dxa"/>
            <w:vAlign w:val="center"/>
          </w:tcPr>
          <w:p>
            <w:pPr>
              <w:pStyle w:val="15"/>
            </w:pPr>
            <w:r>
              <w:t>178.00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992" w:type="dxa"/>
            <w:vAlign w:val="center"/>
          </w:tcPr>
          <w:p>
            <w:pPr>
              <w:pStyle w:val="16"/>
            </w:pPr>
            <w:r>
              <w:t>2129999</w:t>
            </w:r>
          </w:p>
        </w:tc>
        <w:tc>
          <w:tcPr>
            <w:tcW w:w="4535" w:type="dxa"/>
            <w:vAlign w:val="center"/>
          </w:tcPr>
          <w:p>
            <w:pPr>
              <w:pStyle w:val="16"/>
            </w:pPr>
            <w:r>
              <w:rPr>
                <w:rFonts w:hint="eastAsia"/>
              </w:rPr>
              <w:t>其他城乡社区支出</w:t>
            </w:r>
          </w:p>
        </w:tc>
        <w:tc>
          <w:tcPr>
            <w:tcW w:w="1361" w:type="dxa"/>
            <w:vAlign w:val="center"/>
          </w:tcPr>
          <w:p>
            <w:pPr>
              <w:pStyle w:val="15"/>
            </w:pPr>
            <w:r>
              <w:t>178.00</w:t>
            </w:r>
          </w:p>
        </w:tc>
        <w:tc>
          <w:tcPr>
            <w:tcW w:w="1361" w:type="dxa"/>
            <w:vAlign w:val="center"/>
          </w:tcPr>
          <w:p>
            <w:pPr>
              <w:pStyle w:val="15"/>
            </w:pPr>
          </w:p>
        </w:tc>
        <w:tc>
          <w:tcPr>
            <w:tcW w:w="1361" w:type="dxa"/>
            <w:vAlign w:val="center"/>
          </w:tcPr>
          <w:p>
            <w:pPr>
              <w:pStyle w:val="15"/>
            </w:pPr>
            <w:r>
              <w:t>178.00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992" w:type="dxa"/>
            <w:vAlign w:val="center"/>
          </w:tcPr>
          <w:p>
            <w:pPr>
              <w:pStyle w:val="16"/>
            </w:pPr>
            <w:r>
              <w:t>221</w:t>
            </w:r>
          </w:p>
        </w:tc>
        <w:tc>
          <w:tcPr>
            <w:tcW w:w="4535" w:type="dxa"/>
            <w:vAlign w:val="center"/>
          </w:tcPr>
          <w:p>
            <w:pPr>
              <w:pStyle w:val="16"/>
            </w:pPr>
            <w:r>
              <w:rPr>
                <w:rFonts w:hint="eastAsia"/>
              </w:rPr>
              <w:t>住房保障支出</w:t>
            </w:r>
          </w:p>
        </w:tc>
        <w:tc>
          <w:tcPr>
            <w:tcW w:w="1361" w:type="dxa"/>
            <w:vAlign w:val="center"/>
          </w:tcPr>
          <w:p>
            <w:pPr>
              <w:pStyle w:val="15"/>
            </w:pPr>
            <w:r>
              <w:t>1574.29</w:t>
            </w:r>
          </w:p>
        </w:tc>
        <w:tc>
          <w:tcPr>
            <w:tcW w:w="1361" w:type="dxa"/>
            <w:vAlign w:val="center"/>
          </w:tcPr>
          <w:p>
            <w:pPr>
              <w:pStyle w:val="15"/>
            </w:pPr>
            <w:r>
              <w:t>83.29</w:t>
            </w:r>
          </w:p>
        </w:tc>
        <w:tc>
          <w:tcPr>
            <w:tcW w:w="1361" w:type="dxa"/>
            <w:vAlign w:val="center"/>
          </w:tcPr>
          <w:p>
            <w:pPr>
              <w:pStyle w:val="15"/>
            </w:pPr>
            <w:r>
              <w:t>1491.00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992" w:type="dxa"/>
            <w:vAlign w:val="center"/>
          </w:tcPr>
          <w:p>
            <w:pPr>
              <w:pStyle w:val="16"/>
            </w:pPr>
            <w:r>
              <w:t>22101</w:t>
            </w:r>
          </w:p>
        </w:tc>
        <w:tc>
          <w:tcPr>
            <w:tcW w:w="4535" w:type="dxa"/>
            <w:vAlign w:val="center"/>
          </w:tcPr>
          <w:p>
            <w:pPr>
              <w:pStyle w:val="16"/>
            </w:pPr>
            <w:r>
              <w:rPr>
                <w:rFonts w:hint="eastAsia"/>
              </w:rPr>
              <w:t>保障性安居工程支出</w:t>
            </w:r>
          </w:p>
        </w:tc>
        <w:tc>
          <w:tcPr>
            <w:tcW w:w="1361" w:type="dxa"/>
            <w:vAlign w:val="center"/>
          </w:tcPr>
          <w:p>
            <w:pPr>
              <w:pStyle w:val="15"/>
            </w:pPr>
            <w:r>
              <w:t>1491.00</w:t>
            </w:r>
          </w:p>
        </w:tc>
        <w:tc>
          <w:tcPr>
            <w:tcW w:w="1361" w:type="dxa"/>
            <w:vAlign w:val="center"/>
          </w:tcPr>
          <w:p>
            <w:pPr>
              <w:pStyle w:val="15"/>
            </w:pPr>
          </w:p>
        </w:tc>
        <w:tc>
          <w:tcPr>
            <w:tcW w:w="1361" w:type="dxa"/>
            <w:vAlign w:val="center"/>
          </w:tcPr>
          <w:p>
            <w:pPr>
              <w:pStyle w:val="15"/>
            </w:pPr>
            <w:r>
              <w:t>1491.00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992" w:type="dxa"/>
            <w:vAlign w:val="center"/>
          </w:tcPr>
          <w:p>
            <w:pPr>
              <w:pStyle w:val="16"/>
            </w:pPr>
            <w:r>
              <w:t>2210105</w:t>
            </w:r>
          </w:p>
        </w:tc>
        <w:tc>
          <w:tcPr>
            <w:tcW w:w="4535" w:type="dxa"/>
            <w:vAlign w:val="center"/>
          </w:tcPr>
          <w:p>
            <w:pPr>
              <w:pStyle w:val="16"/>
            </w:pPr>
            <w:r>
              <w:rPr>
                <w:rFonts w:hint="eastAsia"/>
              </w:rPr>
              <w:t>农村危房改造</w:t>
            </w:r>
          </w:p>
        </w:tc>
        <w:tc>
          <w:tcPr>
            <w:tcW w:w="1361" w:type="dxa"/>
            <w:vAlign w:val="center"/>
          </w:tcPr>
          <w:p>
            <w:pPr>
              <w:pStyle w:val="15"/>
            </w:pPr>
            <w:r>
              <w:t>500.00</w:t>
            </w:r>
          </w:p>
        </w:tc>
        <w:tc>
          <w:tcPr>
            <w:tcW w:w="1361" w:type="dxa"/>
            <w:vAlign w:val="center"/>
          </w:tcPr>
          <w:p>
            <w:pPr>
              <w:pStyle w:val="15"/>
            </w:pPr>
          </w:p>
        </w:tc>
        <w:tc>
          <w:tcPr>
            <w:tcW w:w="1361" w:type="dxa"/>
            <w:vAlign w:val="center"/>
          </w:tcPr>
          <w:p>
            <w:pPr>
              <w:pStyle w:val="15"/>
            </w:pPr>
            <w:r>
              <w:t>500.00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992" w:type="dxa"/>
            <w:vAlign w:val="center"/>
          </w:tcPr>
          <w:p>
            <w:pPr>
              <w:pStyle w:val="16"/>
            </w:pPr>
            <w:r>
              <w:t>2210106</w:t>
            </w:r>
          </w:p>
        </w:tc>
        <w:tc>
          <w:tcPr>
            <w:tcW w:w="4535" w:type="dxa"/>
            <w:vAlign w:val="center"/>
          </w:tcPr>
          <w:p>
            <w:pPr>
              <w:pStyle w:val="16"/>
            </w:pPr>
            <w:r>
              <w:rPr>
                <w:rFonts w:hint="eastAsia"/>
              </w:rPr>
              <w:t>公共租赁住房</w:t>
            </w:r>
          </w:p>
        </w:tc>
        <w:tc>
          <w:tcPr>
            <w:tcW w:w="1361" w:type="dxa"/>
            <w:vAlign w:val="center"/>
          </w:tcPr>
          <w:p>
            <w:pPr>
              <w:pStyle w:val="15"/>
            </w:pPr>
            <w:r>
              <w:t>14.00</w:t>
            </w:r>
          </w:p>
        </w:tc>
        <w:tc>
          <w:tcPr>
            <w:tcW w:w="1361" w:type="dxa"/>
            <w:vAlign w:val="center"/>
          </w:tcPr>
          <w:p>
            <w:pPr>
              <w:pStyle w:val="15"/>
            </w:pPr>
          </w:p>
        </w:tc>
        <w:tc>
          <w:tcPr>
            <w:tcW w:w="1361" w:type="dxa"/>
            <w:vAlign w:val="center"/>
          </w:tcPr>
          <w:p>
            <w:pPr>
              <w:pStyle w:val="15"/>
            </w:pPr>
            <w:r>
              <w:t>14.00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992" w:type="dxa"/>
            <w:vAlign w:val="center"/>
          </w:tcPr>
          <w:p>
            <w:pPr>
              <w:pStyle w:val="16"/>
            </w:pPr>
            <w:r>
              <w:t>2210108</w:t>
            </w:r>
          </w:p>
        </w:tc>
        <w:tc>
          <w:tcPr>
            <w:tcW w:w="4535" w:type="dxa"/>
            <w:vAlign w:val="center"/>
          </w:tcPr>
          <w:p>
            <w:pPr>
              <w:pStyle w:val="16"/>
            </w:pPr>
            <w:r>
              <w:rPr>
                <w:rFonts w:hint="eastAsia"/>
              </w:rPr>
              <w:t>老旧小区改造</w:t>
            </w:r>
          </w:p>
        </w:tc>
        <w:tc>
          <w:tcPr>
            <w:tcW w:w="1361" w:type="dxa"/>
            <w:vAlign w:val="center"/>
          </w:tcPr>
          <w:p>
            <w:pPr>
              <w:pStyle w:val="15"/>
            </w:pPr>
            <w:r>
              <w:t>977.00</w:t>
            </w:r>
          </w:p>
        </w:tc>
        <w:tc>
          <w:tcPr>
            <w:tcW w:w="1361" w:type="dxa"/>
            <w:vAlign w:val="center"/>
          </w:tcPr>
          <w:p>
            <w:pPr>
              <w:pStyle w:val="15"/>
            </w:pPr>
          </w:p>
        </w:tc>
        <w:tc>
          <w:tcPr>
            <w:tcW w:w="1361" w:type="dxa"/>
            <w:vAlign w:val="center"/>
          </w:tcPr>
          <w:p>
            <w:pPr>
              <w:pStyle w:val="15"/>
            </w:pPr>
            <w:r>
              <w:t>977.00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992" w:type="dxa"/>
            <w:vAlign w:val="center"/>
          </w:tcPr>
          <w:p>
            <w:pPr>
              <w:pStyle w:val="16"/>
            </w:pPr>
            <w:r>
              <w:t>22102</w:t>
            </w:r>
          </w:p>
        </w:tc>
        <w:tc>
          <w:tcPr>
            <w:tcW w:w="4535" w:type="dxa"/>
            <w:vAlign w:val="center"/>
          </w:tcPr>
          <w:p>
            <w:pPr>
              <w:pStyle w:val="16"/>
            </w:pPr>
            <w:r>
              <w:rPr>
                <w:rFonts w:hint="eastAsia"/>
              </w:rPr>
              <w:t>住房改革支出</w:t>
            </w:r>
          </w:p>
        </w:tc>
        <w:tc>
          <w:tcPr>
            <w:tcW w:w="1361" w:type="dxa"/>
            <w:vAlign w:val="center"/>
          </w:tcPr>
          <w:p>
            <w:pPr>
              <w:pStyle w:val="15"/>
            </w:pPr>
            <w:r>
              <w:t>83.29</w:t>
            </w:r>
          </w:p>
        </w:tc>
        <w:tc>
          <w:tcPr>
            <w:tcW w:w="1361" w:type="dxa"/>
            <w:vAlign w:val="center"/>
          </w:tcPr>
          <w:p>
            <w:pPr>
              <w:pStyle w:val="15"/>
            </w:pPr>
            <w:r>
              <w:t>83.29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992" w:type="dxa"/>
            <w:vAlign w:val="center"/>
          </w:tcPr>
          <w:p>
            <w:pPr>
              <w:pStyle w:val="16"/>
            </w:pPr>
            <w:r>
              <w:t>2210201</w:t>
            </w:r>
          </w:p>
        </w:tc>
        <w:tc>
          <w:tcPr>
            <w:tcW w:w="4535" w:type="dxa"/>
            <w:vAlign w:val="center"/>
          </w:tcPr>
          <w:p>
            <w:pPr>
              <w:pStyle w:val="16"/>
            </w:pPr>
            <w:r>
              <w:rPr>
                <w:rFonts w:hint="eastAsia"/>
              </w:rPr>
              <w:t>住房公积金</w:t>
            </w:r>
          </w:p>
        </w:tc>
        <w:tc>
          <w:tcPr>
            <w:tcW w:w="1361" w:type="dxa"/>
            <w:vAlign w:val="center"/>
          </w:tcPr>
          <w:p>
            <w:pPr>
              <w:pStyle w:val="15"/>
            </w:pPr>
            <w:r>
              <w:t>83.29</w:t>
            </w:r>
          </w:p>
        </w:tc>
        <w:tc>
          <w:tcPr>
            <w:tcW w:w="1361" w:type="dxa"/>
            <w:vAlign w:val="center"/>
          </w:tcPr>
          <w:p>
            <w:pPr>
              <w:pStyle w:val="15"/>
            </w:pPr>
            <w:r>
              <w:t>83.29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333</w:t>
            </w:r>
            <w:r>
              <w:rPr>
                <w:rFonts w:hint="eastAsia"/>
              </w:rPr>
              <w:t>住房与城乡建设</w:t>
            </w:r>
          </w:p>
        </w:tc>
        <w:tc>
          <w:tcPr>
            <w:tcW w:w="3402"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4876" w:type="dxa"/>
            <w:gridSpan w:val="2"/>
            <w:vAlign w:val="center"/>
          </w:tcPr>
          <w:p>
            <w:pPr>
              <w:pStyle w:val="14"/>
            </w:pPr>
            <w:r>
              <w:rPr>
                <w:rFonts w:hint="eastAsia"/>
              </w:rPr>
              <w:t>收入</w:t>
            </w:r>
          </w:p>
        </w:tc>
        <w:tc>
          <w:tcPr>
            <w:tcW w:w="9298" w:type="dxa"/>
            <w:gridSpan w:val="5"/>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金额</w:t>
            </w: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合计</w:t>
            </w:r>
          </w:p>
        </w:tc>
        <w:tc>
          <w:tcPr>
            <w:tcW w:w="1474" w:type="dxa"/>
            <w:vAlign w:val="center"/>
          </w:tcPr>
          <w:p>
            <w:pPr>
              <w:pStyle w:val="14"/>
            </w:pPr>
            <w:r>
              <w:rPr>
                <w:rFonts w:hint="eastAsia"/>
              </w:rPr>
              <w:t>一般公共预算财政拨款</w:t>
            </w:r>
          </w:p>
        </w:tc>
        <w:tc>
          <w:tcPr>
            <w:tcW w:w="1474" w:type="dxa"/>
            <w:vAlign w:val="center"/>
          </w:tcPr>
          <w:p>
            <w:pPr>
              <w:pStyle w:val="14"/>
            </w:pPr>
            <w:r>
              <w:rPr>
                <w:rFonts w:hint="eastAsia"/>
              </w:rPr>
              <w:t>政府性基金预算财政</w:t>
            </w:r>
            <w:r>
              <w:t xml:space="preserve">    </w:t>
            </w:r>
            <w:r>
              <w:rPr>
                <w:rFonts w:hint="eastAsia"/>
              </w:rPr>
              <w:t>拨款</w:t>
            </w:r>
          </w:p>
        </w:tc>
        <w:tc>
          <w:tcPr>
            <w:tcW w:w="1474" w:type="dxa"/>
            <w:vAlign w:val="center"/>
          </w:tcPr>
          <w:p>
            <w:pPr>
              <w:pStyle w:val="14"/>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rPr>
                <w:rFonts w:hint="eastAsia"/>
              </w:rPr>
              <w:t>一、一般公共预算拨款</w:t>
            </w:r>
          </w:p>
        </w:tc>
        <w:tc>
          <w:tcPr>
            <w:tcW w:w="1474" w:type="dxa"/>
            <w:vAlign w:val="center"/>
          </w:tcPr>
          <w:p>
            <w:pPr>
              <w:pStyle w:val="15"/>
              <w:rPr>
                <w:rFonts w:hint="default" w:eastAsia="方正书宋_GBK"/>
                <w:lang w:val="en-US" w:eastAsia="zh-CN"/>
              </w:rPr>
            </w:pPr>
            <w:r>
              <w:rPr>
                <w:rFonts w:hint="eastAsia"/>
                <w:lang w:val="en-US" w:eastAsia="zh-CN"/>
              </w:rPr>
              <w:t>25122.40</w:t>
            </w:r>
          </w:p>
        </w:tc>
        <w:tc>
          <w:tcPr>
            <w:tcW w:w="3402" w:type="dxa"/>
            <w:vAlign w:val="center"/>
          </w:tcPr>
          <w:p>
            <w:pPr>
              <w:pStyle w:val="16"/>
            </w:pPr>
            <w:r>
              <w:rPr>
                <w:rFonts w:hint="eastAsia"/>
              </w:rP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rPr>
                <w:rFonts w:hint="eastAsia"/>
              </w:rPr>
              <w:t>二、政府性基金预算拨款</w:t>
            </w:r>
          </w:p>
        </w:tc>
        <w:tc>
          <w:tcPr>
            <w:tcW w:w="1474" w:type="dxa"/>
            <w:vAlign w:val="center"/>
          </w:tcPr>
          <w:p>
            <w:pPr>
              <w:pStyle w:val="15"/>
            </w:pPr>
            <w:r>
              <w:t>2343.00</w:t>
            </w:r>
          </w:p>
        </w:tc>
        <w:tc>
          <w:tcPr>
            <w:tcW w:w="3402" w:type="dxa"/>
            <w:vAlign w:val="center"/>
          </w:tcPr>
          <w:p>
            <w:pPr>
              <w:pStyle w:val="16"/>
            </w:pPr>
            <w:r>
              <w:rPr>
                <w:rFonts w:hint="eastAsia"/>
              </w:rP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r>
              <w:rPr>
                <w:rFonts w:hint="eastAsia"/>
              </w:rPr>
              <w:t>三、国防支出</w:t>
            </w:r>
          </w:p>
        </w:tc>
        <w:tc>
          <w:tcPr>
            <w:tcW w:w="1474" w:type="dxa"/>
            <w:vAlign w:val="center"/>
          </w:tcPr>
          <w:p>
            <w:pPr>
              <w:pStyle w:val="15"/>
            </w:pPr>
            <w:r>
              <w:t>15.00</w:t>
            </w:r>
          </w:p>
        </w:tc>
        <w:tc>
          <w:tcPr>
            <w:tcW w:w="1474" w:type="dxa"/>
            <w:vAlign w:val="center"/>
          </w:tcPr>
          <w:p>
            <w:pPr>
              <w:pStyle w:val="15"/>
            </w:pPr>
            <w:r>
              <w:t>15.00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八、社会保障和就业支出</w:t>
            </w:r>
          </w:p>
        </w:tc>
        <w:tc>
          <w:tcPr>
            <w:tcW w:w="1474" w:type="dxa"/>
            <w:vAlign w:val="center"/>
          </w:tcPr>
          <w:p>
            <w:pPr>
              <w:pStyle w:val="15"/>
            </w:pPr>
            <w:r>
              <w:t>138.61</w:t>
            </w:r>
          </w:p>
        </w:tc>
        <w:tc>
          <w:tcPr>
            <w:tcW w:w="1474" w:type="dxa"/>
            <w:vAlign w:val="center"/>
          </w:tcPr>
          <w:p>
            <w:pPr>
              <w:pStyle w:val="15"/>
            </w:pPr>
            <w:r>
              <w:t>138.61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十、卫生健康支出</w:t>
            </w:r>
          </w:p>
        </w:tc>
        <w:tc>
          <w:tcPr>
            <w:tcW w:w="1474" w:type="dxa"/>
            <w:vAlign w:val="center"/>
          </w:tcPr>
          <w:p>
            <w:pPr>
              <w:pStyle w:val="15"/>
            </w:pPr>
            <w:r>
              <w:t>122.40</w:t>
            </w:r>
          </w:p>
        </w:tc>
        <w:tc>
          <w:tcPr>
            <w:tcW w:w="1474" w:type="dxa"/>
            <w:vAlign w:val="center"/>
          </w:tcPr>
          <w:p>
            <w:pPr>
              <w:pStyle w:val="15"/>
            </w:pPr>
            <w:r>
              <w:t>122.40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十一、节能环保支出</w:t>
            </w:r>
          </w:p>
        </w:tc>
        <w:tc>
          <w:tcPr>
            <w:tcW w:w="1474" w:type="dxa"/>
            <w:vAlign w:val="center"/>
          </w:tcPr>
          <w:p>
            <w:pPr>
              <w:pStyle w:val="15"/>
            </w:pPr>
            <w:r>
              <w:t>20973.53</w:t>
            </w:r>
          </w:p>
        </w:tc>
        <w:tc>
          <w:tcPr>
            <w:tcW w:w="1474" w:type="dxa"/>
            <w:vAlign w:val="center"/>
          </w:tcPr>
          <w:p>
            <w:pPr>
              <w:pStyle w:val="15"/>
            </w:pPr>
            <w:r>
              <w:t>20973.53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十二、城乡社区支出</w:t>
            </w:r>
          </w:p>
        </w:tc>
        <w:tc>
          <w:tcPr>
            <w:tcW w:w="1474" w:type="dxa"/>
            <w:vAlign w:val="center"/>
          </w:tcPr>
          <w:p>
            <w:pPr>
              <w:pStyle w:val="15"/>
            </w:pPr>
            <w:r>
              <w:t>4641.57</w:t>
            </w:r>
          </w:p>
        </w:tc>
        <w:tc>
          <w:tcPr>
            <w:tcW w:w="1474" w:type="dxa"/>
            <w:vAlign w:val="center"/>
          </w:tcPr>
          <w:p>
            <w:pPr>
              <w:pStyle w:val="15"/>
            </w:pPr>
            <w:r>
              <w:t>2298.57</w:t>
            </w:r>
          </w:p>
        </w:tc>
        <w:tc>
          <w:tcPr>
            <w:tcW w:w="1474" w:type="dxa"/>
            <w:vAlign w:val="center"/>
          </w:tcPr>
          <w:p>
            <w:pPr>
              <w:pStyle w:val="15"/>
            </w:pPr>
            <w:r>
              <w:t>2343.00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二十、住房保障支出</w:t>
            </w:r>
          </w:p>
        </w:tc>
        <w:tc>
          <w:tcPr>
            <w:tcW w:w="1474" w:type="dxa"/>
            <w:vAlign w:val="center"/>
          </w:tcPr>
          <w:p>
            <w:pPr>
              <w:pStyle w:val="15"/>
            </w:pPr>
            <w:r>
              <w:t>1574.29</w:t>
            </w:r>
          </w:p>
        </w:tc>
        <w:tc>
          <w:tcPr>
            <w:tcW w:w="1474" w:type="dxa"/>
            <w:vAlign w:val="center"/>
          </w:tcPr>
          <w:p>
            <w:pPr>
              <w:pStyle w:val="15"/>
            </w:pPr>
            <w:r>
              <w:t>1574.29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rPr>
                <w:rFonts w:hint="eastAsia"/>
              </w:rPr>
              <w:t>本年收入合计</w:t>
            </w:r>
          </w:p>
        </w:tc>
        <w:tc>
          <w:tcPr>
            <w:tcW w:w="1474" w:type="dxa"/>
            <w:vAlign w:val="center"/>
          </w:tcPr>
          <w:p>
            <w:pPr>
              <w:pStyle w:val="19"/>
              <w:rPr>
                <w:rFonts w:hint="default" w:eastAsia="方正书宋_GBK"/>
                <w:lang w:val="en-US" w:eastAsia="zh-CN"/>
              </w:rPr>
            </w:pPr>
            <w:r>
              <w:rPr>
                <w:rFonts w:hint="eastAsia"/>
                <w:lang w:val="en-US" w:eastAsia="zh-CN"/>
              </w:rPr>
              <w:t>27465.40</w:t>
            </w:r>
          </w:p>
        </w:tc>
        <w:tc>
          <w:tcPr>
            <w:tcW w:w="3402" w:type="dxa"/>
            <w:vAlign w:val="center"/>
          </w:tcPr>
          <w:p>
            <w:pPr>
              <w:pStyle w:val="18"/>
            </w:pPr>
            <w:r>
              <w:rPr>
                <w:rFonts w:hint="eastAsia"/>
              </w:rPr>
              <w:t>本年支出合计</w:t>
            </w:r>
          </w:p>
        </w:tc>
        <w:tc>
          <w:tcPr>
            <w:tcW w:w="1474" w:type="dxa"/>
            <w:vAlign w:val="center"/>
          </w:tcPr>
          <w:p>
            <w:pPr>
              <w:pStyle w:val="19"/>
            </w:pPr>
            <w:r>
              <w:t>27465.40</w:t>
            </w:r>
          </w:p>
        </w:tc>
        <w:tc>
          <w:tcPr>
            <w:tcW w:w="1474" w:type="dxa"/>
            <w:vAlign w:val="center"/>
          </w:tcPr>
          <w:p>
            <w:pPr>
              <w:pStyle w:val="19"/>
            </w:pPr>
            <w:r>
              <w:t>25122.40</w:t>
            </w:r>
          </w:p>
        </w:tc>
        <w:tc>
          <w:tcPr>
            <w:tcW w:w="1474" w:type="dxa"/>
            <w:vAlign w:val="center"/>
          </w:tcPr>
          <w:p>
            <w:pPr>
              <w:pStyle w:val="19"/>
            </w:pPr>
            <w:r>
              <w:t>2343.00</w:t>
            </w: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rPr>
                <w:rFonts w:hint="eastAsia"/>
              </w:rPr>
              <w:t>年初财政拨款结转和结余</w:t>
            </w:r>
          </w:p>
        </w:tc>
        <w:tc>
          <w:tcPr>
            <w:tcW w:w="1474" w:type="dxa"/>
            <w:vAlign w:val="center"/>
          </w:tcPr>
          <w:p>
            <w:pPr>
              <w:pStyle w:val="15"/>
            </w:pPr>
          </w:p>
        </w:tc>
        <w:tc>
          <w:tcPr>
            <w:tcW w:w="3402" w:type="dxa"/>
            <w:vAlign w:val="center"/>
          </w:tcPr>
          <w:p>
            <w:pPr>
              <w:pStyle w:val="16"/>
            </w:pPr>
            <w:r>
              <w:rPr>
                <w:rFonts w:hint="eastAsia"/>
              </w:rP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rPr>
                <w:rFonts w:hint="eastAsia"/>
              </w:rP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rPr>
                <w:rFonts w:hint="eastAsia"/>
              </w:rPr>
              <w:t>收入总计</w:t>
            </w:r>
          </w:p>
        </w:tc>
        <w:tc>
          <w:tcPr>
            <w:tcW w:w="1474" w:type="dxa"/>
            <w:vAlign w:val="center"/>
          </w:tcPr>
          <w:p>
            <w:pPr>
              <w:pStyle w:val="19"/>
            </w:pPr>
            <w:r>
              <w:t>27465.40</w:t>
            </w:r>
          </w:p>
        </w:tc>
        <w:tc>
          <w:tcPr>
            <w:tcW w:w="3402" w:type="dxa"/>
            <w:vAlign w:val="center"/>
          </w:tcPr>
          <w:p>
            <w:pPr>
              <w:pStyle w:val="18"/>
            </w:pPr>
            <w:r>
              <w:rPr>
                <w:rFonts w:hint="eastAsia"/>
              </w:rPr>
              <w:t>支出总计</w:t>
            </w:r>
          </w:p>
        </w:tc>
        <w:tc>
          <w:tcPr>
            <w:tcW w:w="1474" w:type="dxa"/>
            <w:vAlign w:val="center"/>
          </w:tcPr>
          <w:p>
            <w:pPr>
              <w:pStyle w:val="19"/>
            </w:pPr>
            <w:r>
              <w:t>27465.40</w:t>
            </w:r>
          </w:p>
        </w:tc>
        <w:tc>
          <w:tcPr>
            <w:tcW w:w="1474" w:type="dxa"/>
            <w:vAlign w:val="center"/>
          </w:tcPr>
          <w:p>
            <w:pPr>
              <w:pStyle w:val="19"/>
            </w:pPr>
            <w:r>
              <w:t>25122.40</w:t>
            </w:r>
          </w:p>
        </w:tc>
        <w:tc>
          <w:tcPr>
            <w:tcW w:w="1474" w:type="dxa"/>
            <w:vAlign w:val="center"/>
          </w:tcPr>
          <w:p>
            <w:pPr>
              <w:pStyle w:val="19"/>
            </w:pPr>
            <w:r>
              <w:t>2343.00</w:t>
            </w:r>
          </w:p>
        </w:tc>
        <w:tc>
          <w:tcPr>
            <w:tcW w:w="1474" w:type="dxa"/>
            <w:vAlign w:val="center"/>
          </w:tcPr>
          <w:p>
            <w:pPr>
              <w:pStyle w:val="19"/>
            </w:pPr>
          </w:p>
        </w:tc>
      </w:tr>
    </w:tbl>
    <w:p>
      <w:pPr>
        <w:sectPr>
          <w:pgSz w:w="16840" w:h="11900" w:orient="landscape"/>
          <w:pgMar w:top="1361" w:right="1020" w:bottom="1134" w:left="1020" w:header="720" w:footer="720" w:gutter="0"/>
          <w:pgNumType w:fmt="decimal"/>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333</w:t>
            </w:r>
            <w:r>
              <w:rPr>
                <w:rFonts w:hint="eastAsia"/>
              </w:rPr>
              <w:t>住房与城乡建设</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25122.40</w:t>
            </w:r>
          </w:p>
        </w:tc>
        <w:tc>
          <w:tcPr>
            <w:tcW w:w="2551" w:type="dxa"/>
            <w:vAlign w:val="center"/>
          </w:tcPr>
          <w:p>
            <w:pPr>
              <w:pStyle w:val="19"/>
            </w:pPr>
            <w:r>
              <w:t>1244.87</w:t>
            </w:r>
          </w:p>
        </w:tc>
        <w:tc>
          <w:tcPr>
            <w:tcW w:w="2551" w:type="dxa"/>
            <w:vAlign w:val="center"/>
          </w:tcPr>
          <w:p>
            <w:pPr>
              <w:pStyle w:val="19"/>
            </w:pPr>
            <w:r>
              <w:t>23877.53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203</w:t>
            </w:r>
          </w:p>
        </w:tc>
        <w:tc>
          <w:tcPr>
            <w:tcW w:w="4535" w:type="dxa"/>
            <w:vAlign w:val="center"/>
          </w:tcPr>
          <w:p>
            <w:pPr>
              <w:pStyle w:val="16"/>
            </w:pPr>
            <w:r>
              <w:rPr>
                <w:rFonts w:hint="eastAsia"/>
              </w:rPr>
              <w:t>国防支出</w:t>
            </w:r>
          </w:p>
        </w:tc>
        <w:tc>
          <w:tcPr>
            <w:tcW w:w="2551" w:type="dxa"/>
            <w:vAlign w:val="center"/>
          </w:tcPr>
          <w:p>
            <w:pPr>
              <w:pStyle w:val="15"/>
            </w:pPr>
            <w:r>
              <w:t>15.00</w:t>
            </w:r>
          </w:p>
        </w:tc>
        <w:tc>
          <w:tcPr>
            <w:tcW w:w="2551" w:type="dxa"/>
            <w:vAlign w:val="center"/>
          </w:tcPr>
          <w:p>
            <w:pPr>
              <w:pStyle w:val="15"/>
            </w:pPr>
          </w:p>
        </w:tc>
        <w:tc>
          <w:tcPr>
            <w:tcW w:w="2551" w:type="dxa"/>
            <w:vAlign w:val="center"/>
          </w:tcPr>
          <w:p>
            <w:pPr>
              <w:pStyle w:val="15"/>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20306</w:t>
            </w:r>
          </w:p>
        </w:tc>
        <w:tc>
          <w:tcPr>
            <w:tcW w:w="4535" w:type="dxa"/>
            <w:vAlign w:val="center"/>
          </w:tcPr>
          <w:p>
            <w:pPr>
              <w:pStyle w:val="16"/>
            </w:pPr>
            <w:r>
              <w:rPr>
                <w:rFonts w:hint="eastAsia"/>
              </w:rPr>
              <w:t>国防动员</w:t>
            </w:r>
          </w:p>
        </w:tc>
        <w:tc>
          <w:tcPr>
            <w:tcW w:w="2551" w:type="dxa"/>
            <w:vAlign w:val="center"/>
          </w:tcPr>
          <w:p>
            <w:pPr>
              <w:pStyle w:val="15"/>
            </w:pPr>
            <w:r>
              <w:t>15.00</w:t>
            </w:r>
          </w:p>
        </w:tc>
        <w:tc>
          <w:tcPr>
            <w:tcW w:w="2551" w:type="dxa"/>
            <w:vAlign w:val="center"/>
          </w:tcPr>
          <w:p>
            <w:pPr>
              <w:pStyle w:val="15"/>
            </w:pPr>
          </w:p>
        </w:tc>
        <w:tc>
          <w:tcPr>
            <w:tcW w:w="2551" w:type="dxa"/>
            <w:vAlign w:val="center"/>
          </w:tcPr>
          <w:p>
            <w:pPr>
              <w:pStyle w:val="15"/>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2030603</w:t>
            </w:r>
          </w:p>
        </w:tc>
        <w:tc>
          <w:tcPr>
            <w:tcW w:w="4535" w:type="dxa"/>
            <w:vAlign w:val="center"/>
          </w:tcPr>
          <w:p>
            <w:pPr>
              <w:pStyle w:val="16"/>
            </w:pPr>
            <w:r>
              <w:rPr>
                <w:rFonts w:hint="eastAsia"/>
              </w:rPr>
              <w:t>人民防空</w:t>
            </w:r>
          </w:p>
        </w:tc>
        <w:tc>
          <w:tcPr>
            <w:tcW w:w="2551" w:type="dxa"/>
            <w:vAlign w:val="center"/>
          </w:tcPr>
          <w:p>
            <w:pPr>
              <w:pStyle w:val="15"/>
            </w:pPr>
            <w:r>
              <w:t>15.00</w:t>
            </w:r>
          </w:p>
        </w:tc>
        <w:tc>
          <w:tcPr>
            <w:tcW w:w="2551" w:type="dxa"/>
            <w:vAlign w:val="center"/>
          </w:tcPr>
          <w:p>
            <w:pPr>
              <w:pStyle w:val="15"/>
            </w:pPr>
          </w:p>
        </w:tc>
        <w:tc>
          <w:tcPr>
            <w:tcW w:w="2551" w:type="dxa"/>
            <w:vAlign w:val="center"/>
          </w:tcPr>
          <w:p>
            <w:pPr>
              <w:pStyle w:val="15"/>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w:t>
            </w:r>
          </w:p>
        </w:tc>
        <w:tc>
          <w:tcPr>
            <w:tcW w:w="4535" w:type="dxa"/>
            <w:vAlign w:val="center"/>
          </w:tcPr>
          <w:p>
            <w:pPr>
              <w:pStyle w:val="16"/>
            </w:pPr>
            <w:r>
              <w:rPr>
                <w:rFonts w:hint="eastAsia"/>
              </w:rPr>
              <w:t>社会保障和就业支出</w:t>
            </w:r>
          </w:p>
        </w:tc>
        <w:tc>
          <w:tcPr>
            <w:tcW w:w="2551" w:type="dxa"/>
            <w:vAlign w:val="center"/>
          </w:tcPr>
          <w:p>
            <w:pPr>
              <w:pStyle w:val="15"/>
            </w:pPr>
            <w:r>
              <w:t>138.61</w:t>
            </w:r>
          </w:p>
        </w:tc>
        <w:tc>
          <w:tcPr>
            <w:tcW w:w="2551" w:type="dxa"/>
            <w:vAlign w:val="center"/>
          </w:tcPr>
          <w:p>
            <w:pPr>
              <w:pStyle w:val="15"/>
            </w:pPr>
            <w:r>
              <w:t>138.61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w:t>
            </w:r>
          </w:p>
        </w:tc>
        <w:tc>
          <w:tcPr>
            <w:tcW w:w="4535" w:type="dxa"/>
            <w:vAlign w:val="center"/>
          </w:tcPr>
          <w:p>
            <w:pPr>
              <w:pStyle w:val="16"/>
            </w:pPr>
            <w:r>
              <w:rPr>
                <w:rFonts w:hint="eastAsia"/>
              </w:rPr>
              <w:t>行政事业单位养老支出</w:t>
            </w:r>
          </w:p>
        </w:tc>
        <w:tc>
          <w:tcPr>
            <w:tcW w:w="2551" w:type="dxa"/>
            <w:vAlign w:val="center"/>
          </w:tcPr>
          <w:p>
            <w:pPr>
              <w:pStyle w:val="15"/>
            </w:pPr>
            <w:r>
              <w:t>138.61</w:t>
            </w:r>
          </w:p>
        </w:tc>
        <w:tc>
          <w:tcPr>
            <w:tcW w:w="2551" w:type="dxa"/>
            <w:vAlign w:val="center"/>
          </w:tcPr>
          <w:p>
            <w:pPr>
              <w:pStyle w:val="15"/>
            </w:pPr>
            <w:r>
              <w:t>138.61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2080505</w:t>
            </w:r>
          </w:p>
        </w:tc>
        <w:tc>
          <w:tcPr>
            <w:tcW w:w="4535" w:type="dxa"/>
            <w:vAlign w:val="center"/>
          </w:tcPr>
          <w:p>
            <w:pPr>
              <w:pStyle w:val="16"/>
            </w:pPr>
            <w:r>
              <w:rPr>
                <w:rFonts w:hint="eastAsia"/>
              </w:rPr>
              <w:t>机关事业单位基本养老保险缴费支出</w:t>
            </w:r>
          </w:p>
        </w:tc>
        <w:tc>
          <w:tcPr>
            <w:tcW w:w="2551" w:type="dxa"/>
            <w:vAlign w:val="center"/>
          </w:tcPr>
          <w:p>
            <w:pPr>
              <w:pStyle w:val="15"/>
            </w:pPr>
            <w:r>
              <w:t>111.06</w:t>
            </w:r>
          </w:p>
        </w:tc>
        <w:tc>
          <w:tcPr>
            <w:tcW w:w="2551" w:type="dxa"/>
            <w:vAlign w:val="center"/>
          </w:tcPr>
          <w:p>
            <w:pPr>
              <w:pStyle w:val="15"/>
            </w:pPr>
            <w:r>
              <w:t>111.06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2080506</w:t>
            </w:r>
          </w:p>
        </w:tc>
        <w:tc>
          <w:tcPr>
            <w:tcW w:w="4535" w:type="dxa"/>
            <w:vAlign w:val="center"/>
          </w:tcPr>
          <w:p>
            <w:pPr>
              <w:pStyle w:val="16"/>
            </w:pPr>
            <w:r>
              <w:rPr>
                <w:rFonts w:hint="eastAsia"/>
              </w:rPr>
              <w:t>机关事业单位职业年金缴费支出</w:t>
            </w:r>
          </w:p>
        </w:tc>
        <w:tc>
          <w:tcPr>
            <w:tcW w:w="2551" w:type="dxa"/>
            <w:vAlign w:val="center"/>
          </w:tcPr>
          <w:p>
            <w:pPr>
              <w:pStyle w:val="15"/>
            </w:pPr>
            <w:r>
              <w:t>27.55</w:t>
            </w:r>
          </w:p>
        </w:tc>
        <w:tc>
          <w:tcPr>
            <w:tcW w:w="2551" w:type="dxa"/>
            <w:vAlign w:val="center"/>
          </w:tcPr>
          <w:p>
            <w:pPr>
              <w:pStyle w:val="15"/>
            </w:pPr>
            <w:r>
              <w:t>27.55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w:t>
            </w:r>
          </w:p>
        </w:tc>
        <w:tc>
          <w:tcPr>
            <w:tcW w:w="4535" w:type="dxa"/>
            <w:vAlign w:val="center"/>
          </w:tcPr>
          <w:p>
            <w:pPr>
              <w:pStyle w:val="16"/>
            </w:pPr>
            <w:r>
              <w:rPr>
                <w:rFonts w:hint="eastAsia"/>
              </w:rPr>
              <w:t>卫生健康支出</w:t>
            </w:r>
          </w:p>
        </w:tc>
        <w:tc>
          <w:tcPr>
            <w:tcW w:w="2551" w:type="dxa"/>
            <w:vAlign w:val="center"/>
          </w:tcPr>
          <w:p>
            <w:pPr>
              <w:pStyle w:val="15"/>
            </w:pPr>
            <w:r>
              <w:t>122.40</w:t>
            </w:r>
          </w:p>
        </w:tc>
        <w:tc>
          <w:tcPr>
            <w:tcW w:w="2551" w:type="dxa"/>
            <w:vAlign w:val="center"/>
          </w:tcPr>
          <w:p>
            <w:pPr>
              <w:pStyle w:val="15"/>
            </w:pPr>
            <w:r>
              <w:t>122.40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21011</w:t>
            </w:r>
          </w:p>
        </w:tc>
        <w:tc>
          <w:tcPr>
            <w:tcW w:w="4535" w:type="dxa"/>
            <w:vAlign w:val="center"/>
          </w:tcPr>
          <w:p>
            <w:pPr>
              <w:pStyle w:val="16"/>
            </w:pPr>
            <w:r>
              <w:rPr>
                <w:rFonts w:hint="eastAsia"/>
              </w:rPr>
              <w:t>行政事业单位医疗</w:t>
            </w:r>
          </w:p>
        </w:tc>
        <w:tc>
          <w:tcPr>
            <w:tcW w:w="2551" w:type="dxa"/>
            <w:vAlign w:val="center"/>
          </w:tcPr>
          <w:p>
            <w:pPr>
              <w:pStyle w:val="15"/>
            </w:pPr>
            <w:r>
              <w:t>122.40</w:t>
            </w:r>
          </w:p>
        </w:tc>
        <w:tc>
          <w:tcPr>
            <w:tcW w:w="2551" w:type="dxa"/>
            <w:vAlign w:val="center"/>
          </w:tcPr>
          <w:p>
            <w:pPr>
              <w:pStyle w:val="15"/>
            </w:pPr>
            <w:r>
              <w:t>122.40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2101101</w:t>
            </w:r>
          </w:p>
        </w:tc>
        <w:tc>
          <w:tcPr>
            <w:tcW w:w="4535" w:type="dxa"/>
            <w:vAlign w:val="center"/>
          </w:tcPr>
          <w:p>
            <w:pPr>
              <w:pStyle w:val="16"/>
            </w:pPr>
            <w:r>
              <w:rPr>
                <w:rFonts w:hint="eastAsia"/>
              </w:rPr>
              <w:t>行政单位医疗</w:t>
            </w:r>
          </w:p>
        </w:tc>
        <w:tc>
          <w:tcPr>
            <w:tcW w:w="2551" w:type="dxa"/>
            <w:vAlign w:val="center"/>
          </w:tcPr>
          <w:p>
            <w:pPr>
              <w:pStyle w:val="15"/>
            </w:pPr>
            <w:r>
              <w:t>46.14</w:t>
            </w:r>
          </w:p>
        </w:tc>
        <w:tc>
          <w:tcPr>
            <w:tcW w:w="2551" w:type="dxa"/>
            <w:vAlign w:val="center"/>
          </w:tcPr>
          <w:p>
            <w:pPr>
              <w:pStyle w:val="15"/>
            </w:pPr>
            <w:r>
              <w:t>46.14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2101102</w:t>
            </w:r>
          </w:p>
        </w:tc>
        <w:tc>
          <w:tcPr>
            <w:tcW w:w="4535" w:type="dxa"/>
            <w:vAlign w:val="center"/>
          </w:tcPr>
          <w:p>
            <w:pPr>
              <w:pStyle w:val="16"/>
            </w:pPr>
            <w:r>
              <w:rPr>
                <w:rFonts w:hint="eastAsia"/>
              </w:rPr>
              <w:t>事业单位医疗</w:t>
            </w:r>
          </w:p>
        </w:tc>
        <w:tc>
          <w:tcPr>
            <w:tcW w:w="2551" w:type="dxa"/>
            <w:vAlign w:val="center"/>
          </w:tcPr>
          <w:p>
            <w:pPr>
              <w:pStyle w:val="15"/>
            </w:pPr>
            <w:r>
              <w:t>4.19</w:t>
            </w:r>
          </w:p>
        </w:tc>
        <w:tc>
          <w:tcPr>
            <w:tcW w:w="2551" w:type="dxa"/>
            <w:vAlign w:val="center"/>
          </w:tcPr>
          <w:p>
            <w:pPr>
              <w:pStyle w:val="15"/>
            </w:pPr>
            <w:r>
              <w:t>4.19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2101103</w:t>
            </w:r>
          </w:p>
        </w:tc>
        <w:tc>
          <w:tcPr>
            <w:tcW w:w="4535" w:type="dxa"/>
            <w:vAlign w:val="center"/>
          </w:tcPr>
          <w:p>
            <w:pPr>
              <w:pStyle w:val="16"/>
            </w:pPr>
            <w:r>
              <w:rPr>
                <w:rFonts w:hint="eastAsia"/>
              </w:rPr>
              <w:t>公务员医疗补助</w:t>
            </w:r>
          </w:p>
        </w:tc>
        <w:tc>
          <w:tcPr>
            <w:tcW w:w="2551" w:type="dxa"/>
            <w:vAlign w:val="center"/>
          </w:tcPr>
          <w:p>
            <w:pPr>
              <w:pStyle w:val="15"/>
            </w:pPr>
            <w:r>
              <w:t>72.07</w:t>
            </w:r>
          </w:p>
        </w:tc>
        <w:tc>
          <w:tcPr>
            <w:tcW w:w="2551" w:type="dxa"/>
            <w:vAlign w:val="center"/>
          </w:tcPr>
          <w:p>
            <w:pPr>
              <w:pStyle w:val="15"/>
            </w:pPr>
            <w:r>
              <w:t>72.07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211</w:t>
            </w:r>
          </w:p>
        </w:tc>
        <w:tc>
          <w:tcPr>
            <w:tcW w:w="4535" w:type="dxa"/>
            <w:vAlign w:val="center"/>
          </w:tcPr>
          <w:p>
            <w:pPr>
              <w:pStyle w:val="16"/>
            </w:pPr>
            <w:r>
              <w:rPr>
                <w:rFonts w:hint="eastAsia"/>
              </w:rPr>
              <w:t>节能环保支出</w:t>
            </w:r>
          </w:p>
        </w:tc>
        <w:tc>
          <w:tcPr>
            <w:tcW w:w="2551" w:type="dxa"/>
            <w:vAlign w:val="center"/>
          </w:tcPr>
          <w:p>
            <w:pPr>
              <w:pStyle w:val="15"/>
            </w:pPr>
            <w:r>
              <w:t>20973.53</w:t>
            </w:r>
          </w:p>
        </w:tc>
        <w:tc>
          <w:tcPr>
            <w:tcW w:w="2551" w:type="dxa"/>
            <w:vAlign w:val="center"/>
          </w:tcPr>
          <w:p>
            <w:pPr>
              <w:pStyle w:val="15"/>
            </w:pPr>
          </w:p>
        </w:tc>
        <w:tc>
          <w:tcPr>
            <w:tcW w:w="2551" w:type="dxa"/>
            <w:vAlign w:val="center"/>
          </w:tcPr>
          <w:p>
            <w:pPr>
              <w:pStyle w:val="15"/>
            </w:pPr>
            <w:r>
              <w:t>20973.53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21103</w:t>
            </w:r>
          </w:p>
        </w:tc>
        <w:tc>
          <w:tcPr>
            <w:tcW w:w="4535" w:type="dxa"/>
            <w:vAlign w:val="center"/>
          </w:tcPr>
          <w:p>
            <w:pPr>
              <w:pStyle w:val="16"/>
            </w:pPr>
            <w:r>
              <w:rPr>
                <w:rFonts w:hint="eastAsia"/>
              </w:rPr>
              <w:t>污染防治</w:t>
            </w:r>
          </w:p>
        </w:tc>
        <w:tc>
          <w:tcPr>
            <w:tcW w:w="2551" w:type="dxa"/>
            <w:vAlign w:val="center"/>
          </w:tcPr>
          <w:p>
            <w:pPr>
              <w:pStyle w:val="15"/>
            </w:pPr>
            <w:r>
              <w:t>20823.53</w:t>
            </w:r>
          </w:p>
        </w:tc>
        <w:tc>
          <w:tcPr>
            <w:tcW w:w="2551" w:type="dxa"/>
            <w:vAlign w:val="center"/>
          </w:tcPr>
          <w:p>
            <w:pPr>
              <w:pStyle w:val="15"/>
            </w:pPr>
          </w:p>
        </w:tc>
        <w:tc>
          <w:tcPr>
            <w:tcW w:w="2551" w:type="dxa"/>
            <w:vAlign w:val="center"/>
          </w:tcPr>
          <w:p>
            <w:pPr>
              <w:pStyle w:val="15"/>
            </w:pPr>
            <w:r>
              <w:t>20823.53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2110301</w:t>
            </w:r>
          </w:p>
        </w:tc>
        <w:tc>
          <w:tcPr>
            <w:tcW w:w="4535" w:type="dxa"/>
            <w:vAlign w:val="center"/>
          </w:tcPr>
          <w:p>
            <w:pPr>
              <w:pStyle w:val="16"/>
            </w:pPr>
            <w:r>
              <w:rPr>
                <w:rFonts w:hint="eastAsia"/>
              </w:rPr>
              <w:t>大气</w:t>
            </w:r>
          </w:p>
        </w:tc>
        <w:tc>
          <w:tcPr>
            <w:tcW w:w="2551" w:type="dxa"/>
            <w:vAlign w:val="center"/>
          </w:tcPr>
          <w:p>
            <w:pPr>
              <w:pStyle w:val="15"/>
            </w:pPr>
            <w:r>
              <w:t>20823.53</w:t>
            </w:r>
          </w:p>
        </w:tc>
        <w:tc>
          <w:tcPr>
            <w:tcW w:w="2551" w:type="dxa"/>
            <w:vAlign w:val="center"/>
          </w:tcPr>
          <w:p>
            <w:pPr>
              <w:pStyle w:val="15"/>
            </w:pPr>
          </w:p>
        </w:tc>
        <w:tc>
          <w:tcPr>
            <w:tcW w:w="2551" w:type="dxa"/>
            <w:vAlign w:val="center"/>
          </w:tcPr>
          <w:p>
            <w:pPr>
              <w:pStyle w:val="15"/>
            </w:pPr>
            <w:r>
              <w:t>20823.53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21110</w:t>
            </w:r>
          </w:p>
        </w:tc>
        <w:tc>
          <w:tcPr>
            <w:tcW w:w="4535" w:type="dxa"/>
            <w:vAlign w:val="center"/>
          </w:tcPr>
          <w:p>
            <w:pPr>
              <w:pStyle w:val="16"/>
            </w:pPr>
            <w:r>
              <w:rPr>
                <w:rFonts w:hint="eastAsia"/>
              </w:rPr>
              <w:t>能源节约利用</w:t>
            </w:r>
          </w:p>
        </w:tc>
        <w:tc>
          <w:tcPr>
            <w:tcW w:w="2551" w:type="dxa"/>
            <w:vAlign w:val="center"/>
          </w:tcPr>
          <w:p>
            <w:pPr>
              <w:pStyle w:val="15"/>
            </w:pPr>
            <w:r>
              <w:t>150.00</w:t>
            </w:r>
          </w:p>
        </w:tc>
        <w:tc>
          <w:tcPr>
            <w:tcW w:w="2551" w:type="dxa"/>
            <w:vAlign w:val="center"/>
          </w:tcPr>
          <w:p>
            <w:pPr>
              <w:pStyle w:val="15"/>
            </w:pPr>
          </w:p>
        </w:tc>
        <w:tc>
          <w:tcPr>
            <w:tcW w:w="2551" w:type="dxa"/>
            <w:vAlign w:val="center"/>
          </w:tcPr>
          <w:p>
            <w:pPr>
              <w:pStyle w:val="15"/>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2111001</w:t>
            </w:r>
          </w:p>
        </w:tc>
        <w:tc>
          <w:tcPr>
            <w:tcW w:w="4535" w:type="dxa"/>
            <w:vAlign w:val="center"/>
          </w:tcPr>
          <w:p>
            <w:pPr>
              <w:pStyle w:val="16"/>
            </w:pPr>
            <w:r>
              <w:rPr>
                <w:rFonts w:hint="eastAsia"/>
              </w:rPr>
              <w:t>能源节约利用</w:t>
            </w:r>
          </w:p>
        </w:tc>
        <w:tc>
          <w:tcPr>
            <w:tcW w:w="2551" w:type="dxa"/>
            <w:vAlign w:val="center"/>
          </w:tcPr>
          <w:p>
            <w:pPr>
              <w:pStyle w:val="15"/>
            </w:pPr>
            <w:r>
              <w:t>150.00</w:t>
            </w:r>
          </w:p>
        </w:tc>
        <w:tc>
          <w:tcPr>
            <w:tcW w:w="2551" w:type="dxa"/>
            <w:vAlign w:val="center"/>
          </w:tcPr>
          <w:p>
            <w:pPr>
              <w:pStyle w:val="15"/>
            </w:pPr>
          </w:p>
        </w:tc>
        <w:tc>
          <w:tcPr>
            <w:tcW w:w="2551" w:type="dxa"/>
            <w:vAlign w:val="center"/>
          </w:tcPr>
          <w:p>
            <w:pPr>
              <w:pStyle w:val="15"/>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212</w:t>
            </w:r>
          </w:p>
        </w:tc>
        <w:tc>
          <w:tcPr>
            <w:tcW w:w="4535" w:type="dxa"/>
            <w:vAlign w:val="center"/>
          </w:tcPr>
          <w:p>
            <w:pPr>
              <w:pStyle w:val="16"/>
            </w:pPr>
            <w:r>
              <w:rPr>
                <w:rFonts w:hint="eastAsia"/>
              </w:rPr>
              <w:t>城乡社区支出</w:t>
            </w:r>
          </w:p>
        </w:tc>
        <w:tc>
          <w:tcPr>
            <w:tcW w:w="2551" w:type="dxa"/>
            <w:vAlign w:val="center"/>
          </w:tcPr>
          <w:p>
            <w:pPr>
              <w:pStyle w:val="15"/>
            </w:pPr>
            <w:r>
              <w:t>2298.57</w:t>
            </w:r>
          </w:p>
        </w:tc>
        <w:tc>
          <w:tcPr>
            <w:tcW w:w="2551" w:type="dxa"/>
            <w:vAlign w:val="center"/>
          </w:tcPr>
          <w:p>
            <w:pPr>
              <w:pStyle w:val="15"/>
            </w:pPr>
            <w:r>
              <w:t>900.57</w:t>
            </w:r>
          </w:p>
        </w:tc>
        <w:tc>
          <w:tcPr>
            <w:tcW w:w="2551" w:type="dxa"/>
            <w:vAlign w:val="center"/>
          </w:tcPr>
          <w:p>
            <w:pPr>
              <w:pStyle w:val="15"/>
            </w:pPr>
            <w:r>
              <w:t>1398.00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21201</w:t>
            </w:r>
          </w:p>
        </w:tc>
        <w:tc>
          <w:tcPr>
            <w:tcW w:w="4535" w:type="dxa"/>
            <w:vAlign w:val="center"/>
          </w:tcPr>
          <w:p>
            <w:pPr>
              <w:pStyle w:val="16"/>
            </w:pPr>
            <w:r>
              <w:rPr>
                <w:rFonts w:hint="eastAsia"/>
              </w:rPr>
              <w:t>城乡社区管理事务</w:t>
            </w:r>
          </w:p>
        </w:tc>
        <w:tc>
          <w:tcPr>
            <w:tcW w:w="2551" w:type="dxa"/>
            <w:vAlign w:val="center"/>
          </w:tcPr>
          <w:p>
            <w:pPr>
              <w:pStyle w:val="15"/>
            </w:pPr>
            <w:r>
              <w:t>910.57</w:t>
            </w:r>
          </w:p>
        </w:tc>
        <w:tc>
          <w:tcPr>
            <w:tcW w:w="2551" w:type="dxa"/>
            <w:vAlign w:val="center"/>
          </w:tcPr>
          <w:p>
            <w:pPr>
              <w:pStyle w:val="15"/>
            </w:pPr>
            <w:r>
              <w:t>900.57</w:t>
            </w:r>
          </w:p>
        </w:tc>
        <w:tc>
          <w:tcPr>
            <w:tcW w:w="2551"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2120101</w:t>
            </w:r>
          </w:p>
        </w:tc>
        <w:tc>
          <w:tcPr>
            <w:tcW w:w="4535" w:type="dxa"/>
            <w:vAlign w:val="center"/>
          </w:tcPr>
          <w:p>
            <w:pPr>
              <w:pStyle w:val="16"/>
            </w:pPr>
            <w:r>
              <w:rPr>
                <w:rFonts w:hint="eastAsia"/>
              </w:rPr>
              <w:t>行政运行</w:t>
            </w:r>
          </w:p>
        </w:tc>
        <w:tc>
          <w:tcPr>
            <w:tcW w:w="2551" w:type="dxa"/>
            <w:vAlign w:val="center"/>
          </w:tcPr>
          <w:p>
            <w:pPr>
              <w:pStyle w:val="15"/>
            </w:pPr>
            <w:r>
              <w:t>894.81</w:t>
            </w:r>
          </w:p>
        </w:tc>
        <w:tc>
          <w:tcPr>
            <w:tcW w:w="2551" w:type="dxa"/>
            <w:vAlign w:val="center"/>
          </w:tcPr>
          <w:p>
            <w:pPr>
              <w:pStyle w:val="15"/>
            </w:pPr>
            <w:r>
              <w:t>894.81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2120199</w:t>
            </w:r>
          </w:p>
        </w:tc>
        <w:tc>
          <w:tcPr>
            <w:tcW w:w="4535" w:type="dxa"/>
            <w:vAlign w:val="center"/>
          </w:tcPr>
          <w:p>
            <w:pPr>
              <w:pStyle w:val="16"/>
            </w:pPr>
            <w:r>
              <w:rPr>
                <w:rFonts w:hint="eastAsia"/>
              </w:rPr>
              <w:t>其他城乡社区管理事务支出</w:t>
            </w:r>
          </w:p>
        </w:tc>
        <w:tc>
          <w:tcPr>
            <w:tcW w:w="2551" w:type="dxa"/>
            <w:vAlign w:val="center"/>
          </w:tcPr>
          <w:p>
            <w:pPr>
              <w:pStyle w:val="15"/>
            </w:pPr>
            <w:r>
              <w:t>15.76</w:t>
            </w:r>
          </w:p>
        </w:tc>
        <w:tc>
          <w:tcPr>
            <w:tcW w:w="2551" w:type="dxa"/>
            <w:vAlign w:val="center"/>
          </w:tcPr>
          <w:p>
            <w:pPr>
              <w:pStyle w:val="15"/>
            </w:pPr>
            <w:r>
              <w:t>5.76</w:t>
            </w:r>
          </w:p>
        </w:tc>
        <w:tc>
          <w:tcPr>
            <w:tcW w:w="2551"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21202</w:t>
            </w:r>
          </w:p>
        </w:tc>
        <w:tc>
          <w:tcPr>
            <w:tcW w:w="4535" w:type="dxa"/>
            <w:vAlign w:val="center"/>
          </w:tcPr>
          <w:p>
            <w:pPr>
              <w:pStyle w:val="16"/>
            </w:pPr>
            <w:r>
              <w:rPr>
                <w:rFonts w:hint="eastAsia"/>
              </w:rPr>
              <w:t>城乡社区规划与管理</w:t>
            </w:r>
          </w:p>
        </w:tc>
        <w:tc>
          <w:tcPr>
            <w:tcW w:w="2551" w:type="dxa"/>
            <w:vAlign w:val="center"/>
          </w:tcPr>
          <w:p>
            <w:pPr>
              <w:pStyle w:val="15"/>
            </w:pPr>
            <w:r>
              <w:t>210.00</w:t>
            </w:r>
          </w:p>
        </w:tc>
        <w:tc>
          <w:tcPr>
            <w:tcW w:w="2551" w:type="dxa"/>
            <w:vAlign w:val="center"/>
          </w:tcPr>
          <w:p>
            <w:pPr>
              <w:pStyle w:val="15"/>
            </w:pPr>
          </w:p>
        </w:tc>
        <w:tc>
          <w:tcPr>
            <w:tcW w:w="2551" w:type="dxa"/>
            <w:vAlign w:val="center"/>
          </w:tcPr>
          <w:p>
            <w:pPr>
              <w:pStyle w:val="15"/>
            </w:pPr>
            <w:r>
              <w:t>210.00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2120201</w:t>
            </w:r>
          </w:p>
        </w:tc>
        <w:tc>
          <w:tcPr>
            <w:tcW w:w="4535" w:type="dxa"/>
            <w:vAlign w:val="center"/>
          </w:tcPr>
          <w:p>
            <w:pPr>
              <w:pStyle w:val="16"/>
            </w:pPr>
            <w:r>
              <w:rPr>
                <w:rFonts w:hint="eastAsia"/>
              </w:rPr>
              <w:t>城乡社区规划与管理</w:t>
            </w:r>
          </w:p>
        </w:tc>
        <w:tc>
          <w:tcPr>
            <w:tcW w:w="2551" w:type="dxa"/>
            <w:vAlign w:val="center"/>
          </w:tcPr>
          <w:p>
            <w:pPr>
              <w:pStyle w:val="15"/>
            </w:pPr>
            <w:r>
              <w:t>210.00</w:t>
            </w:r>
          </w:p>
        </w:tc>
        <w:tc>
          <w:tcPr>
            <w:tcW w:w="2551" w:type="dxa"/>
            <w:vAlign w:val="center"/>
          </w:tcPr>
          <w:p>
            <w:pPr>
              <w:pStyle w:val="15"/>
            </w:pPr>
          </w:p>
        </w:tc>
        <w:tc>
          <w:tcPr>
            <w:tcW w:w="2551" w:type="dxa"/>
            <w:vAlign w:val="center"/>
          </w:tcPr>
          <w:p>
            <w:pPr>
              <w:pStyle w:val="15"/>
            </w:pPr>
            <w:r>
              <w:t>210.00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21203</w:t>
            </w:r>
          </w:p>
        </w:tc>
        <w:tc>
          <w:tcPr>
            <w:tcW w:w="4535" w:type="dxa"/>
            <w:vAlign w:val="center"/>
          </w:tcPr>
          <w:p>
            <w:pPr>
              <w:pStyle w:val="16"/>
            </w:pPr>
            <w:r>
              <w:rPr>
                <w:rFonts w:hint="eastAsia"/>
              </w:rPr>
              <w:t>城乡社区公共设施</w:t>
            </w:r>
          </w:p>
        </w:tc>
        <w:tc>
          <w:tcPr>
            <w:tcW w:w="2551" w:type="dxa"/>
            <w:vAlign w:val="center"/>
          </w:tcPr>
          <w:p>
            <w:pPr>
              <w:pStyle w:val="15"/>
            </w:pPr>
            <w:r>
              <w:t>1000.00</w:t>
            </w:r>
          </w:p>
        </w:tc>
        <w:tc>
          <w:tcPr>
            <w:tcW w:w="2551" w:type="dxa"/>
            <w:vAlign w:val="center"/>
          </w:tcPr>
          <w:p>
            <w:pPr>
              <w:pStyle w:val="15"/>
            </w:pPr>
          </w:p>
        </w:tc>
        <w:tc>
          <w:tcPr>
            <w:tcW w:w="2551" w:type="dxa"/>
            <w:vAlign w:val="center"/>
          </w:tcPr>
          <w:p>
            <w:pPr>
              <w:pStyle w:val="15"/>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2120399</w:t>
            </w:r>
          </w:p>
        </w:tc>
        <w:tc>
          <w:tcPr>
            <w:tcW w:w="4535" w:type="dxa"/>
            <w:vAlign w:val="center"/>
          </w:tcPr>
          <w:p>
            <w:pPr>
              <w:pStyle w:val="16"/>
            </w:pPr>
            <w:r>
              <w:rPr>
                <w:rFonts w:hint="eastAsia"/>
              </w:rPr>
              <w:t>其他城乡社区公共设施支出</w:t>
            </w:r>
          </w:p>
        </w:tc>
        <w:tc>
          <w:tcPr>
            <w:tcW w:w="2551" w:type="dxa"/>
            <w:vAlign w:val="center"/>
          </w:tcPr>
          <w:p>
            <w:pPr>
              <w:pStyle w:val="15"/>
            </w:pPr>
            <w:r>
              <w:t>1000.00</w:t>
            </w:r>
          </w:p>
        </w:tc>
        <w:tc>
          <w:tcPr>
            <w:tcW w:w="2551" w:type="dxa"/>
            <w:vAlign w:val="center"/>
          </w:tcPr>
          <w:p>
            <w:pPr>
              <w:pStyle w:val="15"/>
            </w:pPr>
          </w:p>
        </w:tc>
        <w:tc>
          <w:tcPr>
            <w:tcW w:w="2551" w:type="dxa"/>
            <w:vAlign w:val="center"/>
          </w:tcPr>
          <w:p>
            <w:pPr>
              <w:pStyle w:val="15"/>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21299</w:t>
            </w:r>
          </w:p>
        </w:tc>
        <w:tc>
          <w:tcPr>
            <w:tcW w:w="4535" w:type="dxa"/>
            <w:vAlign w:val="center"/>
          </w:tcPr>
          <w:p>
            <w:pPr>
              <w:pStyle w:val="16"/>
            </w:pPr>
            <w:r>
              <w:rPr>
                <w:rFonts w:hint="eastAsia"/>
              </w:rPr>
              <w:t>其他城乡社区支出</w:t>
            </w:r>
          </w:p>
        </w:tc>
        <w:tc>
          <w:tcPr>
            <w:tcW w:w="2551" w:type="dxa"/>
            <w:vAlign w:val="center"/>
          </w:tcPr>
          <w:p>
            <w:pPr>
              <w:pStyle w:val="15"/>
            </w:pPr>
            <w:r>
              <w:t>178.00</w:t>
            </w:r>
          </w:p>
        </w:tc>
        <w:tc>
          <w:tcPr>
            <w:tcW w:w="2551" w:type="dxa"/>
            <w:vAlign w:val="center"/>
          </w:tcPr>
          <w:p>
            <w:pPr>
              <w:pStyle w:val="15"/>
            </w:pPr>
          </w:p>
        </w:tc>
        <w:tc>
          <w:tcPr>
            <w:tcW w:w="2551" w:type="dxa"/>
            <w:vAlign w:val="center"/>
          </w:tcPr>
          <w:p>
            <w:pPr>
              <w:pStyle w:val="15"/>
            </w:pPr>
            <w:r>
              <w:t>178.00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2129999</w:t>
            </w:r>
          </w:p>
        </w:tc>
        <w:tc>
          <w:tcPr>
            <w:tcW w:w="4535" w:type="dxa"/>
            <w:vAlign w:val="center"/>
          </w:tcPr>
          <w:p>
            <w:pPr>
              <w:pStyle w:val="16"/>
            </w:pPr>
            <w:r>
              <w:rPr>
                <w:rFonts w:hint="eastAsia"/>
              </w:rPr>
              <w:t>其他城乡社区支出</w:t>
            </w:r>
          </w:p>
        </w:tc>
        <w:tc>
          <w:tcPr>
            <w:tcW w:w="2551" w:type="dxa"/>
            <w:vAlign w:val="center"/>
          </w:tcPr>
          <w:p>
            <w:pPr>
              <w:pStyle w:val="15"/>
            </w:pPr>
            <w:r>
              <w:t>178.00</w:t>
            </w:r>
          </w:p>
        </w:tc>
        <w:tc>
          <w:tcPr>
            <w:tcW w:w="2551" w:type="dxa"/>
            <w:vAlign w:val="center"/>
          </w:tcPr>
          <w:p>
            <w:pPr>
              <w:pStyle w:val="15"/>
            </w:pPr>
          </w:p>
        </w:tc>
        <w:tc>
          <w:tcPr>
            <w:tcW w:w="2551" w:type="dxa"/>
            <w:vAlign w:val="center"/>
          </w:tcPr>
          <w:p>
            <w:pPr>
              <w:pStyle w:val="15"/>
            </w:pPr>
            <w:r>
              <w:t>178.00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1191" w:type="dxa"/>
            <w:vAlign w:val="center"/>
          </w:tcPr>
          <w:p>
            <w:pPr>
              <w:pStyle w:val="16"/>
            </w:pPr>
            <w:r>
              <w:t>221</w:t>
            </w:r>
          </w:p>
        </w:tc>
        <w:tc>
          <w:tcPr>
            <w:tcW w:w="4535" w:type="dxa"/>
            <w:vAlign w:val="center"/>
          </w:tcPr>
          <w:p>
            <w:pPr>
              <w:pStyle w:val="16"/>
            </w:pPr>
            <w:r>
              <w:rPr>
                <w:rFonts w:hint="eastAsia"/>
              </w:rPr>
              <w:t>住房保障支出</w:t>
            </w:r>
          </w:p>
        </w:tc>
        <w:tc>
          <w:tcPr>
            <w:tcW w:w="2551" w:type="dxa"/>
            <w:vAlign w:val="center"/>
          </w:tcPr>
          <w:p>
            <w:pPr>
              <w:pStyle w:val="15"/>
            </w:pPr>
            <w:r>
              <w:t>1574.29</w:t>
            </w:r>
          </w:p>
        </w:tc>
        <w:tc>
          <w:tcPr>
            <w:tcW w:w="2551" w:type="dxa"/>
            <w:vAlign w:val="center"/>
          </w:tcPr>
          <w:p>
            <w:pPr>
              <w:pStyle w:val="15"/>
            </w:pPr>
            <w:r>
              <w:t>83.29</w:t>
            </w:r>
          </w:p>
        </w:tc>
        <w:tc>
          <w:tcPr>
            <w:tcW w:w="2551" w:type="dxa"/>
            <w:vAlign w:val="center"/>
          </w:tcPr>
          <w:p>
            <w:pPr>
              <w:pStyle w:val="15"/>
            </w:pPr>
            <w:r>
              <w:t>1491.00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1191" w:type="dxa"/>
            <w:vAlign w:val="center"/>
          </w:tcPr>
          <w:p>
            <w:pPr>
              <w:pStyle w:val="16"/>
            </w:pPr>
            <w:r>
              <w:t>22101</w:t>
            </w:r>
          </w:p>
        </w:tc>
        <w:tc>
          <w:tcPr>
            <w:tcW w:w="4535" w:type="dxa"/>
            <w:vAlign w:val="center"/>
          </w:tcPr>
          <w:p>
            <w:pPr>
              <w:pStyle w:val="16"/>
            </w:pPr>
            <w:r>
              <w:rPr>
                <w:rFonts w:hint="eastAsia"/>
              </w:rPr>
              <w:t>保障性安居工程支出</w:t>
            </w:r>
          </w:p>
        </w:tc>
        <w:tc>
          <w:tcPr>
            <w:tcW w:w="2551" w:type="dxa"/>
            <w:vAlign w:val="center"/>
          </w:tcPr>
          <w:p>
            <w:pPr>
              <w:pStyle w:val="15"/>
            </w:pPr>
            <w:r>
              <w:t>1491.00</w:t>
            </w:r>
          </w:p>
        </w:tc>
        <w:tc>
          <w:tcPr>
            <w:tcW w:w="2551" w:type="dxa"/>
            <w:vAlign w:val="center"/>
          </w:tcPr>
          <w:p>
            <w:pPr>
              <w:pStyle w:val="15"/>
            </w:pPr>
          </w:p>
        </w:tc>
        <w:tc>
          <w:tcPr>
            <w:tcW w:w="2551" w:type="dxa"/>
            <w:vAlign w:val="center"/>
          </w:tcPr>
          <w:p>
            <w:pPr>
              <w:pStyle w:val="15"/>
            </w:pPr>
            <w:r>
              <w:t>1491.00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1191" w:type="dxa"/>
            <w:vAlign w:val="center"/>
          </w:tcPr>
          <w:p>
            <w:pPr>
              <w:pStyle w:val="16"/>
            </w:pPr>
            <w:r>
              <w:t>2210105</w:t>
            </w:r>
          </w:p>
        </w:tc>
        <w:tc>
          <w:tcPr>
            <w:tcW w:w="4535" w:type="dxa"/>
            <w:vAlign w:val="center"/>
          </w:tcPr>
          <w:p>
            <w:pPr>
              <w:pStyle w:val="16"/>
            </w:pPr>
            <w:r>
              <w:rPr>
                <w:rFonts w:hint="eastAsia"/>
              </w:rPr>
              <w:t>农村危房改造</w:t>
            </w:r>
          </w:p>
        </w:tc>
        <w:tc>
          <w:tcPr>
            <w:tcW w:w="2551" w:type="dxa"/>
            <w:vAlign w:val="center"/>
          </w:tcPr>
          <w:p>
            <w:pPr>
              <w:pStyle w:val="15"/>
            </w:pPr>
            <w:r>
              <w:t>500.00</w:t>
            </w:r>
          </w:p>
        </w:tc>
        <w:tc>
          <w:tcPr>
            <w:tcW w:w="2551" w:type="dxa"/>
            <w:vAlign w:val="center"/>
          </w:tcPr>
          <w:p>
            <w:pPr>
              <w:pStyle w:val="15"/>
            </w:pPr>
          </w:p>
        </w:tc>
        <w:tc>
          <w:tcPr>
            <w:tcW w:w="2551" w:type="dxa"/>
            <w:vAlign w:val="center"/>
          </w:tcPr>
          <w:p>
            <w:pPr>
              <w:pStyle w:val="15"/>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1191" w:type="dxa"/>
            <w:vAlign w:val="center"/>
          </w:tcPr>
          <w:p>
            <w:pPr>
              <w:pStyle w:val="16"/>
            </w:pPr>
            <w:r>
              <w:t>2210106</w:t>
            </w:r>
          </w:p>
        </w:tc>
        <w:tc>
          <w:tcPr>
            <w:tcW w:w="4535" w:type="dxa"/>
            <w:vAlign w:val="center"/>
          </w:tcPr>
          <w:p>
            <w:pPr>
              <w:pStyle w:val="16"/>
            </w:pPr>
            <w:r>
              <w:rPr>
                <w:rFonts w:hint="eastAsia"/>
              </w:rPr>
              <w:t>公共租赁住房</w:t>
            </w:r>
          </w:p>
        </w:tc>
        <w:tc>
          <w:tcPr>
            <w:tcW w:w="2551" w:type="dxa"/>
            <w:vAlign w:val="center"/>
          </w:tcPr>
          <w:p>
            <w:pPr>
              <w:pStyle w:val="15"/>
            </w:pPr>
            <w:r>
              <w:t>14.00</w:t>
            </w:r>
          </w:p>
        </w:tc>
        <w:tc>
          <w:tcPr>
            <w:tcW w:w="2551" w:type="dxa"/>
            <w:vAlign w:val="center"/>
          </w:tcPr>
          <w:p>
            <w:pPr>
              <w:pStyle w:val="15"/>
            </w:pPr>
          </w:p>
        </w:tc>
        <w:tc>
          <w:tcPr>
            <w:tcW w:w="2551" w:type="dxa"/>
            <w:vAlign w:val="center"/>
          </w:tcPr>
          <w:p>
            <w:pPr>
              <w:pStyle w:val="15"/>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1191" w:type="dxa"/>
            <w:vAlign w:val="center"/>
          </w:tcPr>
          <w:p>
            <w:pPr>
              <w:pStyle w:val="16"/>
            </w:pPr>
            <w:r>
              <w:t>2210108</w:t>
            </w:r>
          </w:p>
        </w:tc>
        <w:tc>
          <w:tcPr>
            <w:tcW w:w="4535" w:type="dxa"/>
            <w:vAlign w:val="center"/>
          </w:tcPr>
          <w:p>
            <w:pPr>
              <w:pStyle w:val="16"/>
            </w:pPr>
            <w:r>
              <w:rPr>
                <w:rFonts w:hint="eastAsia"/>
              </w:rPr>
              <w:t>老旧小区改造</w:t>
            </w:r>
          </w:p>
        </w:tc>
        <w:tc>
          <w:tcPr>
            <w:tcW w:w="2551" w:type="dxa"/>
            <w:vAlign w:val="center"/>
          </w:tcPr>
          <w:p>
            <w:pPr>
              <w:pStyle w:val="15"/>
            </w:pPr>
            <w:r>
              <w:t>977.00</w:t>
            </w:r>
          </w:p>
        </w:tc>
        <w:tc>
          <w:tcPr>
            <w:tcW w:w="2551" w:type="dxa"/>
            <w:vAlign w:val="center"/>
          </w:tcPr>
          <w:p>
            <w:pPr>
              <w:pStyle w:val="15"/>
            </w:pPr>
          </w:p>
        </w:tc>
        <w:tc>
          <w:tcPr>
            <w:tcW w:w="2551" w:type="dxa"/>
            <w:vAlign w:val="center"/>
          </w:tcPr>
          <w:p>
            <w:pPr>
              <w:pStyle w:val="15"/>
            </w:pPr>
            <w:r>
              <w:t>977.00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1191" w:type="dxa"/>
            <w:vAlign w:val="center"/>
          </w:tcPr>
          <w:p>
            <w:pPr>
              <w:pStyle w:val="16"/>
            </w:pPr>
            <w:r>
              <w:t>22102</w:t>
            </w:r>
          </w:p>
        </w:tc>
        <w:tc>
          <w:tcPr>
            <w:tcW w:w="4535" w:type="dxa"/>
            <w:vAlign w:val="center"/>
          </w:tcPr>
          <w:p>
            <w:pPr>
              <w:pStyle w:val="16"/>
            </w:pPr>
            <w:r>
              <w:rPr>
                <w:rFonts w:hint="eastAsia"/>
              </w:rPr>
              <w:t>住房改革支出</w:t>
            </w:r>
          </w:p>
        </w:tc>
        <w:tc>
          <w:tcPr>
            <w:tcW w:w="2551" w:type="dxa"/>
            <w:vAlign w:val="center"/>
          </w:tcPr>
          <w:p>
            <w:pPr>
              <w:pStyle w:val="15"/>
            </w:pPr>
            <w:r>
              <w:t>83.29</w:t>
            </w:r>
          </w:p>
        </w:tc>
        <w:tc>
          <w:tcPr>
            <w:tcW w:w="2551" w:type="dxa"/>
            <w:vAlign w:val="center"/>
          </w:tcPr>
          <w:p>
            <w:pPr>
              <w:pStyle w:val="15"/>
            </w:pPr>
            <w:r>
              <w:t>83.29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1191" w:type="dxa"/>
            <w:vAlign w:val="center"/>
          </w:tcPr>
          <w:p>
            <w:pPr>
              <w:pStyle w:val="16"/>
            </w:pPr>
            <w:r>
              <w:t>2210201</w:t>
            </w:r>
          </w:p>
        </w:tc>
        <w:tc>
          <w:tcPr>
            <w:tcW w:w="4535" w:type="dxa"/>
            <w:vAlign w:val="center"/>
          </w:tcPr>
          <w:p>
            <w:pPr>
              <w:pStyle w:val="16"/>
            </w:pPr>
            <w:r>
              <w:rPr>
                <w:rFonts w:hint="eastAsia"/>
              </w:rPr>
              <w:t>住房公积金</w:t>
            </w:r>
          </w:p>
        </w:tc>
        <w:tc>
          <w:tcPr>
            <w:tcW w:w="2551" w:type="dxa"/>
            <w:vAlign w:val="center"/>
          </w:tcPr>
          <w:p>
            <w:pPr>
              <w:pStyle w:val="15"/>
            </w:pPr>
            <w:r>
              <w:t>83.29</w:t>
            </w:r>
          </w:p>
        </w:tc>
        <w:tc>
          <w:tcPr>
            <w:tcW w:w="2551" w:type="dxa"/>
            <w:vAlign w:val="center"/>
          </w:tcPr>
          <w:p>
            <w:pPr>
              <w:pStyle w:val="15"/>
            </w:pPr>
            <w:r>
              <w:t>83.29</w:t>
            </w:r>
          </w:p>
        </w:tc>
        <w:tc>
          <w:tcPr>
            <w:tcW w:w="2551"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333</w:t>
            </w:r>
            <w:r>
              <w:rPr>
                <w:rFonts w:hint="eastAsia"/>
              </w:rPr>
              <w:t>住房与城乡建设</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支出部门经济分类科目</w:t>
            </w:r>
          </w:p>
        </w:tc>
        <w:tc>
          <w:tcPr>
            <w:tcW w:w="7654" w:type="dxa"/>
            <w:gridSpan w:val="3"/>
            <w:vAlign w:val="center"/>
          </w:tcPr>
          <w:p>
            <w:pPr>
              <w:pStyle w:val="14"/>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Align w:val="center"/>
          </w:tcPr>
          <w:p>
            <w:pPr>
              <w:pStyle w:val="14"/>
            </w:pPr>
            <w:r>
              <w:rPr>
                <w:rFonts w:hint="eastAsia"/>
              </w:rPr>
              <w:t>合计</w:t>
            </w:r>
          </w:p>
        </w:tc>
        <w:tc>
          <w:tcPr>
            <w:tcW w:w="2551" w:type="dxa"/>
            <w:vAlign w:val="center"/>
          </w:tcPr>
          <w:p>
            <w:pPr>
              <w:pStyle w:val="14"/>
            </w:pPr>
            <w:r>
              <w:rPr>
                <w:rFonts w:hint="eastAsia"/>
              </w:rPr>
              <w:t>人员经费</w:t>
            </w:r>
          </w:p>
        </w:tc>
        <w:tc>
          <w:tcPr>
            <w:tcW w:w="2551" w:type="dxa"/>
            <w:vAlign w:val="center"/>
          </w:tcPr>
          <w:p>
            <w:pPr>
              <w:pStyle w:val="14"/>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1244.87</w:t>
            </w:r>
          </w:p>
        </w:tc>
        <w:tc>
          <w:tcPr>
            <w:tcW w:w="2551" w:type="dxa"/>
            <w:vAlign w:val="center"/>
          </w:tcPr>
          <w:p>
            <w:pPr>
              <w:pStyle w:val="19"/>
            </w:pPr>
            <w:r>
              <w:t>1180.73</w:t>
            </w:r>
          </w:p>
        </w:tc>
        <w:tc>
          <w:tcPr>
            <w:tcW w:w="2551" w:type="dxa"/>
            <w:vAlign w:val="center"/>
          </w:tcPr>
          <w:p>
            <w:pPr>
              <w:pStyle w:val="19"/>
            </w:pPr>
            <w:r>
              <w:t>64.14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rPr>
                <w:rFonts w:hint="eastAsia"/>
              </w:rPr>
              <w:t>工资福利支出</w:t>
            </w:r>
          </w:p>
        </w:tc>
        <w:tc>
          <w:tcPr>
            <w:tcW w:w="2551" w:type="dxa"/>
            <w:vAlign w:val="center"/>
          </w:tcPr>
          <w:p>
            <w:pPr>
              <w:pStyle w:val="15"/>
            </w:pPr>
            <w:r>
              <w:t>1038.59</w:t>
            </w:r>
          </w:p>
        </w:tc>
        <w:tc>
          <w:tcPr>
            <w:tcW w:w="2551" w:type="dxa"/>
            <w:vAlign w:val="center"/>
          </w:tcPr>
          <w:p>
            <w:pPr>
              <w:pStyle w:val="15"/>
            </w:pPr>
            <w:r>
              <w:t>1038.59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rPr>
                <w:rFonts w:hint="eastAsia"/>
              </w:rPr>
              <w:t>基本工资</w:t>
            </w:r>
          </w:p>
        </w:tc>
        <w:tc>
          <w:tcPr>
            <w:tcW w:w="2551" w:type="dxa"/>
            <w:vAlign w:val="center"/>
          </w:tcPr>
          <w:p>
            <w:pPr>
              <w:pStyle w:val="15"/>
            </w:pPr>
            <w:r>
              <w:t>391.34</w:t>
            </w:r>
          </w:p>
        </w:tc>
        <w:tc>
          <w:tcPr>
            <w:tcW w:w="2551" w:type="dxa"/>
            <w:vAlign w:val="center"/>
          </w:tcPr>
          <w:p>
            <w:pPr>
              <w:pStyle w:val="15"/>
            </w:pPr>
            <w:r>
              <w:t>391.34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rPr>
                <w:rFonts w:hint="eastAsia"/>
              </w:rPr>
              <w:t>津贴补贴</w:t>
            </w:r>
          </w:p>
        </w:tc>
        <w:tc>
          <w:tcPr>
            <w:tcW w:w="2551" w:type="dxa"/>
            <w:vAlign w:val="center"/>
          </w:tcPr>
          <w:p>
            <w:pPr>
              <w:pStyle w:val="15"/>
            </w:pPr>
            <w:r>
              <w:t>53.91</w:t>
            </w:r>
          </w:p>
        </w:tc>
        <w:tc>
          <w:tcPr>
            <w:tcW w:w="2551" w:type="dxa"/>
            <w:vAlign w:val="center"/>
          </w:tcPr>
          <w:p>
            <w:pPr>
              <w:pStyle w:val="15"/>
            </w:pPr>
            <w:r>
              <w:t>53.91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rPr>
                <w:rFonts w:hint="eastAsia"/>
              </w:rPr>
              <w:t>奖金</w:t>
            </w:r>
          </w:p>
        </w:tc>
        <w:tc>
          <w:tcPr>
            <w:tcW w:w="2551" w:type="dxa"/>
            <w:vAlign w:val="center"/>
          </w:tcPr>
          <w:p>
            <w:pPr>
              <w:pStyle w:val="15"/>
            </w:pPr>
            <w:r>
              <w:t>31.41</w:t>
            </w:r>
          </w:p>
        </w:tc>
        <w:tc>
          <w:tcPr>
            <w:tcW w:w="2551" w:type="dxa"/>
            <w:vAlign w:val="center"/>
          </w:tcPr>
          <w:p>
            <w:pPr>
              <w:pStyle w:val="15"/>
            </w:pPr>
            <w:r>
              <w:t>31.41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rPr>
                <w:rFonts w:hint="eastAsia"/>
              </w:rPr>
              <w:t>绩效工资</w:t>
            </w:r>
          </w:p>
        </w:tc>
        <w:tc>
          <w:tcPr>
            <w:tcW w:w="2551" w:type="dxa"/>
            <w:vAlign w:val="center"/>
          </w:tcPr>
          <w:p>
            <w:pPr>
              <w:pStyle w:val="15"/>
            </w:pPr>
            <w:r>
              <w:t>209.85</w:t>
            </w:r>
          </w:p>
        </w:tc>
        <w:tc>
          <w:tcPr>
            <w:tcW w:w="2551" w:type="dxa"/>
            <w:vAlign w:val="center"/>
          </w:tcPr>
          <w:p>
            <w:pPr>
              <w:pStyle w:val="15"/>
            </w:pPr>
            <w:r>
              <w:t>209.85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rPr>
                <w:rFonts w:hint="eastAsia"/>
              </w:rPr>
              <w:t>机关事业单位基本养老保险缴费</w:t>
            </w:r>
          </w:p>
        </w:tc>
        <w:tc>
          <w:tcPr>
            <w:tcW w:w="2551" w:type="dxa"/>
            <w:vAlign w:val="center"/>
          </w:tcPr>
          <w:p>
            <w:pPr>
              <w:pStyle w:val="15"/>
            </w:pPr>
            <w:r>
              <w:t>111.06</w:t>
            </w:r>
          </w:p>
        </w:tc>
        <w:tc>
          <w:tcPr>
            <w:tcW w:w="2551" w:type="dxa"/>
            <w:vAlign w:val="center"/>
          </w:tcPr>
          <w:p>
            <w:pPr>
              <w:pStyle w:val="15"/>
            </w:pPr>
            <w:r>
              <w:t>111.06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rPr>
                <w:rFonts w:hint="eastAsia"/>
              </w:rPr>
              <w:t>职业年金缴费</w:t>
            </w:r>
          </w:p>
        </w:tc>
        <w:tc>
          <w:tcPr>
            <w:tcW w:w="2551" w:type="dxa"/>
            <w:vAlign w:val="center"/>
          </w:tcPr>
          <w:p>
            <w:pPr>
              <w:pStyle w:val="15"/>
            </w:pPr>
            <w:r>
              <w:t>27.55</w:t>
            </w:r>
          </w:p>
        </w:tc>
        <w:tc>
          <w:tcPr>
            <w:tcW w:w="2551" w:type="dxa"/>
            <w:vAlign w:val="center"/>
          </w:tcPr>
          <w:p>
            <w:pPr>
              <w:pStyle w:val="15"/>
            </w:pPr>
            <w:r>
              <w:t>27.55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rPr>
                <w:rFonts w:hint="eastAsia"/>
              </w:rPr>
              <w:t>城镇职工基本医疗保险缴费</w:t>
            </w:r>
          </w:p>
        </w:tc>
        <w:tc>
          <w:tcPr>
            <w:tcW w:w="2551" w:type="dxa"/>
            <w:vAlign w:val="center"/>
          </w:tcPr>
          <w:p>
            <w:pPr>
              <w:pStyle w:val="15"/>
            </w:pPr>
            <w:r>
              <w:t>50.33</w:t>
            </w:r>
          </w:p>
        </w:tc>
        <w:tc>
          <w:tcPr>
            <w:tcW w:w="2551" w:type="dxa"/>
            <w:vAlign w:val="center"/>
          </w:tcPr>
          <w:p>
            <w:pPr>
              <w:pStyle w:val="15"/>
            </w:pPr>
            <w:r>
              <w:t>50.33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30111</w:t>
            </w:r>
          </w:p>
        </w:tc>
        <w:tc>
          <w:tcPr>
            <w:tcW w:w="4535" w:type="dxa"/>
            <w:vAlign w:val="center"/>
          </w:tcPr>
          <w:p>
            <w:pPr>
              <w:pStyle w:val="16"/>
            </w:pPr>
            <w:r>
              <w:rPr>
                <w:rFonts w:hint="eastAsia"/>
              </w:rPr>
              <w:t>公务员医疗补助缴费</w:t>
            </w:r>
          </w:p>
        </w:tc>
        <w:tc>
          <w:tcPr>
            <w:tcW w:w="2551" w:type="dxa"/>
            <w:vAlign w:val="center"/>
          </w:tcPr>
          <w:p>
            <w:pPr>
              <w:pStyle w:val="15"/>
            </w:pPr>
            <w:r>
              <w:t>72.07</w:t>
            </w:r>
          </w:p>
        </w:tc>
        <w:tc>
          <w:tcPr>
            <w:tcW w:w="2551" w:type="dxa"/>
            <w:vAlign w:val="center"/>
          </w:tcPr>
          <w:p>
            <w:pPr>
              <w:pStyle w:val="15"/>
            </w:pPr>
            <w:r>
              <w:t>72.07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30112</w:t>
            </w:r>
          </w:p>
        </w:tc>
        <w:tc>
          <w:tcPr>
            <w:tcW w:w="4535" w:type="dxa"/>
            <w:vAlign w:val="center"/>
          </w:tcPr>
          <w:p>
            <w:pPr>
              <w:pStyle w:val="16"/>
            </w:pPr>
            <w:r>
              <w:rPr>
                <w:rFonts w:hint="eastAsia"/>
              </w:rPr>
              <w:t>其他社会保障缴费</w:t>
            </w:r>
          </w:p>
        </w:tc>
        <w:tc>
          <w:tcPr>
            <w:tcW w:w="2551" w:type="dxa"/>
            <w:vAlign w:val="center"/>
          </w:tcPr>
          <w:p>
            <w:pPr>
              <w:pStyle w:val="15"/>
            </w:pPr>
            <w:r>
              <w:t>7.78</w:t>
            </w:r>
          </w:p>
        </w:tc>
        <w:tc>
          <w:tcPr>
            <w:tcW w:w="2551" w:type="dxa"/>
            <w:vAlign w:val="center"/>
          </w:tcPr>
          <w:p>
            <w:pPr>
              <w:pStyle w:val="15"/>
            </w:pPr>
            <w:r>
              <w:t>7.78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30113</w:t>
            </w:r>
          </w:p>
        </w:tc>
        <w:tc>
          <w:tcPr>
            <w:tcW w:w="4535" w:type="dxa"/>
            <w:vAlign w:val="center"/>
          </w:tcPr>
          <w:p>
            <w:pPr>
              <w:pStyle w:val="16"/>
            </w:pPr>
            <w:r>
              <w:rPr>
                <w:rFonts w:hint="eastAsia"/>
              </w:rPr>
              <w:t>住房公积金</w:t>
            </w:r>
          </w:p>
        </w:tc>
        <w:tc>
          <w:tcPr>
            <w:tcW w:w="2551" w:type="dxa"/>
            <w:vAlign w:val="center"/>
          </w:tcPr>
          <w:p>
            <w:pPr>
              <w:pStyle w:val="15"/>
            </w:pPr>
            <w:r>
              <w:t>83.29</w:t>
            </w:r>
          </w:p>
        </w:tc>
        <w:tc>
          <w:tcPr>
            <w:tcW w:w="2551" w:type="dxa"/>
            <w:vAlign w:val="center"/>
          </w:tcPr>
          <w:p>
            <w:pPr>
              <w:pStyle w:val="15"/>
            </w:pPr>
            <w:r>
              <w:t>83.29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w:t>
            </w:r>
          </w:p>
        </w:tc>
        <w:tc>
          <w:tcPr>
            <w:tcW w:w="4535" w:type="dxa"/>
            <w:vAlign w:val="center"/>
          </w:tcPr>
          <w:p>
            <w:pPr>
              <w:pStyle w:val="16"/>
            </w:pPr>
            <w:r>
              <w:rPr>
                <w:rFonts w:hint="eastAsia"/>
              </w:rPr>
              <w:t>商品和服务支出</w:t>
            </w:r>
          </w:p>
        </w:tc>
        <w:tc>
          <w:tcPr>
            <w:tcW w:w="2551" w:type="dxa"/>
            <w:vAlign w:val="center"/>
          </w:tcPr>
          <w:p>
            <w:pPr>
              <w:pStyle w:val="15"/>
            </w:pPr>
            <w:r>
              <w:t>64.14</w:t>
            </w:r>
          </w:p>
        </w:tc>
        <w:tc>
          <w:tcPr>
            <w:tcW w:w="2551" w:type="dxa"/>
            <w:vAlign w:val="center"/>
          </w:tcPr>
          <w:p>
            <w:pPr>
              <w:pStyle w:val="15"/>
            </w:pPr>
          </w:p>
        </w:tc>
        <w:tc>
          <w:tcPr>
            <w:tcW w:w="2551" w:type="dxa"/>
            <w:vAlign w:val="center"/>
          </w:tcPr>
          <w:p>
            <w:pPr>
              <w:pStyle w:val="15"/>
            </w:pPr>
            <w:r>
              <w:t>64.14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30201</w:t>
            </w:r>
          </w:p>
        </w:tc>
        <w:tc>
          <w:tcPr>
            <w:tcW w:w="4535" w:type="dxa"/>
            <w:vAlign w:val="center"/>
          </w:tcPr>
          <w:p>
            <w:pPr>
              <w:pStyle w:val="16"/>
            </w:pPr>
            <w:r>
              <w:rPr>
                <w:rFonts w:hint="eastAsia"/>
              </w:rPr>
              <w:t>办公费</w:t>
            </w:r>
          </w:p>
        </w:tc>
        <w:tc>
          <w:tcPr>
            <w:tcW w:w="2551" w:type="dxa"/>
            <w:vAlign w:val="center"/>
          </w:tcPr>
          <w:p>
            <w:pPr>
              <w:pStyle w:val="15"/>
            </w:pPr>
            <w:r>
              <w:t>17.48</w:t>
            </w:r>
          </w:p>
        </w:tc>
        <w:tc>
          <w:tcPr>
            <w:tcW w:w="2551" w:type="dxa"/>
            <w:vAlign w:val="center"/>
          </w:tcPr>
          <w:p>
            <w:pPr>
              <w:pStyle w:val="15"/>
            </w:pPr>
          </w:p>
        </w:tc>
        <w:tc>
          <w:tcPr>
            <w:tcW w:w="2551" w:type="dxa"/>
            <w:vAlign w:val="center"/>
          </w:tcPr>
          <w:p>
            <w:pPr>
              <w:pStyle w:val="15"/>
            </w:pPr>
            <w:r>
              <w:t>17.48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30202</w:t>
            </w:r>
          </w:p>
        </w:tc>
        <w:tc>
          <w:tcPr>
            <w:tcW w:w="4535" w:type="dxa"/>
            <w:vAlign w:val="center"/>
          </w:tcPr>
          <w:p>
            <w:pPr>
              <w:pStyle w:val="16"/>
            </w:pPr>
            <w:r>
              <w:rPr>
                <w:rFonts w:hint="eastAsia"/>
              </w:rPr>
              <w:t>印刷费</w:t>
            </w:r>
          </w:p>
        </w:tc>
        <w:tc>
          <w:tcPr>
            <w:tcW w:w="2551" w:type="dxa"/>
            <w:vAlign w:val="center"/>
          </w:tcPr>
          <w:p>
            <w:pPr>
              <w:pStyle w:val="15"/>
            </w:pPr>
            <w:r>
              <w:t>0.55</w:t>
            </w:r>
          </w:p>
        </w:tc>
        <w:tc>
          <w:tcPr>
            <w:tcW w:w="2551" w:type="dxa"/>
            <w:vAlign w:val="center"/>
          </w:tcPr>
          <w:p>
            <w:pPr>
              <w:pStyle w:val="15"/>
            </w:pPr>
          </w:p>
        </w:tc>
        <w:tc>
          <w:tcPr>
            <w:tcW w:w="2551" w:type="dxa"/>
            <w:vAlign w:val="center"/>
          </w:tcPr>
          <w:p>
            <w:pPr>
              <w:pStyle w:val="15"/>
            </w:pPr>
            <w:r>
              <w:t>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30205</w:t>
            </w:r>
          </w:p>
        </w:tc>
        <w:tc>
          <w:tcPr>
            <w:tcW w:w="4535" w:type="dxa"/>
            <w:vAlign w:val="center"/>
          </w:tcPr>
          <w:p>
            <w:pPr>
              <w:pStyle w:val="16"/>
            </w:pPr>
            <w:r>
              <w:rPr>
                <w:rFonts w:hint="eastAsia"/>
              </w:rPr>
              <w:t>水费</w:t>
            </w:r>
          </w:p>
        </w:tc>
        <w:tc>
          <w:tcPr>
            <w:tcW w:w="2551" w:type="dxa"/>
            <w:vAlign w:val="center"/>
          </w:tcPr>
          <w:p>
            <w:pPr>
              <w:pStyle w:val="15"/>
            </w:pPr>
            <w:r>
              <w:t>0.50</w:t>
            </w:r>
          </w:p>
        </w:tc>
        <w:tc>
          <w:tcPr>
            <w:tcW w:w="2551" w:type="dxa"/>
            <w:vAlign w:val="center"/>
          </w:tcPr>
          <w:p>
            <w:pPr>
              <w:pStyle w:val="15"/>
            </w:pPr>
          </w:p>
        </w:tc>
        <w:tc>
          <w:tcPr>
            <w:tcW w:w="2551" w:type="dxa"/>
            <w:vAlign w:val="center"/>
          </w:tcPr>
          <w:p>
            <w:pPr>
              <w:pStyle w:val="15"/>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30206</w:t>
            </w:r>
          </w:p>
        </w:tc>
        <w:tc>
          <w:tcPr>
            <w:tcW w:w="4535" w:type="dxa"/>
            <w:vAlign w:val="center"/>
          </w:tcPr>
          <w:p>
            <w:pPr>
              <w:pStyle w:val="16"/>
            </w:pPr>
            <w:r>
              <w:rPr>
                <w:rFonts w:hint="eastAsia"/>
              </w:rPr>
              <w:t>电费</w:t>
            </w:r>
          </w:p>
        </w:tc>
        <w:tc>
          <w:tcPr>
            <w:tcW w:w="2551" w:type="dxa"/>
            <w:vAlign w:val="center"/>
          </w:tcPr>
          <w:p>
            <w:pPr>
              <w:pStyle w:val="15"/>
            </w:pPr>
            <w:r>
              <w:t>3.50</w:t>
            </w:r>
          </w:p>
        </w:tc>
        <w:tc>
          <w:tcPr>
            <w:tcW w:w="2551" w:type="dxa"/>
            <w:vAlign w:val="center"/>
          </w:tcPr>
          <w:p>
            <w:pPr>
              <w:pStyle w:val="15"/>
            </w:pPr>
          </w:p>
        </w:tc>
        <w:tc>
          <w:tcPr>
            <w:tcW w:w="2551" w:type="dxa"/>
            <w:vAlign w:val="center"/>
          </w:tcPr>
          <w:p>
            <w:pPr>
              <w:pStyle w:val="15"/>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30207</w:t>
            </w:r>
          </w:p>
        </w:tc>
        <w:tc>
          <w:tcPr>
            <w:tcW w:w="4535" w:type="dxa"/>
            <w:vAlign w:val="center"/>
          </w:tcPr>
          <w:p>
            <w:pPr>
              <w:pStyle w:val="16"/>
            </w:pPr>
            <w:r>
              <w:rPr>
                <w:rFonts w:hint="eastAsia"/>
              </w:rPr>
              <w:t>邮电费</w:t>
            </w:r>
          </w:p>
        </w:tc>
        <w:tc>
          <w:tcPr>
            <w:tcW w:w="2551" w:type="dxa"/>
            <w:vAlign w:val="center"/>
          </w:tcPr>
          <w:p>
            <w:pPr>
              <w:pStyle w:val="15"/>
            </w:pPr>
            <w:r>
              <w:t>7.70</w:t>
            </w:r>
          </w:p>
        </w:tc>
        <w:tc>
          <w:tcPr>
            <w:tcW w:w="2551" w:type="dxa"/>
            <w:vAlign w:val="center"/>
          </w:tcPr>
          <w:p>
            <w:pPr>
              <w:pStyle w:val="15"/>
            </w:pPr>
          </w:p>
        </w:tc>
        <w:tc>
          <w:tcPr>
            <w:tcW w:w="2551" w:type="dxa"/>
            <w:vAlign w:val="center"/>
          </w:tcPr>
          <w:p>
            <w:pPr>
              <w:pStyle w:val="15"/>
            </w:pPr>
            <w:r>
              <w:t>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30208</w:t>
            </w:r>
          </w:p>
        </w:tc>
        <w:tc>
          <w:tcPr>
            <w:tcW w:w="4535" w:type="dxa"/>
            <w:vAlign w:val="center"/>
          </w:tcPr>
          <w:p>
            <w:pPr>
              <w:pStyle w:val="16"/>
            </w:pPr>
            <w:r>
              <w:rPr>
                <w:rFonts w:hint="eastAsia"/>
              </w:rPr>
              <w:t>取暖费</w:t>
            </w:r>
          </w:p>
        </w:tc>
        <w:tc>
          <w:tcPr>
            <w:tcW w:w="2551" w:type="dxa"/>
            <w:vAlign w:val="center"/>
          </w:tcPr>
          <w:p>
            <w:pPr>
              <w:pStyle w:val="15"/>
            </w:pPr>
            <w:r>
              <w:t>15.56</w:t>
            </w:r>
          </w:p>
        </w:tc>
        <w:tc>
          <w:tcPr>
            <w:tcW w:w="2551" w:type="dxa"/>
            <w:vAlign w:val="center"/>
          </w:tcPr>
          <w:p>
            <w:pPr>
              <w:pStyle w:val="15"/>
            </w:pPr>
          </w:p>
        </w:tc>
        <w:tc>
          <w:tcPr>
            <w:tcW w:w="2551" w:type="dxa"/>
            <w:vAlign w:val="center"/>
          </w:tcPr>
          <w:p>
            <w:pPr>
              <w:pStyle w:val="15"/>
            </w:pPr>
            <w:r>
              <w:t>15.56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30211</w:t>
            </w:r>
          </w:p>
        </w:tc>
        <w:tc>
          <w:tcPr>
            <w:tcW w:w="4535" w:type="dxa"/>
            <w:vAlign w:val="center"/>
          </w:tcPr>
          <w:p>
            <w:pPr>
              <w:pStyle w:val="16"/>
            </w:pPr>
            <w:r>
              <w:rPr>
                <w:rFonts w:hint="eastAsia"/>
              </w:rPr>
              <w:t>差旅费</w:t>
            </w:r>
          </w:p>
        </w:tc>
        <w:tc>
          <w:tcPr>
            <w:tcW w:w="2551" w:type="dxa"/>
            <w:vAlign w:val="center"/>
          </w:tcPr>
          <w:p>
            <w:pPr>
              <w:pStyle w:val="15"/>
            </w:pPr>
            <w:r>
              <w:t>1.00</w:t>
            </w:r>
          </w:p>
        </w:tc>
        <w:tc>
          <w:tcPr>
            <w:tcW w:w="2551" w:type="dxa"/>
            <w:vAlign w:val="center"/>
          </w:tcPr>
          <w:p>
            <w:pPr>
              <w:pStyle w:val="15"/>
            </w:pP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30215</w:t>
            </w:r>
          </w:p>
        </w:tc>
        <w:tc>
          <w:tcPr>
            <w:tcW w:w="4535" w:type="dxa"/>
            <w:vAlign w:val="center"/>
          </w:tcPr>
          <w:p>
            <w:pPr>
              <w:pStyle w:val="16"/>
            </w:pPr>
            <w:r>
              <w:rPr>
                <w:rFonts w:hint="eastAsia"/>
              </w:rPr>
              <w:t>会议费</w:t>
            </w:r>
          </w:p>
        </w:tc>
        <w:tc>
          <w:tcPr>
            <w:tcW w:w="2551" w:type="dxa"/>
            <w:vAlign w:val="center"/>
          </w:tcPr>
          <w:p>
            <w:pPr>
              <w:pStyle w:val="15"/>
            </w:pPr>
            <w:r>
              <w:t>0.50</w:t>
            </w:r>
          </w:p>
        </w:tc>
        <w:tc>
          <w:tcPr>
            <w:tcW w:w="2551" w:type="dxa"/>
            <w:vAlign w:val="center"/>
          </w:tcPr>
          <w:p>
            <w:pPr>
              <w:pStyle w:val="15"/>
            </w:pPr>
          </w:p>
        </w:tc>
        <w:tc>
          <w:tcPr>
            <w:tcW w:w="2551" w:type="dxa"/>
            <w:vAlign w:val="center"/>
          </w:tcPr>
          <w:p>
            <w:pPr>
              <w:pStyle w:val="15"/>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30216</w:t>
            </w:r>
          </w:p>
        </w:tc>
        <w:tc>
          <w:tcPr>
            <w:tcW w:w="4535" w:type="dxa"/>
            <w:vAlign w:val="center"/>
          </w:tcPr>
          <w:p>
            <w:pPr>
              <w:pStyle w:val="16"/>
            </w:pPr>
            <w:r>
              <w:rPr>
                <w:rFonts w:hint="eastAsia"/>
              </w:rPr>
              <w:t>培训费</w:t>
            </w:r>
          </w:p>
        </w:tc>
        <w:tc>
          <w:tcPr>
            <w:tcW w:w="2551" w:type="dxa"/>
            <w:vAlign w:val="center"/>
          </w:tcPr>
          <w:p>
            <w:pPr>
              <w:pStyle w:val="15"/>
            </w:pPr>
            <w:r>
              <w:t>0.55</w:t>
            </w:r>
          </w:p>
        </w:tc>
        <w:tc>
          <w:tcPr>
            <w:tcW w:w="2551" w:type="dxa"/>
            <w:vAlign w:val="center"/>
          </w:tcPr>
          <w:p>
            <w:pPr>
              <w:pStyle w:val="15"/>
            </w:pPr>
          </w:p>
        </w:tc>
        <w:tc>
          <w:tcPr>
            <w:tcW w:w="2551" w:type="dxa"/>
            <w:vAlign w:val="center"/>
          </w:tcPr>
          <w:p>
            <w:pPr>
              <w:pStyle w:val="15"/>
            </w:pPr>
            <w:r>
              <w:t>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30231</w:t>
            </w:r>
          </w:p>
        </w:tc>
        <w:tc>
          <w:tcPr>
            <w:tcW w:w="4535" w:type="dxa"/>
            <w:vAlign w:val="center"/>
          </w:tcPr>
          <w:p>
            <w:pPr>
              <w:pStyle w:val="16"/>
            </w:pPr>
            <w:r>
              <w:rPr>
                <w:rFonts w:hint="eastAsia"/>
              </w:rPr>
              <w:t>公务用车运行维护费</w:t>
            </w:r>
          </w:p>
        </w:tc>
        <w:tc>
          <w:tcPr>
            <w:tcW w:w="2551" w:type="dxa"/>
            <w:vAlign w:val="center"/>
          </w:tcPr>
          <w:p>
            <w:pPr>
              <w:pStyle w:val="15"/>
            </w:pPr>
            <w:r>
              <w:t>8.52</w:t>
            </w:r>
          </w:p>
        </w:tc>
        <w:tc>
          <w:tcPr>
            <w:tcW w:w="2551" w:type="dxa"/>
            <w:vAlign w:val="center"/>
          </w:tcPr>
          <w:p>
            <w:pPr>
              <w:pStyle w:val="15"/>
            </w:pPr>
          </w:p>
        </w:tc>
        <w:tc>
          <w:tcPr>
            <w:tcW w:w="2551" w:type="dxa"/>
            <w:vAlign w:val="center"/>
          </w:tcPr>
          <w:p>
            <w:pPr>
              <w:pStyle w:val="15"/>
            </w:pPr>
            <w:r>
              <w:t>8.52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30299</w:t>
            </w:r>
          </w:p>
        </w:tc>
        <w:tc>
          <w:tcPr>
            <w:tcW w:w="4535" w:type="dxa"/>
            <w:vAlign w:val="center"/>
          </w:tcPr>
          <w:p>
            <w:pPr>
              <w:pStyle w:val="16"/>
            </w:pPr>
            <w:r>
              <w:rPr>
                <w:rFonts w:hint="eastAsia"/>
              </w:rPr>
              <w:t>其他商品和服务支出</w:t>
            </w:r>
          </w:p>
        </w:tc>
        <w:tc>
          <w:tcPr>
            <w:tcW w:w="2551" w:type="dxa"/>
            <w:vAlign w:val="center"/>
          </w:tcPr>
          <w:p>
            <w:pPr>
              <w:pStyle w:val="15"/>
            </w:pPr>
            <w:r>
              <w:t>8.28</w:t>
            </w:r>
          </w:p>
        </w:tc>
        <w:tc>
          <w:tcPr>
            <w:tcW w:w="2551" w:type="dxa"/>
            <w:vAlign w:val="center"/>
          </w:tcPr>
          <w:p>
            <w:pPr>
              <w:pStyle w:val="15"/>
            </w:pPr>
          </w:p>
        </w:tc>
        <w:tc>
          <w:tcPr>
            <w:tcW w:w="2551" w:type="dxa"/>
            <w:vAlign w:val="center"/>
          </w:tcPr>
          <w:p>
            <w:pPr>
              <w:pStyle w:val="15"/>
            </w:pPr>
            <w:r>
              <w:t>8.28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303</w:t>
            </w:r>
          </w:p>
        </w:tc>
        <w:tc>
          <w:tcPr>
            <w:tcW w:w="4535" w:type="dxa"/>
            <w:vAlign w:val="center"/>
          </w:tcPr>
          <w:p>
            <w:pPr>
              <w:pStyle w:val="16"/>
            </w:pPr>
            <w:r>
              <w:rPr>
                <w:rFonts w:hint="eastAsia"/>
              </w:rPr>
              <w:t>对个人和家庭的补助</w:t>
            </w:r>
          </w:p>
        </w:tc>
        <w:tc>
          <w:tcPr>
            <w:tcW w:w="2551" w:type="dxa"/>
            <w:vAlign w:val="center"/>
          </w:tcPr>
          <w:p>
            <w:pPr>
              <w:pStyle w:val="15"/>
            </w:pPr>
            <w:r>
              <w:t>142.14</w:t>
            </w:r>
          </w:p>
        </w:tc>
        <w:tc>
          <w:tcPr>
            <w:tcW w:w="2551" w:type="dxa"/>
            <w:vAlign w:val="center"/>
          </w:tcPr>
          <w:p>
            <w:pPr>
              <w:pStyle w:val="15"/>
            </w:pPr>
            <w:r>
              <w:t>142.14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30302</w:t>
            </w:r>
          </w:p>
        </w:tc>
        <w:tc>
          <w:tcPr>
            <w:tcW w:w="4535" w:type="dxa"/>
            <w:vAlign w:val="center"/>
          </w:tcPr>
          <w:p>
            <w:pPr>
              <w:pStyle w:val="16"/>
            </w:pPr>
            <w:r>
              <w:rPr>
                <w:rFonts w:hint="eastAsia"/>
              </w:rPr>
              <w:t>退休费</w:t>
            </w:r>
          </w:p>
        </w:tc>
        <w:tc>
          <w:tcPr>
            <w:tcW w:w="2551" w:type="dxa"/>
            <w:vAlign w:val="center"/>
          </w:tcPr>
          <w:p>
            <w:pPr>
              <w:pStyle w:val="15"/>
            </w:pPr>
            <w:r>
              <w:t>35.79</w:t>
            </w:r>
          </w:p>
        </w:tc>
        <w:tc>
          <w:tcPr>
            <w:tcW w:w="2551" w:type="dxa"/>
            <w:vAlign w:val="center"/>
          </w:tcPr>
          <w:p>
            <w:pPr>
              <w:pStyle w:val="15"/>
            </w:pPr>
            <w:r>
              <w:t>35.79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30304</w:t>
            </w:r>
          </w:p>
        </w:tc>
        <w:tc>
          <w:tcPr>
            <w:tcW w:w="4535" w:type="dxa"/>
            <w:vAlign w:val="center"/>
          </w:tcPr>
          <w:p>
            <w:pPr>
              <w:pStyle w:val="16"/>
            </w:pPr>
            <w:r>
              <w:rPr>
                <w:rFonts w:hint="eastAsia"/>
              </w:rPr>
              <w:t>抚恤金</w:t>
            </w:r>
          </w:p>
        </w:tc>
        <w:tc>
          <w:tcPr>
            <w:tcW w:w="2551" w:type="dxa"/>
            <w:vAlign w:val="center"/>
          </w:tcPr>
          <w:p>
            <w:pPr>
              <w:pStyle w:val="15"/>
            </w:pPr>
            <w:r>
              <w:t>15.90</w:t>
            </w:r>
          </w:p>
        </w:tc>
        <w:tc>
          <w:tcPr>
            <w:tcW w:w="2551" w:type="dxa"/>
            <w:vAlign w:val="center"/>
          </w:tcPr>
          <w:p>
            <w:pPr>
              <w:pStyle w:val="15"/>
            </w:pPr>
            <w:r>
              <w:t>15.90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30305</w:t>
            </w:r>
          </w:p>
        </w:tc>
        <w:tc>
          <w:tcPr>
            <w:tcW w:w="4535" w:type="dxa"/>
            <w:vAlign w:val="center"/>
          </w:tcPr>
          <w:p>
            <w:pPr>
              <w:pStyle w:val="16"/>
            </w:pPr>
            <w:r>
              <w:rPr>
                <w:rFonts w:hint="eastAsia"/>
              </w:rPr>
              <w:t>生活补助</w:t>
            </w:r>
          </w:p>
        </w:tc>
        <w:tc>
          <w:tcPr>
            <w:tcW w:w="2551" w:type="dxa"/>
            <w:vAlign w:val="center"/>
          </w:tcPr>
          <w:p>
            <w:pPr>
              <w:pStyle w:val="15"/>
            </w:pPr>
            <w:r>
              <w:t>87.84</w:t>
            </w:r>
          </w:p>
        </w:tc>
        <w:tc>
          <w:tcPr>
            <w:tcW w:w="2551" w:type="dxa"/>
            <w:vAlign w:val="center"/>
          </w:tcPr>
          <w:p>
            <w:pPr>
              <w:pStyle w:val="15"/>
            </w:pPr>
            <w:r>
              <w:t>87.84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1191" w:type="dxa"/>
            <w:vAlign w:val="center"/>
          </w:tcPr>
          <w:p>
            <w:pPr>
              <w:pStyle w:val="16"/>
            </w:pPr>
            <w:r>
              <w:t>30309</w:t>
            </w:r>
          </w:p>
        </w:tc>
        <w:tc>
          <w:tcPr>
            <w:tcW w:w="4535" w:type="dxa"/>
            <w:vAlign w:val="center"/>
          </w:tcPr>
          <w:p>
            <w:pPr>
              <w:pStyle w:val="16"/>
            </w:pPr>
            <w:r>
              <w:rPr>
                <w:rFonts w:hint="eastAsia"/>
              </w:rPr>
              <w:t>奖励金</w:t>
            </w:r>
          </w:p>
        </w:tc>
        <w:tc>
          <w:tcPr>
            <w:tcW w:w="2551" w:type="dxa"/>
            <w:vAlign w:val="center"/>
          </w:tcPr>
          <w:p>
            <w:pPr>
              <w:pStyle w:val="15"/>
            </w:pPr>
            <w:r>
              <w:t>2.16</w:t>
            </w:r>
          </w:p>
        </w:tc>
        <w:tc>
          <w:tcPr>
            <w:tcW w:w="2551" w:type="dxa"/>
            <w:vAlign w:val="center"/>
          </w:tcPr>
          <w:p>
            <w:pPr>
              <w:pStyle w:val="15"/>
            </w:pPr>
            <w:r>
              <w:t>2.16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1191" w:type="dxa"/>
            <w:vAlign w:val="center"/>
          </w:tcPr>
          <w:p>
            <w:pPr>
              <w:pStyle w:val="16"/>
            </w:pPr>
            <w:r>
              <w:t>30399</w:t>
            </w:r>
          </w:p>
        </w:tc>
        <w:tc>
          <w:tcPr>
            <w:tcW w:w="4535" w:type="dxa"/>
            <w:vAlign w:val="center"/>
          </w:tcPr>
          <w:p>
            <w:pPr>
              <w:pStyle w:val="16"/>
            </w:pPr>
            <w:r>
              <w:rPr>
                <w:rFonts w:hint="eastAsia"/>
              </w:rPr>
              <w:t>其他对个人和家庭的补助</w:t>
            </w:r>
          </w:p>
        </w:tc>
        <w:tc>
          <w:tcPr>
            <w:tcW w:w="2551" w:type="dxa"/>
            <w:vAlign w:val="center"/>
          </w:tcPr>
          <w:p>
            <w:pPr>
              <w:pStyle w:val="15"/>
            </w:pPr>
            <w:r>
              <w:t>0.45</w:t>
            </w:r>
          </w:p>
        </w:tc>
        <w:tc>
          <w:tcPr>
            <w:tcW w:w="2551" w:type="dxa"/>
            <w:vAlign w:val="center"/>
          </w:tcPr>
          <w:p>
            <w:pPr>
              <w:pStyle w:val="15"/>
            </w:pPr>
            <w:r>
              <w:t>0.45</w:t>
            </w:r>
          </w:p>
        </w:tc>
        <w:tc>
          <w:tcPr>
            <w:tcW w:w="2551"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333</w:t>
            </w:r>
            <w:r>
              <w:rPr>
                <w:rFonts w:hint="eastAsia"/>
              </w:rPr>
              <w:t>住房与城乡建设</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2343.00</w:t>
            </w:r>
          </w:p>
        </w:tc>
        <w:tc>
          <w:tcPr>
            <w:tcW w:w="2551" w:type="dxa"/>
            <w:vAlign w:val="center"/>
          </w:tcPr>
          <w:p>
            <w:pPr>
              <w:pStyle w:val="19"/>
            </w:pPr>
          </w:p>
        </w:tc>
        <w:tc>
          <w:tcPr>
            <w:tcW w:w="2551" w:type="dxa"/>
            <w:vAlign w:val="center"/>
          </w:tcPr>
          <w:p>
            <w:pPr>
              <w:pStyle w:val="19"/>
            </w:pPr>
            <w:r>
              <w:t>2343.00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212</w:t>
            </w:r>
          </w:p>
        </w:tc>
        <w:tc>
          <w:tcPr>
            <w:tcW w:w="4535" w:type="dxa"/>
            <w:vAlign w:val="center"/>
          </w:tcPr>
          <w:p>
            <w:pPr>
              <w:pStyle w:val="16"/>
            </w:pPr>
            <w:r>
              <w:rPr>
                <w:rFonts w:hint="eastAsia"/>
              </w:rPr>
              <w:t>城乡社区支出</w:t>
            </w:r>
          </w:p>
        </w:tc>
        <w:tc>
          <w:tcPr>
            <w:tcW w:w="2551" w:type="dxa"/>
            <w:vAlign w:val="center"/>
          </w:tcPr>
          <w:p>
            <w:pPr>
              <w:pStyle w:val="15"/>
            </w:pPr>
            <w:r>
              <w:t>2343.00</w:t>
            </w:r>
          </w:p>
        </w:tc>
        <w:tc>
          <w:tcPr>
            <w:tcW w:w="2551" w:type="dxa"/>
            <w:vAlign w:val="center"/>
          </w:tcPr>
          <w:p>
            <w:pPr>
              <w:pStyle w:val="15"/>
            </w:pPr>
          </w:p>
        </w:tc>
        <w:tc>
          <w:tcPr>
            <w:tcW w:w="2551" w:type="dxa"/>
            <w:vAlign w:val="center"/>
          </w:tcPr>
          <w:p>
            <w:pPr>
              <w:pStyle w:val="15"/>
            </w:pPr>
            <w:r>
              <w:t>2343.00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21208</w:t>
            </w:r>
          </w:p>
        </w:tc>
        <w:tc>
          <w:tcPr>
            <w:tcW w:w="4535" w:type="dxa"/>
            <w:vAlign w:val="center"/>
          </w:tcPr>
          <w:p>
            <w:pPr>
              <w:pStyle w:val="16"/>
            </w:pPr>
            <w:r>
              <w:rPr>
                <w:rFonts w:hint="eastAsia"/>
              </w:rPr>
              <w:t>国有土地使用权出让收入安排的支出</w:t>
            </w:r>
          </w:p>
        </w:tc>
        <w:tc>
          <w:tcPr>
            <w:tcW w:w="2551" w:type="dxa"/>
            <w:vAlign w:val="center"/>
          </w:tcPr>
          <w:p>
            <w:pPr>
              <w:pStyle w:val="15"/>
            </w:pPr>
            <w:r>
              <w:t>2343.00</w:t>
            </w:r>
          </w:p>
        </w:tc>
        <w:tc>
          <w:tcPr>
            <w:tcW w:w="2551" w:type="dxa"/>
            <w:vAlign w:val="center"/>
          </w:tcPr>
          <w:p>
            <w:pPr>
              <w:pStyle w:val="15"/>
            </w:pPr>
          </w:p>
        </w:tc>
        <w:tc>
          <w:tcPr>
            <w:tcW w:w="2551" w:type="dxa"/>
            <w:vAlign w:val="center"/>
          </w:tcPr>
          <w:p>
            <w:pPr>
              <w:pStyle w:val="15"/>
            </w:pPr>
            <w:r>
              <w:t>2343.00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2120810</w:t>
            </w:r>
          </w:p>
        </w:tc>
        <w:tc>
          <w:tcPr>
            <w:tcW w:w="4535" w:type="dxa"/>
            <w:vAlign w:val="center"/>
          </w:tcPr>
          <w:p>
            <w:pPr>
              <w:pStyle w:val="16"/>
            </w:pPr>
            <w:r>
              <w:rPr>
                <w:rFonts w:hint="eastAsia"/>
              </w:rPr>
              <w:t>棚户区改造支出</w:t>
            </w:r>
          </w:p>
        </w:tc>
        <w:tc>
          <w:tcPr>
            <w:tcW w:w="2551" w:type="dxa"/>
            <w:vAlign w:val="center"/>
          </w:tcPr>
          <w:p>
            <w:pPr>
              <w:pStyle w:val="15"/>
            </w:pPr>
            <w:r>
              <w:t>2343.00</w:t>
            </w:r>
          </w:p>
        </w:tc>
        <w:tc>
          <w:tcPr>
            <w:tcW w:w="2551" w:type="dxa"/>
            <w:vAlign w:val="center"/>
          </w:tcPr>
          <w:p>
            <w:pPr>
              <w:pStyle w:val="15"/>
            </w:pPr>
          </w:p>
        </w:tc>
        <w:tc>
          <w:tcPr>
            <w:tcW w:w="2551" w:type="dxa"/>
            <w:vAlign w:val="center"/>
          </w:tcPr>
          <w:p>
            <w:pPr>
              <w:pStyle w:val="15"/>
            </w:pPr>
            <w:r>
              <w:t>2343.00</w:t>
            </w:r>
          </w:p>
        </w:tc>
      </w:tr>
    </w:tbl>
    <w:p>
      <w:pPr>
        <w:sectPr>
          <w:pgSz w:w="16840" w:h="11900" w:orient="landscape"/>
          <w:pgMar w:top="1361" w:right="1020" w:bottom="1134" w:left="1020" w:header="720" w:footer="720" w:gutter="0"/>
          <w:pgNumType w:fmt="decimal"/>
          <w:cols w:space="720" w:num="1"/>
        </w:sectPr>
      </w:pPr>
    </w:p>
    <w:p>
      <w:pPr>
        <w:jc w:val="center"/>
        <w:outlineLvl w:val="1"/>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333</w:t>
            </w:r>
            <w:r>
              <w:rPr>
                <w:rFonts w:hint="eastAsia"/>
              </w:rPr>
              <w:t>住房与城乡建设</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pgNumType w:fmt="decimal"/>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333</w:t>
            </w:r>
            <w:r>
              <w:rPr>
                <w:rFonts w:hint="eastAsia"/>
              </w:rPr>
              <w:t>住房与城乡建设</w:t>
            </w:r>
          </w:p>
        </w:tc>
        <w:tc>
          <w:tcPr>
            <w:tcW w:w="238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3798" w:type="dxa"/>
            <w:vMerge w:val="restart"/>
            <w:vAlign w:val="center"/>
          </w:tcPr>
          <w:p>
            <w:pPr>
              <w:pStyle w:val="14"/>
            </w:pPr>
            <w:r>
              <w:rPr>
                <w:rFonts w:hint="eastAsia"/>
              </w:rPr>
              <w:t>项</w:t>
            </w:r>
            <w:r>
              <w:t xml:space="preserve">  </w:t>
            </w:r>
            <w:r>
              <w:rPr>
                <w:rFonts w:hint="eastAsia"/>
              </w:rPr>
              <w:t>目</w:t>
            </w:r>
          </w:p>
        </w:tc>
        <w:tc>
          <w:tcPr>
            <w:tcW w:w="9524" w:type="dxa"/>
            <w:gridSpan w:val="4"/>
            <w:vAlign w:val="center"/>
          </w:tcPr>
          <w:p>
            <w:pPr>
              <w:pStyle w:val="14"/>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rPr>
                <w:rFonts w:hint="eastAsia"/>
              </w:rPr>
              <w:t>合计</w:t>
            </w:r>
          </w:p>
        </w:tc>
        <w:tc>
          <w:tcPr>
            <w:tcW w:w="2381" w:type="dxa"/>
            <w:vAlign w:val="center"/>
          </w:tcPr>
          <w:p>
            <w:pPr>
              <w:pStyle w:val="14"/>
            </w:pPr>
            <w:r>
              <w:rPr>
                <w:rFonts w:hint="eastAsia"/>
              </w:rPr>
              <w:t>一般公共预算</w:t>
            </w:r>
            <w:r>
              <w:t xml:space="preserve">              </w:t>
            </w:r>
            <w:r>
              <w:rPr>
                <w:rFonts w:hint="eastAsia"/>
              </w:rPr>
              <w:t>财政拨款</w:t>
            </w:r>
          </w:p>
        </w:tc>
        <w:tc>
          <w:tcPr>
            <w:tcW w:w="2381" w:type="dxa"/>
            <w:vAlign w:val="center"/>
          </w:tcPr>
          <w:p>
            <w:pPr>
              <w:pStyle w:val="14"/>
            </w:pPr>
            <w:r>
              <w:rPr>
                <w:rFonts w:hint="eastAsia"/>
              </w:rPr>
              <w:t>政府性基金</w:t>
            </w:r>
            <w:r>
              <w:t xml:space="preserve">                  </w:t>
            </w:r>
            <w:r>
              <w:rPr>
                <w:rFonts w:hint="eastAsia"/>
              </w:rPr>
              <w:t>预算拨款</w:t>
            </w:r>
          </w:p>
        </w:tc>
        <w:tc>
          <w:tcPr>
            <w:tcW w:w="2381" w:type="dxa"/>
            <w:vAlign w:val="center"/>
          </w:tcPr>
          <w:p>
            <w:pPr>
              <w:pStyle w:val="14"/>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rPr>
                <w:rFonts w:hint="eastAsia"/>
              </w:rP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rPr>
                <w:rFonts w:hint="eastAsia"/>
              </w:rPr>
              <w:t>合计</w:t>
            </w:r>
          </w:p>
        </w:tc>
        <w:tc>
          <w:tcPr>
            <w:tcW w:w="2381" w:type="dxa"/>
            <w:vAlign w:val="center"/>
          </w:tcPr>
          <w:p>
            <w:pPr>
              <w:pStyle w:val="19"/>
              <w:rPr>
                <w:rFonts w:hint="default" w:eastAsia="方正书宋_GBK"/>
                <w:lang w:val="en-US" w:eastAsia="zh-CN"/>
              </w:rPr>
            </w:pPr>
            <w:r>
              <w:rPr>
                <w:rFonts w:hint="eastAsia"/>
                <w:lang w:val="en-US" w:eastAsia="zh-CN"/>
              </w:rPr>
              <w:t>8.52</w:t>
            </w:r>
          </w:p>
        </w:tc>
        <w:tc>
          <w:tcPr>
            <w:tcW w:w="2381" w:type="dxa"/>
            <w:vAlign w:val="center"/>
          </w:tcPr>
          <w:p>
            <w:pPr>
              <w:pStyle w:val="19"/>
              <w:rPr>
                <w:rFonts w:hint="default" w:eastAsia="方正书宋_GBK"/>
                <w:lang w:val="en-US" w:eastAsia="zh-CN"/>
              </w:rPr>
            </w:pPr>
            <w:r>
              <w:rPr>
                <w:rFonts w:hint="eastAsia"/>
                <w:lang w:val="en-US" w:eastAsia="zh-CN"/>
              </w:rPr>
              <w:t>8.52</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rPr>
                <w:rFonts w:hint="eastAsia"/>
              </w:rPr>
              <w:t>“三公”经费小计</w:t>
            </w:r>
          </w:p>
        </w:tc>
        <w:tc>
          <w:tcPr>
            <w:tcW w:w="2381" w:type="dxa"/>
            <w:vAlign w:val="center"/>
          </w:tcPr>
          <w:p>
            <w:pPr>
              <w:pStyle w:val="15"/>
              <w:rPr>
                <w:rFonts w:hint="default" w:eastAsia="方正书宋_GBK"/>
                <w:lang w:val="en-US" w:eastAsia="zh-CN"/>
              </w:rPr>
            </w:pPr>
            <w:r>
              <w:rPr>
                <w:rFonts w:hint="eastAsia"/>
                <w:lang w:val="en-US" w:eastAsia="zh-CN"/>
              </w:rPr>
              <w:t>8.52</w:t>
            </w:r>
          </w:p>
        </w:tc>
        <w:tc>
          <w:tcPr>
            <w:tcW w:w="2381" w:type="dxa"/>
            <w:vAlign w:val="center"/>
          </w:tcPr>
          <w:p>
            <w:pPr>
              <w:pStyle w:val="15"/>
              <w:rPr>
                <w:rFonts w:hint="default" w:eastAsia="方正书宋_GBK"/>
                <w:lang w:val="en-US" w:eastAsia="zh-CN"/>
              </w:rPr>
            </w:pPr>
            <w:r>
              <w:rPr>
                <w:rFonts w:hint="eastAsia"/>
                <w:lang w:val="en-US" w:eastAsia="zh-CN"/>
              </w:rPr>
              <w:t>8.52</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rPr>
                <w:rFonts w:hint="eastAsia"/>
              </w:rPr>
              <w:t>一、因公出国（境）费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w:t>
            </w:r>
            <w:r>
              <w:rPr>
                <w:rFonts w:hint="eastAsia"/>
              </w:rPr>
              <w:t>其中：教学科研人员因公出国（境）费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w:t>
            </w:r>
            <w:r>
              <w:rPr>
                <w:rFonts w:hint="eastAsia"/>
              </w:rPr>
              <w:t>其他因公出国（境）费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rPr>
                <w:rFonts w:hint="eastAsia"/>
              </w:rPr>
              <w:t>二、公务用车购置及运维费</w:t>
            </w:r>
          </w:p>
        </w:tc>
        <w:tc>
          <w:tcPr>
            <w:tcW w:w="2381" w:type="dxa"/>
            <w:vAlign w:val="center"/>
          </w:tcPr>
          <w:p>
            <w:pPr>
              <w:pStyle w:val="15"/>
              <w:rPr>
                <w:rFonts w:hint="default" w:eastAsia="方正书宋_GBK"/>
                <w:lang w:val="en-US" w:eastAsia="zh-CN"/>
              </w:rPr>
            </w:pPr>
            <w:r>
              <w:rPr>
                <w:rFonts w:hint="eastAsia"/>
                <w:lang w:val="en-US" w:eastAsia="zh-CN"/>
              </w:rPr>
              <w:t>8.52</w:t>
            </w:r>
          </w:p>
        </w:tc>
        <w:tc>
          <w:tcPr>
            <w:tcW w:w="2381" w:type="dxa"/>
            <w:vAlign w:val="center"/>
          </w:tcPr>
          <w:p>
            <w:pPr>
              <w:pStyle w:val="15"/>
              <w:rPr>
                <w:rFonts w:hint="default" w:eastAsia="方正书宋_GBK"/>
                <w:lang w:val="en-US" w:eastAsia="zh-CN"/>
              </w:rPr>
            </w:pPr>
            <w:r>
              <w:rPr>
                <w:rFonts w:hint="eastAsia"/>
                <w:lang w:val="en-US" w:eastAsia="zh-CN"/>
              </w:rPr>
              <w:t>8.52</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 xml:space="preserve">    </w:t>
            </w:r>
            <w:r>
              <w:rPr>
                <w:rFonts w:hint="eastAsia"/>
              </w:rPr>
              <w:t>其中：公务用车购置费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w:t>
            </w:r>
            <w:r>
              <w:rPr>
                <w:rFonts w:hint="eastAsia"/>
              </w:rPr>
              <w:t>公务用车运行维护费</w:t>
            </w:r>
          </w:p>
        </w:tc>
        <w:tc>
          <w:tcPr>
            <w:tcW w:w="2381" w:type="dxa"/>
            <w:vAlign w:val="center"/>
          </w:tcPr>
          <w:p>
            <w:pPr>
              <w:pStyle w:val="15"/>
            </w:pPr>
            <w:r>
              <w:t>8.52</w:t>
            </w:r>
          </w:p>
        </w:tc>
        <w:tc>
          <w:tcPr>
            <w:tcW w:w="2381" w:type="dxa"/>
            <w:vAlign w:val="center"/>
          </w:tcPr>
          <w:p>
            <w:pPr>
              <w:pStyle w:val="15"/>
            </w:pPr>
            <w:r>
              <w:t>8.52</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rPr>
                <w:rFonts w:hint="eastAsia"/>
              </w:rPr>
              <w:t>三、公务接待费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jc w:val="center"/>
        <w:outlineLvl w:val="0"/>
        <w:sectPr>
          <w:pgSz w:w="16840" w:h="11900" w:orient="landscape"/>
          <w:pgMar w:top="1361" w:right="1020" w:bottom="1361" w:left="1020" w:header="720" w:footer="720" w:gutter="0"/>
          <w:pgNumType w:fmt="decimal"/>
          <w:cols w:space="720" w:num="1"/>
        </w:sectPr>
      </w:pPr>
      <w:r>
        <w:rPr>
          <w:rFonts w:hint="eastAsia" w:ascii="方正书宋_GBK" w:hAnsi="方正书宋_GBK" w:eastAsia="方正书宋_GBK" w:cs="方正书宋_GBK"/>
          <w:color w:val="FFFFFF"/>
          <w:sz w:val="21"/>
        </w:rPr>
        <w:t>第一部分</w:t>
      </w: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rPr>
        <w:t>住房与城乡建设</w:t>
      </w:r>
      <w:r>
        <w:rPr>
          <w:rFonts w:ascii="方正书宋_GBK" w:hAnsi="方正书宋_GBK" w:eastAsia="方正书宋_GBK" w:cs="方正书宋_GBK"/>
          <w:color w:val="FFFFFF"/>
          <w:sz w:val="21"/>
        </w:rPr>
        <w:t>2022</w:t>
      </w:r>
      <w:r>
        <w:rPr>
          <w:rFonts w:hint="eastAsia" w:ascii="方正书宋_GBK" w:hAnsi="方正书宋_GBK" w:eastAsia="方正书宋_GBK" w:cs="方正书宋_GBK"/>
          <w:color w:val="FFFFFF"/>
          <w:sz w:val="21"/>
        </w:rPr>
        <w:t>年部门预算信息公开情况说明</w:t>
      </w:r>
    </w:p>
    <w:p>
      <w:pPr>
        <w:jc w:val="center"/>
      </w:pPr>
      <w:r>
        <w:rPr>
          <w:rFonts w:hint="eastAsia" w:ascii="方正小标宋_GBK" w:hAnsi="方正小标宋_GBK" w:eastAsia="方正小标宋_GBK" w:cs="方正小标宋_GBK"/>
          <w:color w:val="000000"/>
          <w:sz w:val="44"/>
        </w:rPr>
        <w:t>住房与城乡建设</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年部门预算信息公开情况说明</w:t>
      </w:r>
    </w:p>
    <w:p>
      <w:pPr>
        <w:spacing w:line="500" w:lineRule="exact"/>
        <w:ind w:firstLine="560"/>
      </w:pPr>
      <w:r>
        <w:rPr>
          <w:rFonts w:hint="eastAsia" w:eastAsia="方正仿宋_GBK"/>
          <w:color w:val="000000"/>
          <w:sz w:val="28"/>
        </w:rPr>
        <w:t>按照《预算法》、《地方预决算公开操作规程》和《关于进一步推进预算公开工作的实施意见》规定，现将住房与城乡建设</w:t>
      </w:r>
      <w:r>
        <w:rPr>
          <w:rFonts w:eastAsia="方正仿宋_GBK"/>
          <w:color w:val="000000"/>
          <w:sz w:val="28"/>
        </w:rPr>
        <w:t>2022</w:t>
      </w:r>
      <w:r>
        <w:rPr>
          <w:rFonts w:hint="eastAsia" w:eastAsia="方正仿宋_GBK"/>
          <w:color w:val="000000"/>
          <w:sz w:val="28"/>
        </w:rPr>
        <w:t>年部门预算公开如下：</w:t>
      </w:r>
    </w:p>
    <w:p>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pPr>
        <w:ind w:firstLine="640"/>
      </w:pPr>
      <w:r>
        <w:rPr>
          <w:rFonts w:hint="eastAsia" w:ascii="方正楷体_GBK" w:hAnsi="方正楷体_GBK" w:eastAsia="方正楷体_GBK" w:cs="方正楷体_GBK"/>
          <w:b/>
          <w:color w:val="000000"/>
          <w:sz w:val="32"/>
        </w:rPr>
        <w:t>部门职责：</w:t>
      </w:r>
    </w:p>
    <w:p>
      <w:pPr>
        <w:pStyle w:val="21"/>
      </w:pPr>
      <w:r>
        <w:rPr>
          <w:rFonts w:hint="eastAsia"/>
        </w:rPr>
        <w:t>主要职责是：</w:t>
      </w:r>
    </w:p>
    <w:p>
      <w:pPr>
        <w:pStyle w:val="21"/>
      </w:pPr>
      <w:r>
        <w:rPr>
          <w:rFonts w:hint="eastAsia"/>
        </w:rPr>
        <w:t>（一）贯彻执行国家、省、市住房城乡建设的方针、政策和法律、法规。拟订全县住房城乡建设方面的规范性文件，拟订全县住房城乡建设行业发展规划并组织实施；研究提出住房城乡建设重大问题的政策建议；负责住房城乡建设行业安全生产监管。</w:t>
      </w:r>
    </w:p>
    <w:p>
      <w:pPr>
        <w:pStyle w:val="21"/>
      </w:pPr>
      <w:r>
        <w:rPr>
          <w:rFonts w:hint="eastAsia"/>
        </w:rPr>
        <w:t>（二）规范住房城乡建设管理秩序。负责全县住房城乡建设行业管理、监督检查和行政执法。</w:t>
      </w:r>
    </w:p>
    <w:p>
      <w:pPr>
        <w:pStyle w:val="21"/>
      </w:pPr>
      <w:r>
        <w:rPr>
          <w:rFonts w:hint="eastAsia"/>
        </w:rPr>
        <w:t>（三）负责城镇低收入家庭住房保障。拟订城镇住房保障相关政策并指导实施；会同有关部门做好中央和省、市、县城镇保障性安居工程资金安排并监督实施；拟订城镇住房保障发展规划和年度计划并组织实施。</w:t>
      </w:r>
    </w:p>
    <w:p>
      <w:pPr>
        <w:pStyle w:val="21"/>
      </w:pPr>
      <w:r>
        <w:rPr>
          <w:rFonts w:hint="eastAsia"/>
        </w:rPr>
        <w:t>（四）负责推进住房制度改革。拟订适合县情的住房政策，指导住房建设，推动住房制度改革；拟订住房建设发展规划并组织实施。</w:t>
      </w:r>
    </w:p>
    <w:p>
      <w:pPr>
        <w:pStyle w:val="21"/>
      </w:pPr>
      <w:r>
        <w:rPr>
          <w:rFonts w:hint="eastAsia"/>
        </w:rPr>
        <w:t>（五）负责房地产市场的监督管理。会同有关部门拟订房地产市场调控政策并监督执行；拟订房地产业的行业发展规划、产业政策，制定房地产开发、商品房销售、房屋交易、房屋租赁、房地产估价与经纪管理的规章制度并监督实施；指导国有土地上房屋征收与补偿工作。</w:t>
      </w:r>
    </w:p>
    <w:p>
      <w:pPr>
        <w:pStyle w:val="21"/>
      </w:pPr>
      <w:r>
        <w:rPr>
          <w:rFonts w:hint="eastAsia"/>
        </w:rPr>
        <w:t>（六）负责建筑市场的监督管理。负责国家规定必须招标的房屋建筑和市政基础设施工程招投标活动的监督工作；拟订勘察设计、施工、建设监理的规范性文件；拟订工程建设、建筑业、勘察设计的行业发展规划、改革方案、产业政策、规章制度并监督执行；制定规范建筑市场各方主体行为的规章制度并监督执行</w:t>
      </w:r>
      <w:r>
        <w:t>;</w:t>
      </w:r>
      <w:r>
        <w:rPr>
          <w:rFonts w:hint="eastAsia"/>
        </w:rPr>
        <w:t>负责进出县建筑企业管理工作；组织协调建筑企业参与国际、国内工程承包、建筑劳务合作。</w:t>
      </w:r>
    </w:p>
    <w:p>
      <w:pPr>
        <w:pStyle w:val="21"/>
      </w:pPr>
      <w:r>
        <w:rPr>
          <w:rFonts w:hint="eastAsia"/>
        </w:rPr>
        <w:t>（七）指导城市建设和村镇建设。拟定住建领域城市建设的政策和规章制度并指导实施，指导住建领域城市建设行业专业规划编制和实施；拟订村镇建设政策并指导实施；指导农村住房建设和安全及危房改造；指导建制镇污水处理体系建设；指导重点镇和特色小城镇建设。</w:t>
      </w:r>
    </w:p>
    <w:p>
      <w:pPr>
        <w:pStyle w:val="21"/>
      </w:pPr>
      <w:r>
        <w:rPr>
          <w:rFonts w:hint="eastAsia"/>
        </w:rPr>
        <w:t>（八）负责建设工程的监督管理。拟订建筑和市政工程质量、施工安全和竣工验收备案的政策、规章制度并监督执行；组织或参与工程质量、安全事故的调查处理；负责房屋建筑、供热、燃气和城市供水工程的抗震设防监督管理；负责推行工程建设标准；组织实施工程建设实施阶段的国家标准及全国统一的行业标准；指导工程建设标准和工程量计量规则的实施；收集、发布工程材料、人工、机械设备使用等市场价格信息。</w:t>
      </w:r>
    </w:p>
    <w:p>
      <w:pPr>
        <w:pStyle w:val="21"/>
      </w:pPr>
      <w:r>
        <w:rPr>
          <w:rFonts w:hint="eastAsia"/>
        </w:rPr>
        <w:t>（九）负责推进建筑节能减排。会同有关部门拟订建筑节能的政策、规划并指导实施；组织实施重大建筑节能项目；指导和推动建筑节能减排、绿色建筑、新型建材、装配式建筑发展和住房城乡建设行业信息化；制定建设行业科技发展规划和政策，组织重大科技项目公关和科技成果推广应用工作。</w:t>
      </w:r>
    </w:p>
    <w:p>
      <w:pPr>
        <w:pStyle w:val="21"/>
      </w:pPr>
      <w:r>
        <w:rPr>
          <w:rFonts w:hint="eastAsia"/>
        </w:rPr>
        <w:t>（十）负责供热、燃气、城市供水行业建设和管理工作。拟订全县供热、燃气、城市供水建设发展规划并指导实施；拟订供热、燃气、城市供水行业建设和管理的政策、规章制度并监督实施；指导供热、燃气、城市供水行业专业规划的编制、审批和实施；指导供热、燃气、城市供水等设施建设和安全运行；指导供热、燃气、城市供水行业完善落实安全管理制度。</w:t>
      </w:r>
    </w:p>
    <w:p>
      <w:pPr>
        <w:pStyle w:val="21"/>
      </w:pPr>
      <w:r>
        <w:rPr>
          <w:rFonts w:hint="eastAsia"/>
        </w:rPr>
        <w:t>（十一）负责房屋安全和物业管理工作。指导全县房屋安全管理工作；拟订物业管理行业发展规划、规章制度并监督实施；指导全县物业管理工作；指导全县住宅专项维修资金管理工作。</w:t>
      </w:r>
    </w:p>
    <w:p>
      <w:pPr>
        <w:pStyle w:val="21"/>
      </w:pPr>
      <w:r>
        <w:rPr>
          <w:rFonts w:hint="eastAsia"/>
        </w:rPr>
        <w:t>（十二）负责行政执法监督。拟订住房城乡建设系统行政执法的政策；指导全县住房城乡建设系统行政执法工作；组织查处住房城乡建设领域重大案件、跨区域案件以及依法应由县住房和城乡建设局实施行政处罚的案件。</w:t>
      </w:r>
    </w:p>
    <w:p>
      <w:pPr>
        <w:pStyle w:val="21"/>
      </w:pPr>
      <w:r>
        <w:rPr>
          <w:rFonts w:hint="eastAsia"/>
        </w:rPr>
        <w:t>（十三）开展住房城乡建设方面的对外交流与合作。</w:t>
      </w:r>
    </w:p>
    <w:p>
      <w:pPr>
        <w:pStyle w:val="21"/>
      </w:pPr>
      <w:r>
        <w:rPr>
          <w:rFonts w:hint="eastAsia"/>
        </w:rPr>
        <w:t>（十四）贯彻党和国家人民防空方针政策，落实人民防空法律法规和规章；制定全县人民防空规范性文件。</w:t>
      </w:r>
    </w:p>
    <w:p>
      <w:pPr>
        <w:pStyle w:val="21"/>
      </w:pPr>
      <w:r>
        <w:rPr>
          <w:rFonts w:hint="eastAsia"/>
        </w:rPr>
        <w:t>（十五）拟订全县人民防空发展规划，编制人民防空工作年度计划并督导落实；与发展和改革主管部门共同负责协调有关部门编制重要经济目标防护建设总体规划。参与管理城市地下空间开发利用规划编制工作。组织编制人民防空工程、人口疏散地域（基地）、人民防空信息化等规划并督导落实；审核城市总体规划中人民防空内容。</w:t>
      </w:r>
    </w:p>
    <w:p>
      <w:pPr>
        <w:pStyle w:val="21"/>
      </w:pPr>
      <w:r>
        <w:rPr>
          <w:rFonts w:hint="eastAsia"/>
        </w:rPr>
        <w:t>（十六）贯彻国家人民防空城市等级划分标准，落实防护建设要求。负责人民防空工程建设技术、质量、造价管理，监督人民防空工程维护与使用管理，指导城市地下空间开发利用落实兼顾人民防空要求。负责组织县直机关战时人口疏散地域（基地）建设，负责利用人民防空工程和人口疏散地域（基地）建设防灾应急避难场所。指导重要经济目标单位落实防护建设要求。</w:t>
      </w:r>
    </w:p>
    <w:p>
      <w:pPr>
        <w:pStyle w:val="21"/>
      </w:pPr>
      <w:r>
        <w:rPr>
          <w:rFonts w:hint="eastAsia"/>
        </w:rPr>
        <w:t>（十七）制定县人民防空指挥部服务保障计划并负责日常工作，负责县级指挥场所和设施设备建设、使用和管理，拟订县级防空计划方案。组织指导群众防空组织建设。</w:t>
      </w:r>
    </w:p>
    <w:p>
      <w:pPr>
        <w:pStyle w:val="21"/>
      </w:pPr>
      <w:r>
        <w:rPr>
          <w:rFonts w:hint="eastAsia"/>
        </w:rPr>
        <w:t>（十八）组织开展全县人民防空信息化建设，负责人民防空信息系统建设、使用、维护和管理，组织开展人民防空警报体系建设和警报试鸣工作。协调利用军队和地方通信网保障人民防空通信警报工作。</w:t>
      </w:r>
    </w:p>
    <w:p>
      <w:pPr>
        <w:pStyle w:val="21"/>
      </w:pPr>
      <w:r>
        <w:rPr>
          <w:rFonts w:hint="eastAsia"/>
        </w:rPr>
        <w:t>（十九）会同有关部门和单位开展防空防灾宣传教育，普及防空防灾知识，提高群众防护技能。制定人民防空训练演练计划，组织训练演练和考核。</w:t>
      </w:r>
    </w:p>
    <w:p>
      <w:pPr>
        <w:pStyle w:val="21"/>
      </w:pPr>
      <w:r>
        <w:rPr>
          <w:rFonts w:hint="eastAsia"/>
        </w:rPr>
        <w:t>（二十）负责编制本级人民防空预、决算；组织开展本级人民防空建设项目内部审计。负责人民防空国有资产管理。</w:t>
      </w:r>
    </w:p>
    <w:p>
      <w:pPr>
        <w:pStyle w:val="21"/>
      </w:pPr>
      <w:r>
        <w:rPr>
          <w:rFonts w:hint="eastAsia"/>
        </w:rPr>
        <w:t>（二十一）编制人民防空科研计划，组织人民防空重大科研课题攻关，推介应用人民防空科研成果。</w:t>
      </w:r>
    </w:p>
    <w:p>
      <w:pPr>
        <w:pStyle w:val="21"/>
      </w:pPr>
      <w:r>
        <w:rPr>
          <w:rFonts w:hint="eastAsia"/>
        </w:rPr>
        <w:t>（二十二）组织开展人民防空机关</w:t>
      </w:r>
      <w:r>
        <w:t>“</w:t>
      </w:r>
      <w:r>
        <w:rPr>
          <w:rFonts w:hint="eastAsia"/>
        </w:rPr>
        <w:t>准军事化</w:t>
      </w:r>
      <w:r>
        <w:t>”</w:t>
      </w:r>
      <w:r>
        <w:rPr>
          <w:rFonts w:hint="eastAsia"/>
        </w:rPr>
        <w:t>建设。</w:t>
      </w:r>
    </w:p>
    <w:p>
      <w:pPr>
        <w:pStyle w:val="21"/>
      </w:pPr>
      <w:r>
        <w:rPr>
          <w:rFonts w:hint="eastAsia"/>
        </w:rPr>
        <w:t>（二十三）战时组织开展人民防空空情信息保障、防空袭警报发放、群众疏散掩蔽、重要经济目标防护、消除空袭后果行动。配合要地防空、城市防卫作战。协助有关部门恢复城市生产、生活秩序。完成县人防指挥部赋予的其他任务。</w:t>
      </w:r>
    </w:p>
    <w:p>
      <w:pPr>
        <w:pStyle w:val="21"/>
      </w:pPr>
      <w:r>
        <w:rPr>
          <w:rFonts w:hint="eastAsia"/>
        </w:rPr>
        <w:t>（二十四）承担县政府赋予的防灾救灾等应急支援任务。</w:t>
      </w:r>
    </w:p>
    <w:p>
      <w:pPr>
        <w:pStyle w:val="21"/>
      </w:pPr>
      <w:r>
        <w:rPr>
          <w:rFonts w:hint="eastAsia"/>
        </w:rPr>
        <w:t>（二十五）完成县委、县政府、县国防动员委员会交办的其他任务。</w:t>
      </w:r>
    </w:p>
    <w:p>
      <w:pPr>
        <w:pStyle w:val="21"/>
      </w:pP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rPr>
                <w:rFonts w:hint="eastAsia"/>
              </w:rPr>
              <w:t>单位名称</w:t>
            </w:r>
          </w:p>
        </w:tc>
        <w:tc>
          <w:tcPr>
            <w:tcW w:w="1843" w:type="dxa"/>
            <w:vAlign w:val="center"/>
          </w:tcPr>
          <w:p>
            <w:pPr>
              <w:pStyle w:val="14"/>
            </w:pPr>
            <w:r>
              <w:rPr>
                <w:rFonts w:hint="eastAsia"/>
              </w:rPr>
              <w:t>单位性质</w:t>
            </w:r>
          </w:p>
        </w:tc>
        <w:tc>
          <w:tcPr>
            <w:tcW w:w="2126" w:type="dxa"/>
            <w:vAlign w:val="center"/>
          </w:tcPr>
          <w:p>
            <w:pPr>
              <w:pStyle w:val="14"/>
            </w:pPr>
            <w:r>
              <w:rPr>
                <w:rFonts w:hint="eastAsia"/>
              </w:rPr>
              <w:t>单位规格</w:t>
            </w:r>
          </w:p>
        </w:tc>
        <w:tc>
          <w:tcPr>
            <w:tcW w:w="3827" w:type="dxa"/>
            <w:vAlign w:val="center"/>
          </w:tcPr>
          <w:p>
            <w:pPr>
              <w:pStyle w:val="14"/>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乐亭县住房和城乡建设局</w:t>
            </w:r>
          </w:p>
        </w:tc>
        <w:tc>
          <w:tcPr>
            <w:tcW w:w="1843" w:type="dxa"/>
            <w:vAlign w:val="center"/>
          </w:tcPr>
          <w:p>
            <w:pPr>
              <w:pStyle w:val="17"/>
            </w:pPr>
            <w:r>
              <w:rPr>
                <w:rFonts w:hint="eastAsia"/>
              </w:rPr>
              <w:t>行政</w:t>
            </w:r>
          </w:p>
        </w:tc>
        <w:tc>
          <w:tcPr>
            <w:tcW w:w="2126" w:type="dxa"/>
            <w:vAlign w:val="center"/>
          </w:tcPr>
          <w:p>
            <w:pPr>
              <w:pStyle w:val="17"/>
            </w:pPr>
            <w:r>
              <w:rPr>
                <w:rFonts w:hint="eastAsia"/>
              </w:rPr>
              <w:t>正科级</w:t>
            </w:r>
          </w:p>
        </w:tc>
        <w:tc>
          <w:tcPr>
            <w:tcW w:w="3827" w:type="dxa"/>
            <w:vAlign w:val="center"/>
          </w:tcPr>
          <w:p>
            <w:pPr>
              <w:pStyle w:val="17"/>
            </w:pPr>
            <w:r>
              <w:rPr>
                <w:rFonts w:hint="eastAsia"/>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乐亭县房产管理所</w:t>
            </w:r>
          </w:p>
        </w:tc>
        <w:tc>
          <w:tcPr>
            <w:tcW w:w="1843" w:type="dxa"/>
            <w:vAlign w:val="center"/>
          </w:tcPr>
          <w:p>
            <w:pPr>
              <w:pStyle w:val="17"/>
            </w:pPr>
            <w:r>
              <w:rPr>
                <w:rFonts w:hint="eastAsia"/>
              </w:rPr>
              <w:t>事业</w:t>
            </w:r>
          </w:p>
        </w:tc>
        <w:tc>
          <w:tcPr>
            <w:tcW w:w="2126" w:type="dxa"/>
            <w:vAlign w:val="center"/>
          </w:tcPr>
          <w:p>
            <w:pPr>
              <w:pStyle w:val="17"/>
            </w:pPr>
            <w:r>
              <w:rPr>
                <w:rFonts w:hint="eastAsia"/>
              </w:rPr>
              <w:t>股级</w:t>
            </w:r>
          </w:p>
        </w:tc>
        <w:tc>
          <w:tcPr>
            <w:tcW w:w="3827" w:type="dxa"/>
            <w:vAlign w:val="center"/>
          </w:tcPr>
          <w:p>
            <w:pPr>
              <w:pStyle w:val="17"/>
            </w:pPr>
            <w:r>
              <w:rPr>
                <w:rFonts w:hint="eastAsia"/>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乐亭县房屋征收中心</w:t>
            </w:r>
          </w:p>
        </w:tc>
        <w:tc>
          <w:tcPr>
            <w:tcW w:w="1843" w:type="dxa"/>
            <w:vAlign w:val="center"/>
          </w:tcPr>
          <w:p>
            <w:pPr>
              <w:pStyle w:val="17"/>
            </w:pPr>
            <w:r>
              <w:rPr>
                <w:rFonts w:hint="eastAsia"/>
              </w:rPr>
              <w:t>事业</w:t>
            </w:r>
          </w:p>
        </w:tc>
        <w:tc>
          <w:tcPr>
            <w:tcW w:w="2126" w:type="dxa"/>
            <w:vAlign w:val="center"/>
          </w:tcPr>
          <w:p>
            <w:pPr>
              <w:pStyle w:val="17"/>
            </w:pPr>
            <w:r>
              <w:rPr>
                <w:rFonts w:hint="eastAsia"/>
              </w:rPr>
              <w:t>副科级</w:t>
            </w:r>
          </w:p>
        </w:tc>
        <w:tc>
          <w:tcPr>
            <w:tcW w:w="3827" w:type="dxa"/>
            <w:vAlign w:val="center"/>
          </w:tcPr>
          <w:p>
            <w:pPr>
              <w:pStyle w:val="17"/>
            </w:pPr>
            <w:r>
              <w:rPr>
                <w:rFonts w:hint="eastAsia"/>
              </w:rPr>
              <w:t>财政性资金基本保证</w:t>
            </w:r>
          </w:p>
        </w:tc>
      </w:tr>
    </w:tbl>
    <w:p>
      <w:pPr>
        <w:spacing w:before="10" w:after="10" w:line="360" w:lineRule="auto"/>
        <w:ind w:firstLine="640"/>
        <w:outlineLvl w:val="2"/>
      </w:pPr>
      <w:bookmarkStart w:id="10" w:name="_Toc_3_3_0000000011"/>
      <w:r>
        <w:rPr>
          <w:rFonts w:hint="eastAsia" w:ascii="黑体" w:hAnsi="黑体" w:eastAsia="黑体" w:cs="黑体"/>
          <w:color w:val="000000"/>
          <w:sz w:val="32"/>
        </w:rPr>
        <w:t>二、部门预算安排的总体情况</w:t>
      </w:r>
      <w:bookmarkEnd w:id="10"/>
    </w:p>
    <w:p>
      <w:pPr>
        <w:spacing w:line="500" w:lineRule="exact"/>
        <w:ind w:firstLine="560"/>
      </w:pPr>
      <w:r>
        <w:rPr>
          <w:rFonts w:hint="eastAsia" w:eastAsia="方正仿宋_GBK"/>
          <w:color w:val="000000"/>
          <w:sz w:val="28"/>
        </w:rPr>
        <w:t>按照预算管理有关规定，目前我省部门预算的编制实行综合预算管理，即全部收入和支出都反映在预算中。住房与城乡建设机关及所属事业单位的收支包含在部门预算中。</w:t>
      </w:r>
    </w:p>
    <w:p>
      <w:pPr>
        <w:pStyle w:val="22"/>
      </w:pPr>
      <w:r>
        <w:rPr>
          <w:rFonts w:hint="eastAsia"/>
        </w:rPr>
        <w:t>（一）、收入情况</w:t>
      </w:r>
    </w:p>
    <w:p>
      <w:pPr>
        <w:pStyle w:val="22"/>
      </w:pPr>
      <w:r>
        <w:rPr>
          <w:rFonts w:hint="eastAsia"/>
        </w:rPr>
        <w:t>反映本部门当年一般公共预算拨款、政府性基金预算拨款总收入。本年预算收入</w:t>
      </w:r>
      <w:r>
        <w:rPr>
          <w:rFonts w:hint="eastAsia"/>
          <w:lang w:val="en-US" w:eastAsia="zh-CN"/>
        </w:rPr>
        <w:t>27465.40</w:t>
      </w:r>
      <w:r>
        <w:rPr>
          <w:rFonts w:hint="eastAsia"/>
        </w:rPr>
        <w:t>万元（其中：住建局机关</w:t>
      </w:r>
      <w:r>
        <w:rPr>
          <w:rFonts w:hint="eastAsia"/>
          <w:lang w:val="en-US" w:eastAsia="zh-CN"/>
        </w:rPr>
        <w:t>27352.71</w:t>
      </w:r>
      <w:r>
        <w:rPr>
          <w:rFonts w:hint="eastAsia"/>
        </w:rPr>
        <w:t>万元，房管所</w:t>
      </w:r>
      <w:r>
        <w:t>106.93</w:t>
      </w:r>
      <w:r>
        <w:rPr>
          <w:rFonts w:hint="eastAsia"/>
        </w:rPr>
        <w:t>万元</w:t>
      </w:r>
      <w:r>
        <w:rPr>
          <w:rFonts w:hint="eastAsia"/>
          <w:lang w:eastAsia="zh-CN"/>
        </w:rPr>
        <w:t>，房屋征收办</w:t>
      </w:r>
      <w:r>
        <w:rPr>
          <w:lang w:eastAsia="zh-CN"/>
        </w:rPr>
        <w:t>5.76</w:t>
      </w:r>
      <w:r>
        <w:rPr>
          <w:rFonts w:hint="eastAsia"/>
          <w:lang w:eastAsia="zh-CN"/>
        </w:rPr>
        <w:t>万元</w:t>
      </w:r>
      <w:r>
        <w:rPr>
          <w:rFonts w:hint="eastAsia"/>
        </w:rPr>
        <w:t>），其中：财政一般公共预算拨款收入</w:t>
      </w:r>
      <w:r>
        <w:rPr>
          <w:rFonts w:hint="eastAsia"/>
          <w:lang w:val="en-US" w:eastAsia="zh-CN"/>
        </w:rPr>
        <w:t>25122.40</w:t>
      </w:r>
      <w:r>
        <w:rPr>
          <w:rFonts w:hint="eastAsia"/>
        </w:rPr>
        <w:t>万元（其中：住建局机关</w:t>
      </w:r>
      <w:r>
        <w:rPr>
          <w:rFonts w:hint="eastAsia"/>
          <w:lang w:val="en-US" w:eastAsia="zh-CN"/>
        </w:rPr>
        <w:t>25009.71</w:t>
      </w:r>
      <w:r>
        <w:rPr>
          <w:rFonts w:hint="eastAsia"/>
        </w:rPr>
        <w:t>万元，房管所</w:t>
      </w:r>
      <w:r>
        <w:t>106.93</w:t>
      </w:r>
      <w:r>
        <w:rPr>
          <w:rFonts w:hint="eastAsia"/>
        </w:rPr>
        <w:t>万元</w:t>
      </w:r>
      <w:r>
        <w:rPr>
          <w:rFonts w:hint="eastAsia"/>
          <w:lang w:eastAsia="zh-CN"/>
        </w:rPr>
        <w:t>，房屋征收办</w:t>
      </w:r>
      <w:r>
        <w:rPr>
          <w:lang w:eastAsia="zh-CN"/>
        </w:rPr>
        <w:t>5.76</w:t>
      </w:r>
      <w:r>
        <w:rPr>
          <w:rFonts w:hint="eastAsia"/>
          <w:lang w:eastAsia="zh-CN"/>
        </w:rPr>
        <w:t>万元</w:t>
      </w:r>
      <w:r>
        <w:rPr>
          <w:rFonts w:hint="eastAsia"/>
        </w:rPr>
        <w:t>），政府性基金预算拨款收入</w:t>
      </w:r>
      <w:r>
        <w:t>2343.00</w:t>
      </w:r>
      <w:r>
        <w:rPr>
          <w:rFonts w:hint="eastAsia"/>
        </w:rPr>
        <w:t>万元。</w:t>
      </w:r>
    </w:p>
    <w:p>
      <w:pPr>
        <w:pStyle w:val="22"/>
      </w:pPr>
      <w:r>
        <w:rPr>
          <w:rFonts w:hint="eastAsia"/>
        </w:rPr>
        <w:t>（二）、支出情况</w:t>
      </w:r>
    </w:p>
    <w:p>
      <w:pPr>
        <w:pStyle w:val="22"/>
      </w:pPr>
      <w:r>
        <w:rPr>
          <w:rFonts w:hint="eastAsia"/>
        </w:rPr>
        <w:t>本年预算支出：</w:t>
      </w:r>
      <w:r>
        <w:rPr>
          <w:rFonts w:hint="eastAsia"/>
          <w:lang w:val="en-US" w:eastAsia="zh-CN"/>
        </w:rPr>
        <w:t>27465.40</w:t>
      </w:r>
      <w:r>
        <w:rPr>
          <w:rFonts w:hint="eastAsia"/>
        </w:rPr>
        <w:t>万元（其中：住建局机关</w:t>
      </w:r>
      <w:r>
        <w:rPr>
          <w:rFonts w:hint="eastAsia"/>
          <w:lang w:val="en-US" w:eastAsia="zh-CN"/>
        </w:rPr>
        <w:t>27352.71</w:t>
      </w:r>
      <w:r>
        <w:rPr>
          <w:rFonts w:hint="eastAsia"/>
        </w:rPr>
        <w:t>万元，房管所</w:t>
      </w:r>
      <w:r>
        <w:t>106.93</w:t>
      </w:r>
      <w:r>
        <w:rPr>
          <w:rFonts w:hint="eastAsia"/>
        </w:rPr>
        <w:t>万元</w:t>
      </w:r>
      <w:r>
        <w:rPr>
          <w:rFonts w:hint="eastAsia"/>
          <w:lang w:eastAsia="zh-CN"/>
        </w:rPr>
        <w:t>，房屋征收办</w:t>
      </w:r>
      <w:r>
        <w:rPr>
          <w:lang w:eastAsia="zh-CN"/>
        </w:rPr>
        <w:t>5.76</w:t>
      </w:r>
      <w:r>
        <w:rPr>
          <w:rFonts w:hint="eastAsia"/>
          <w:lang w:eastAsia="zh-CN"/>
        </w:rPr>
        <w:t>万元</w:t>
      </w:r>
      <w:r>
        <w:rPr>
          <w:rFonts w:hint="eastAsia"/>
        </w:rPr>
        <w:t>），其中人员经费支出</w:t>
      </w:r>
      <w:r>
        <w:t>1180.73</w:t>
      </w:r>
      <w:r>
        <w:rPr>
          <w:rFonts w:hint="eastAsia"/>
        </w:rPr>
        <w:t>万元（其中：住建局</w:t>
      </w:r>
      <w:r>
        <w:t>1075.50</w:t>
      </w:r>
      <w:r>
        <w:rPr>
          <w:rFonts w:hint="eastAsia"/>
        </w:rPr>
        <w:t>万元，房管所</w:t>
      </w:r>
      <w:r>
        <w:t>105.23</w:t>
      </w:r>
      <w:r>
        <w:rPr>
          <w:rFonts w:hint="eastAsia"/>
        </w:rPr>
        <w:t>万元），日常公用支出</w:t>
      </w:r>
      <w:r>
        <w:rPr>
          <w:lang w:eastAsia="zh-CN"/>
        </w:rPr>
        <w:t>64.14</w:t>
      </w:r>
      <w:r>
        <w:rPr>
          <w:rFonts w:hint="eastAsia"/>
        </w:rPr>
        <w:t>万元（其中：住建局</w:t>
      </w:r>
      <w:r>
        <w:t>56.68</w:t>
      </w:r>
      <w:r>
        <w:rPr>
          <w:rFonts w:hint="eastAsia"/>
        </w:rPr>
        <w:t>万元，房管所</w:t>
      </w:r>
      <w:r>
        <w:t>1.70</w:t>
      </w:r>
      <w:r>
        <w:rPr>
          <w:rFonts w:hint="eastAsia"/>
        </w:rPr>
        <w:t>万元</w:t>
      </w:r>
      <w:r>
        <w:rPr>
          <w:rFonts w:hint="eastAsia"/>
          <w:lang w:eastAsia="zh-CN"/>
        </w:rPr>
        <w:t>，房屋征收办</w:t>
      </w:r>
      <w:r>
        <w:rPr>
          <w:lang w:eastAsia="zh-CN"/>
        </w:rPr>
        <w:t>5.76</w:t>
      </w:r>
      <w:r>
        <w:rPr>
          <w:rFonts w:hint="eastAsia"/>
          <w:lang w:eastAsia="zh-CN"/>
        </w:rPr>
        <w:t>万元</w:t>
      </w:r>
      <w:r>
        <w:rPr>
          <w:rFonts w:hint="eastAsia"/>
        </w:rPr>
        <w:t>），项目经费支出</w:t>
      </w:r>
      <w:r>
        <w:rPr>
          <w:rFonts w:hint="eastAsia"/>
          <w:lang w:val="en-US" w:eastAsia="zh-CN"/>
        </w:rPr>
        <w:t>23877.53</w:t>
      </w:r>
      <w:r>
        <w:rPr>
          <w:rFonts w:hint="eastAsia"/>
        </w:rPr>
        <w:t>万元（其中：住建局</w:t>
      </w:r>
      <w:r>
        <w:rPr>
          <w:rFonts w:hint="eastAsia"/>
          <w:lang w:val="en-US" w:eastAsia="zh-CN"/>
        </w:rPr>
        <w:t>23877.53</w:t>
      </w:r>
      <w:r>
        <w:rPr>
          <w:rFonts w:hint="eastAsia"/>
        </w:rPr>
        <w:t>万元，房管所</w:t>
      </w:r>
      <w:r>
        <w:t>0.00</w:t>
      </w:r>
      <w:r>
        <w:rPr>
          <w:rFonts w:hint="eastAsia"/>
        </w:rPr>
        <w:t>万元</w:t>
      </w:r>
      <w:r>
        <w:rPr>
          <w:rFonts w:hint="eastAsia"/>
          <w:lang w:eastAsia="zh-CN"/>
        </w:rPr>
        <w:t>，房屋征收办</w:t>
      </w:r>
      <w:r>
        <w:rPr>
          <w:lang w:eastAsia="zh-CN"/>
        </w:rPr>
        <w:t>0.00</w:t>
      </w:r>
      <w:r>
        <w:rPr>
          <w:rFonts w:hint="eastAsia"/>
          <w:lang w:eastAsia="zh-CN"/>
        </w:rPr>
        <w:t>万元</w:t>
      </w:r>
      <w:r>
        <w:rPr>
          <w:rFonts w:hint="eastAsia"/>
        </w:rPr>
        <w:t>），政府性基金预算支出</w:t>
      </w:r>
      <w:r>
        <w:t>2343.00</w:t>
      </w:r>
      <w:r>
        <w:rPr>
          <w:rFonts w:hint="eastAsia"/>
        </w:rPr>
        <w:t>万元（其中：住建局</w:t>
      </w:r>
      <w:r>
        <w:t>2343.00</w:t>
      </w:r>
      <w:r>
        <w:rPr>
          <w:rFonts w:hint="eastAsia"/>
        </w:rPr>
        <w:t>万元，房管所</w:t>
      </w:r>
      <w:r>
        <w:t>0.00</w:t>
      </w:r>
      <w:r>
        <w:rPr>
          <w:rFonts w:hint="eastAsia"/>
        </w:rPr>
        <w:t>万元</w:t>
      </w:r>
      <w:r>
        <w:rPr>
          <w:rFonts w:hint="eastAsia"/>
          <w:lang w:eastAsia="zh-CN"/>
        </w:rPr>
        <w:t>，房屋征收办</w:t>
      </w:r>
      <w:r>
        <w:rPr>
          <w:lang w:eastAsia="zh-CN"/>
        </w:rPr>
        <w:t>0.00</w:t>
      </w:r>
      <w:r>
        <w:rPr>
          <w:rFonts w:hint="eastAsia"/>
          <w:lang w:eastAsia="zh-CN"/>
        </w:rPr>
        <w:t>万元</w:t>
      </w:r>
      <w:r>
        <w:rPr>
          <w:rFonts w:hint="eastAsia"/>
        </w:rPr>
        <w:t>）。</w:t>
      </w:r>
    </w:p>
    <w:p>
      <w:pPr>
        <w:pStyle w:val="22"/>
      </w:pPr>
      <w:r>
        <w:rPr>
          <w:rFonts w:hint="eastAsia"/>
        </w:rPr>
        <w:t>收入支出比上年增减情况：</w:t>
      </w:r>
    </w:p>
    <w:p>
      <w:pPr>
        <w:pStyle w:val="22"/>
      </w:pPr>
      <w:r>
        <w:t>2022</w:t>
      </w:r>
      <w:r>
        <w:rPr>
          <w:rFonts w:hint="eastAsia"/>
        </w:rPr>
        <w:t>年预算拨款收入较</w:t>
      </w:r>
      <w:r>
        <w:t>2021</w:t>
      </w:r>
      <w:r>
        <w:rPr>
          <w:rFonts w:hint="eastAsia"/>
        </w:rPr>
        <w:t>年</w:t>
      </w:r>
      <w:r>
        <w:rPr>
          <w:rFonts w:hint="eastAsia"/>
          <w:lang w:eastAsia="zh-CN"/>
        </w:rPr>
        <w:t>增加</w:t>
      </w:r>
      <w:r>
        <w:rPr>
          <w:rFonts w:hint="eastAsia"/>
          <w:lang w:val="en-US" w:eastAsia="zh-CN"/>
        </w:rPr>
        <w:t>11076.61</w:t>
      </w:r>
      <w:r>
        <w:rPr>
          <w:rFonts w:hint="eastAsia"/>
        </w:rPr>
        <w:t>万元，其中人员经费收入增加</w:t>
      </w:r>
      <w:r>
        <w:t>72.15</w:t>
      </w:r>
      <w:r>
        <w:rPr>
          <w:rFonts w:hint="eastAsia"/>
        </w:rPr>
        <w:t>万元，日常公用收入减少</w:t>
      </w:r>
      <w:r>
        <w:rPr>
          <w:lang w:eastAsia="zh-CN"/>
        </w:rPr>
        <w:t>8.07</w:t>
      </w:r>
      <w:r>
        <w:rPr>
          <w:rFonts w:hint="eastAsia"/>
        </w:rPr>
        <w:t>万元，项目经费收入</w:t>
      </w:r>
      <w:r>
        <w:rPr>
          <w:rFonts w:hint="eastAsia"/>
          <w:lang w:eastAsia="zh-CN"/>
        </w:rPr>
        <w:t>增加</w:t>
      </w:r>
      <w:r>
        <w:rPr>
          <w:rFonts w:hint="eastAsia"/>
          <w:lang w:val="en-US" w:eastAsia="zh-CN"/>
        </w:rPr>
        <w:t>11012.53</w:t>
      </w:r>
      <w:r>
        <w:rPr>
          <w:rFonts w:hint="eastAsia"/>
        </w:rPr>
        <w:t>万元。</w:t>
      </w:r>
    </w:p>
    <w:p>
      <w:pPr>
        <w:pStyle w:val="22"/>
      </w:pPr>
      <w:r>
        <w:t>2022</w:t>
      </w:r>
      <w:r>
        <w:rPr>
          <w:rFonts w:hint="eastAsia"/>
        </w:rPr>
        <w:t>年预算支出较</w:t>
      </w:r>
      <w:r>
        <w:t>2021</w:t>
      </w:r>
      <w:r>
        <w:rPr>
          <w:rFonts w:hint="eastAsia"/>
        </w:rPr>
        <w:t>年</w:t>
      </w:r>
      <w:r>
        <w:rPr>
          <w:rFonts w:hint="eastAsia"/>
          <w:lang w:eastAsia="zh-CN"/>
        </w:rPr>
        <w:t>增加</w:t>
      </w:r>
      <w:r>
        <w:rPr>
          <w:rFonts w:hint="eastAsia"/>
          <w:lang w:val="en-US" w:eastAsia="zh-CN"/>
        </w:rPr>
        <w:t>11076.61</w:t>
      </w:r>
      <w:r>
        <w:rPr>
          <w:rFonts w:hint="eastAsia"/>
        </w:rPr>
        <w:t>万元，其中人员经费支出</w:t>
      </w:r>
      <w:r>
        <w:rPr>
          <w:rFonts w:hint="eastAsia"/>
          <w:lang w:eastAsia="zh-CN"/>
        </w:rPr>
        <w:t>增加</w:t>
      </w:r>
      <w:r>
        <w:t>72.15</w:t>
      </w:r>
      <w:r>
        <w:rPr>
          <w:rFonts w:hint="eastAsia"/>
        </w:rPr>
        <w:t>万元，日常公用支出减少</w:t>
      </w:r>
      <w:r>
        <w:rPr>
          <w:lang w:eastAsia="zh-CN"/>
        </w:rPr>
        <w:t>8.07</w:t>
      </w:r>
      <w:r>
        <w:rPr>
          <w:rFonts w:hint="eastAsia"/>
        </w:rPr>
        <w:t>万元，项目经费支出</w:t>
      </w:r>
      <w:r>
        <w:rPr>
          <w:rFonts w:hint="eastAsia"/>
          <w:lang w:eastAsia="zh-CN"/>
        </w:rPr>
        <w:t>增加</w:t>
      </w:r>
      <w:r>
        <w:rPr>
          <w:rFonts w:hint="eastAsia"/>
          <w:lang w:val="en-US" w:eastAsia="zh-CN"/>
        </w:rPr>
        <w:t>11012.53</w:t>
      </w:r>
      <w:r>
        <w:rPr>
          <w:rFonts w:hint="eastAsia"/>
        </w:rPr>
        <w:t>万元。</w:t>
      </w:r>
    </w:p>
    <w:p>
      <w:pPr>
        <w:spacing w:before="10" w:after="10" w:line="360" w:lineRule="auto"/>
        <w:ind w:firstLine="640"/>
        <w:outlineLvl w:val="2"/>
      </w:pPr>
      <w:bookmarkStart w:id="11" w:name="_Toc_3_3_0000000012"/>
      <w:r>
        <w:rPr>
          <w:rFonts w:hint="eastAsia" w:ascii="黑体" w:hAnsi="黑体" w:eastAsia="黑体" w:cs="黑体"/>
          <w:color w:val="000000"/>
          <w:sz w:val="32"/>
        </w:rPr>
        <w:t>三、机关运行经费安排情况</w:t>
      </w:r>
      <w:bookmarkEnd w:id="11"/>
    </w:p>
    <w:p>
      <w:pPr>
        <w:pStyle w:val="23"/>
      </w:pPr>
      <w:r>
        <w:t>2022</w:t>
      </w:r>
      <w:r>
        <w:rPr>
          <w:rFonts w:hint="eastAsia"/>
        </w:rPr>
        <w:t>年机关运行经费共计安排</w:t>
      </w:r>
      <w:r>
        <w:rPr>
          <w:lang w:eastAsia="zh-CN"/>
        </w:rPr>
        <w:t>64.14</w:t>
      </w:r>
      <w:r>
        <w:rPr>
          <w:rFonts w:hint="eastAsia"/>
        </w:rPr>
        <w:t>万元（其中：住建局</w:t>
      </w:r>
      <w:r>
        <w:t>56.68</w:t>
      </w:r>
      <w:r>
        <w:rPr>
          <w:rFonts w:hint="eastAsia"/>
        </w:rPr>
        <w:t>万元，房管所</w:t>
      </w:r>
      <w:r>
        <w:t>1.70</w:t>
      </w:r>
      <w:r>
        <w:rPr>
          <w:rFonts w:hint="eastAsia"/>
        </w:rPr>
        <w:t>万元</w:t>
      </w:r>
      <w:r>
        <w:rPr>
          <w:rFonts w:hint="eastAsia"/>
          <w:lang w:eastAsia="zh-CN"/>
        </w:rPr>
        <w:t>，房屋征收办</w:t>
      </w:r>
      <w:r>
        <w:rPr>
          <w:lang w:eastAsia="zh-CN"/>
        </w:rPr>
        <w:t>5.76</w:t>
      </w:r>
      <w:r>
        <w:rPr>
          <w:rFonts w:hint="eastAsia"/>
          <w:lang w:eastAsia="zh-CN"/>
        </w:rPr>
        <w:t>万元</w:t>
      </w:r>
      <w:r>
        <w:rPr>
          <w:rFonts w:hint="eastAsia"/>
        </w:rPr>
        <w:t>），主要用于办公费、水费、电费、邮电费、取暖费、维修费、差旅费、会议费、培训费、其他交通费用及公车运行维护等。</w:t>
      </w:r>
    </w:p>
    <w:p>
      <w:pPr>
        <w:spacing w:before="10" w:after="10" w:line="360" w:lineRule="auto"/>
        <w:ind w:firstLine="640"/>
        <w:outlineLvl w:val="2"/>
      </w:pPr>
      <w:bookmarkStart w:id="12" w:name="_Toc_3_3_0000000013"/>
      <w:r>
        <w:rPr>
          <w:rFonts w:hint="eastAsia" w:ascii="黑体" w:hAnsi="黑体" w:eastAsia="黑体" w:cs="黑体"/>
          <w:color w:val="000000"/>
          <w:sz w:val="32"/>
        </w:rPr>
        <w:t>四、财政拨款“三公”经费预算情况及增减变化原因</w:t>
      </w:r>
      <w:bookmarkEnd w:id="12"/>
    </w:p>
    <w:p>
      <w:pPr>
        <w:pStyle w:val="24"/>
      </w:pPr>
      <w:r>
        <w:rPr>
          <w:rFonts w:hint="eastAsia"/>
        </w:rPr>
        <w:t>一般公共预算拨款</w:t>
      </w:r>
      <w:r>
        <w:rPr>
          <w:lang w:eastAsia="zh-CN"/>
        </w:rPr>
        <w:t>8.52</w:t>
      </w:r>
      <w:r>
        <w:rPr>
          <w:rFonts w:hint="eastAsia"/>
        </w:rPr>
        <w:t>万元（其中：住建局</w:t>
      </w:r>
      <w:r>
        <w:t>5.68</w:t>
      </w:r>
      <w:r>
        <w:rPr>
          <w:rFonts w:hint="eastAsia"/>
        </w:rPr>
        <w:t>万元，房管所</w:t>
      </w:r>
      <w:r>
        <w:t>0.00</w:t>
      </w:r>
      <w:r>
        <w:rPr>
          <w:rFonts w:hint="eastAsia"/>
        </w:rPr>
        <w:t>万元</w:t>
      </w:r>
      <w:r>
        <w:rPr>
          <w:rFonts w:hint="eastAsia"/>
          <w:lang w:eastAsia="zh-CN"/>
        </w:rPr>
        <w:t>，房屋征收办</w:t>
      </w:r>
      <w:r>
        <w:rPr>
          <w:lang w:eastAsia="zh-CN"/>
        </w:rPr>
        <w:t>2.84</w:t>
      </w:r>
      <w:r>
        <w:rPr>
          <w:rFonts w:hint="eastAsia"/>
          <w:lang w:eastAsia="zh-CN"/>
        </w:rPr>
        <w:t>万元</w:t>
      </w:r>
      <w:r>
        <w:rPr>
          <w:rFonts w:hint="eastAsia"/>
        </w:rPr>
        <w:t>），其中：公务用车运行维护费</w:t>
      </w:r>
      <w:r>
        <w:rPr>
          <w:lang w:eastAsia="zh-CN"/>
        </w:rPr>
        <w:t>8.52</w:t>
      </w:r>
      <w:r>
        <w:rPr>
          <w:rFonts w:hint="eastAsia"/>
        </w:rPr>
        <w:t>万元（其中：住建局</w:t>
      </w:r>
      <w:r>
        <w:t>5.68</w:t>
      </w:r>
      <w:r>
        <w:rPr>
          <w:rFonts w:hint="eastAsia"/>
        </w:rPr>
        <w:t>万元，房管所</w:t>
      </w:r>
      <w:r>
        <w:t>0.00</w:t>
      </w:r>
      <w:r>
        <w:rPr>
          <w:rFonts w:hint="eastAsia"/>
        </w:rPr>
        <w:t>万元</w:t>
      </w:r>
      <w:r>
        <w:rPr>
          <w:rFonts w:hint="eastAsia"/>
          <w:lang w:eastAsia="zh-CN"/>
        </w:rPr>
        <w:t>，房屋征收办</w:t>
      </w:r>
      <w:r>
        <w:rPr>
          <w:lang w:eastAsia="zh-CN"/>
        </w:rPr>
        <w:t>2.84</w:t>
      </w:r>
      <w:r>
        <w:rPr>
          <w:rFonts w:hint="eastAsia"/>
          <w:lang w:eastAsia="zh-CN"/>
        </w:rPr>
        <w:t>万元</w:t>
      </w:r>
      <w:r>
        <w:rPr>
          <w:rFonts w:hint="eastAsia"/>
        </w:rPr>
        <w:t>）。公务接待费本年没有安排支出预算。公务用车购置安排</w:t>
      </w:r>
      <w:r>
        <w:t>0.00</w:t>
      </w:r>
      <w:r>
        <w:rPr>
          <w:rFonts w:hint="eastAsia"/>
        </w:rPr>
        <w:t>万元</w:t>
      </w:r>
      <w:r>
        <w:t xml:space="preserve">, </w:t>
      </w:r>
      <w:r>
        <w:rPr>
          <w:rFonts w:hint="eastAsia"/>
        </w:rPr>
        <w:t>因公出国（境）费安排</w:t>
      </w:r>
      <w:r>
        <w:t>0.00</w:t>
      </w:r>
      <w:r>
        <w:rPr>
          <w:rFonts w:hint="eastAsia"/>
        </w:rPr>
        <w:t>万元，与上年持平，无增减变化。</w:t>
      </w:r>
      <w:r>
        <w:t>“</w:t>
      </w:r>
      <w:r>
        <w:rPr>
          <w:rFonts w:hint="eastAsia"/>
        </w:rPr>
        <w:t>三公</w:t>
      </w:r>
      <w:r>
        <w:t>”</w:t>
      </w:r>
      <w:r>
        <w:rPr>
          <w:rFonts w:hint="eastAsia"/>
        </w:rPr>
        <w:t>经费预算与</w:t>
      </w:r>
      <w:r>
        <w:t>2021</w:t>
      </w:r>
      <w:r>
        <w:rPr>
          <w:rFonts w:hint="eastAsia"/>
        </w:rPr>
        <w:t>年持平，无增减变化。</w:t>
      </w:r>
    </w:p>
    <w:p>
      <w:pPr>
        <w:pStyle w:val="24"/>
      </w:pPr>
      <w:r>
        <w:t>“</w:t>
      </w:r>
      <w:r>
        <w:rPr>
          <w:rFonts w:hint="eastAsia"/>
        </w:rPr>
        <w:t>三公</w:t>
      </w:r>
      <w:r>
        <w:t>”</w:t>
      </w:r>
      <w:r>
        <w:rPr>
          <w:rFonts w:hint="eastAsia"/>
        </w:rPr>
        <w:t>经费预算，严格按照我县制定的预算定额标准计算，与</w:t>
      </w:r>
      <w:r>
        <w:t>2021</w:t>
      </w:r>
      <w:r>
        <w:rPr>
          <w:rFonts w:hint="eastAsia"/>
        </w:rPr>
        <w:t>年预算定额标准相比，减无增减变化。其中公务用车运行维护费与上年持平。公务接待费县财政不许安排支出预算，因此招待费与上年预算支出持平。</w:t>
      </w:r>
    </w:p>
    <w:p>
      <w:pPr>
        <w:spacing w:before="10" w:after="10" w:line="360" w:lineRule="auto"/>
        <w:ind w:firstLine="640"/>
        <w:outlineLvl w:val="2"/>
      </w:pPr>
      <w:bookmarkStart w:id="13" w:name="_Toc_3_3_0000000014"/>
      <w:r>
        <w:rPr>
          <w:rFonts w:hint="eastAsia" w:ascii="黑体" w:hAnsi="黑体" w:eastAsia="黑体" w:cs="黑体"/>
          <w:color w:val="000000"/>
          <w:sz w:val="32"/>
        </w:rPr>
        <w:t>五、预算绩效信息</w:t>
      </w:r>
      <w:bookmarkEnd w:id="13"/>
    </w:p>
    <w:p>
      <w:pPr>
        <w:ind w:firstLine="640"/>
      </w:pPr>
      <w:r>
        <w:rPr>
          <w:rFonts w:hint="eastAsia" w:ascii="方正楷体_GBK" w:hAnsi="方正楷体_GBK" w:eastAsia="方正楷体_GBK" w:cs="方正楷体_GBK"/>
          <w:b/>
          <w:color w:val="000000"/>
          <w:sz w:val="32"/>
        </w:rPr>
        <w:t>第一部分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部门整体绩效目标</w:t>
      </w:r>
    </w:p>
    <w:p>
      <w:pPr>
        <w:spacing w:line="500" w:lineRule="exact"/>
        <w:ind w:firstLine="560"/>
      </w:pPr>
      <w:r>
        <w:rPr>
          <w:rFonts w:hint="eastAsia" w:eastAsia="方正仿宋_GBK"/>
          <w:color w:val="000000"/>
          <w:sz w:val="28"/>
        </w:rPr>
        <w:t>（一）总体绩效目标</w:t>
      </w:r>
    </w:p>
    <w:p>
      <w:pPr>
        <w:pStyle w:val="25"/>
      </w:pPr>
      <w:r>
        <w:rPr>
          <w:rFonts w:hint="eastAsia"/>
        </w:rPr>
        <w:t>我部门按照县委县政府安排部署，贯彻落实党中央和省委、市委、县委关于住房城乡建设工作、城市管理工作和人防工作的方针政策和决策部署，坚持和加强党对住房城乡建设和人防工作的集中统一领导紧密结合全县重点工作任务，立足本职，真抓实干，负责全县城镇低收入家庭住房保障工作，推进房地产行业发展规划，监督管理建筑市场，规范市场主体行为工作，统筹负责住房城乡建设领域范围内大气污染防治相关工作，负责城市燃气、供热、供气、排水、污水、公共设施运行管理工作，清理建设领域农民工工资拖欠工作及农民工预储金清理工作，全力推进年初制定的工作目标和任务。</w:t>
      </w:r>
    </w:p>
    <w:p>
      <w:pPr>
        <w:spacing w:line="500" w:lineRule="exact"/>
        <w:ind w:firstLine="560"/>
      </w:pPr>
      <w:r>
        <w:rPr>
          <w:rFonts w:hint="eastAsia" w:eastAsia="方正仿宋_GBK"/>
          <w:color w:val="000000"/>
          <w:sz w:val="28"/>
        </w:rPr>
        <w:t>（二）分项绩效目标</w:t>
      </w:r>
    </w:p>
    <w:p>
      <w:pPr>
        <w:pStyle w:val="26"/>
      </w:pPr>
      <w:r>
        <w:rPr>
          <w:rFonts w:hint="eastAsia"/>
        </w:rPr>
        <w:t>（一）老旧小区改造项目</w:t>
      </w:r>
    </w:p>
    <w:p>
      <w:pPr>
        <w:pStyle w:val="26"/>
      </w:pPr>
      <w:r>
        <w:rPr>
          <w:rFonts w:hint="eastAsia"/>
        </w:rPr>
        <w:t>绩效目标：</w:t>
      </w:r>
      <w:r>
        <w:t xml:space="preserve"> 2022</w:t>
      </w:r>
      <w:r>
        <w:rPr>
          <w:rFonts w:hint="eastAsia"/>
        </w:rPr>
        <w:t>年乐亭县老旧小区改造项目共涉及</w:t>
      </w:r>
      <w:r>
        <w:t>6</w:t>
      </w:r>
      <w:r>
        <w:rPr>
          <w:rFonts w:hint="eastAsia"/>
        </w:rPr>
        <w:t>个小区</w:t>
      </w:r>
      <w:r>
        <w:t>,</w:t>
      </w:r>
      <w:r>
        <w:rPr>
          <w:rFonts w:hint="eastAsia"/>
        </w:rPr>
        <w:t>共改造住宅楼</w:t>
      </w:r>
      <w:r>
        <w:t>66</w:t>
      </w:r>
      <w:r>
        <w:rPr>
          <w:rFonts w:hint="eastAsia"/>
        </w:rPr>
        <w:t>栋，建筑面积</w:t>
      </w:r>
      <w:r>
        <w:t>22.79</w:t>
      </w:r>
      <w:r>
        <w:rPr>
          <w:rFonts w:hint="eastAsia"/>
        </w:rPr>
        <w:t>万平方米，</w:t>
      </w:r>
      <w:r>
        <w:t>2190</w:t>
      </w:r>
      <w:r>
        <w:rPr>
          <w:rFonts w:hint="eastAsia"/>
        </w:rPr>
        <w:t>户。其中新光社区税务、职校家属楼共</w:t>
      </w:r>
      <w:r>
        <w:t>7</w:t>
      </w:r>
      <w:r>
        <w:rPr>
          <w:rFonts w:hint="eastAsia"/>
        </w:rPr>
        <w:t>栋，建筑面积</w:t>
      </w:r>
      <w:r>
        <w:t>1.7</w:t>
      </w:r>
      <w:r>
        <w:rPr>
          <w:rFonts w:hint="eastAsia"/>
        </w:rPr>
        <w:t>万平方米，</w:t>
      </w:r>
      <w:r>
        <w:t>184</w:t>
      </w:r>
      <w:r>
        <w:rPr>
          <w:rFonts w:hint="eastAsia"/>
        </w:rPr>
        <w:t>户；河西社区隆盛楼</w:t>
      </w:r>
      <w:r>
        <w:t>,</w:t>
      </w:r>
      <w:r>
        <w:rPr>
          <w:rFonts w:hint="eastAsia"/>
        </w:rPr>
        <w:t>共</w:t>
      </w:r>
      <w:r>
        <w:t>3</w:t>
      </w:r>
      <w:r>
        <w:rPr>
          <w:rFonts w:hint="eastAsia"/>
        </w:rPr>
        <w:t>栋，建筑面积</w:t>
      </w:r>
      <w:r>
        <w:t>0.55</w:t>
      </w:r>
      <w:r>
        <w:rPr>
          <w:rFonts w:hint="eastAsia"/>
        </w:rPr>
        <w:t>万平方米，</w:t>
      </w:r>
      <w:r>
        <w:t>72</w:t>
      </w:r>
      <w:r>
        <w:rPr>
          <w:rFonts w:hint="eastAsia"/>
        </w:rPr>
        <w:t>户；茂源社区南、北片区，共</w:t>
      </w:r>
      <w:r>
        <w:t>51</w:t>
      </w:r>
      <w:r>
        <w:rPr>
          <w:rFonts w:hint="eastAsia"/>
        </w:rPr>
        <w:t>栋，建筑面积</w:t>
      </w:r>
      <w:r>
        <w:t>19.81</w:t>
      </w:r>
      <w:r>
        <w:rPr>
          <w:rFonts w:hint="eastAsia"/>
        </w:rPr>
        <w:t>万平方米，</w:t>
      </w:r>
      <w:r>
        <w:t>1805</w:t>
      </w:r>
      <w:r>
        <w:rPr>
          <w:rFonts w:hint="eastAsia"/>
        </w:rPr>
        <w:t>户；东南社区建设楼，共</w:t>
      </w:r>
      <w:r>
        <w:t>3</w:t>
      </w:r>
      <w:r>
        <w:rPr>
          <w:rFonts w:hint="eastAsia"/>
        </w:rPr>
        <w:t>栋，建筑面积</w:t>
      </w:r>
      <w:r>
        <w:t>0.46</w:t>
      </w:r>
      <w:r>
        <w:rPr>
          <w:rFonts w:hint="eastAsia"/>
        </w:rPr>
        <w:t>万平方米，</w:t>
      </w:r>
      <w:r>
        <w:t>81</w:t>
      </w:r>
      <w:r>
        <w:rPr>
          <w:rFonts w:hint="eastAsia"/>
        </w:rPr>
        <w:t>户；中心社区迎春楼，共</w:t>
      </w:r>
      <w:r>
        <w:t>2</w:t>
      </w:r>
      <w:r>
        <w:rPr>
          <w:rFonts w:hint="eastAsia"/>
        </w:rPr>
        <w:t>栋，建筑面积</w:t>
      </w:r>
      <w:r>
        <w:t>0.28</w:t>
      </w:r>
      <w:r>
        <w:rPr>
          <w:rFonts w:hint="eastAsia"/>
        </w:rPr>
        <w:t>万平方米，</w:t>
      </w:r>
      <w:r>
        <w:t>48</w:t>
      </w:r>
      <w:r>
        <w:rPr>
          <w:rFonts w:hint="eastAsia"/>
        </w:rPr>
        <w:t>户。上述六个小区因建成时间较长，现小区排水管道老化，墙体有脱落现象</w:t>
      </w:r>
      <w:r>
        <w:t>,</w:t>
      </w:r>
      <w:r>
        <w:rPr>
          <w:rFonts w:hint="eastAsia"/>
        </w:rPr>
        <w:t>楼道内墙面、扶手损坏严重，屋顶漏水严重，道路破损严重，各种用电线路杂乱无章。项目总投资额：</w:t>
      </w:r>
      <w:r>
        <w:t>11399</w:t>
      </w:r>
      <w:r>
        <w:rPr>
          <w:rFonts w:hint="eastAsia"/>
        </w:rPr>
        <w:t>万元，资金来源：自筹</w:t>
      </w:r>
      <w:r>
        <w:t>456</w:t>
      </w:r>
      <w:r>
        <w:rPr>
          <w:rFonts w:hint="eastAsia"/>
        </w:rPr>
        <w:t>万元；县财政配套</w:t>
      </w:r>
      <w:r>
        <w:t>2343</w:t>
      </w:r>
      <w:r>
        <w:rPr>
          <w:rFonts w:hint="eastAsia"/>
        </w:rPr>
        <w:t>万元。</w:t>
      </w:r>
      <w:r>
        <w:t>2019</w:t>
      </w:r>
      <w:r>
        <w:rPr>
          <w:rFonts w:hint="eastAsia"/>
        </w:rPr>
        <w:t>年乐亭县农村既有建筑节能改造项目、</w:t>
      </w:r>
      <w:r>
        <w:t>2020</w:t>
      </w:r>
      <w:r>
        <w:rPr>
          <w:rFonts w:hint="eastAsia"/>
        </w:rPr>
        <w:t>年老旧小区改造项目目前已竣工验收，待决算审计完成后根据合同约定拨付剩余工程款，项目预算安排</w:t>
      </w:r>
      <w:r>
        <w:t>300</w:t>
      </w:r>
      <w:r>
        <w:rPr>
          <w:rFonts w:hint="eastAsia"/>
        </w:rPr>
        <w:t>万元。</w:t>
      </w:r>
    </w:p>
    <w:p>
      <w:pPr>
        <w:pStyle w:val="26"/>
      </w:pPr>
      <w:r>
        <w:rPr>
          <w:rFonts w:hint="eastAsia"/>
        </w:rPr>
        <w:t>绩效指标：根据年初工作计划安排，改造完成以后提升居民的居住环境，比改造前能效大幅提升。</w:t>
      </w:r>
    </w:p>
    <w:p>
      <w:pPr>
        <w:pStyle w:val="26"/>
      </w:pPr>
      <w:r>
        <w:rPr>
          <w:rFonts w:hint="eastAsia"/>
        </w:rPr>
        <w:t>（二）检测建筑起重机械设备</w:t>
      </w:r>
    </w:p>
    <w:p>
      <w:pPr>
        <w:pStyle w:val="26"/>
      </w:pPr>
      <w:r>
        <w:rPr>
          <w:rFonts w:hint="eastAsia"/>
        </w:rPr>
        <w:t>绩效目标：预计检测建筑起重设备</w:t>
      </w:r>
      <w:r>
        <w:t>100</w:t>
      </w:r>
      <w:r>
        <w:rPr>
          <w:rFonts w:hint="eastAsia"/>
        </w:rPr>
        <w:t>台，每台检测费用为</w:t>
      </w:r>
      <w:r>
        <w:t>1000</w:t>
      </w:r>
      <w:r>
        <w:rPr>
          <w:rFonts w:hint="eastAsia"/>
        </w:rPr>
        <w:t>元，预算安排检测费用</w:t>
      </w:r>
      <w:r>
        <w:t>10</w:t>
      </w:r>
      <w:r>
        <w:rPr>
          <w:rFonts w:hint="eastAsia"/>
        </w:rPr>
        <w:t>万元。</w:t>
      </w:r>
    </w:p>
    <w:p>
      <w:pPr>
        <w:pStyle w:val="26"/>
      </w:pPr>
      <w:r>
        <w:rPr>
          <w:rFonts w:hint="eastAsia"/>
        </w:rPr>
        <w:t>绩效指标：该项目根据年初工作计划安排预计</w:t>
      </w:r>
      <w:r>
        <w:t>2022</w:t>
      </w:r>
      <w:r>
        <w:rPr>
          <w:rFonts w:hint="eastAsia"/>
        </w:rPr>
        <w:t>年</w:t>
      </w:r>
      <w:r>
        <w:t>12</w:t>
      </w:r>
      <w:r>
        <w:rPr>
          <w:rFonts w:hint="eastAsia"/>
        </w:rPr>
        <w:t>月底完成，聘请第三方检测机构检测建筑起重机械，能有效遏制建筑起重机械安全事故。</w:t>
      </w:r>
    </w:p>
    <w:p>
      <w:pPr>
        <w:pStyle w:val="26"/>
      </w:pPr>
      <w:r>
        <w:rPr>
          <w:rFonts w:hint="eastAsia"/>
        </w:rPr>
        <w:t>（三）城镇住宅燃气用户加装安全保护装置</w:t>
      </w:r>
    </w:p>
    <w:p>
      <w:pPr>
        <w:pStyle w:val="26"/>
      </w:pPr>
      <w:r>
        <w:rPr>
          <w:rFonts w:hint="eastAsia"/>
        </w:rPr>
        <w:t>绩效目标：我县城镇居民用户未安装燃气安全保护装置共计</w:t>
      </w:r>
      <w:r>
        <w:t>41431</w:t>
      </w:r>
      <w:r>
        <w:rPr>
          <w:rFonts w:hint="eastAsia"/>
        </w:rPr>
        <w:t>户，按照《唐山市既有城镇住宅燃气用户加装安全保护装置工作方案》要求，每户补贴</w:t>
      </w:r>
      <w:r>
        <w:t>200</w:t>
      </w:r>
      <w:r>
        <w:rPr>
          <w:rFonts w:hint="eastAsia"/>
        </w:rPr>
        <w:t>元计算，预算安排数</w:t>
      </w:r>
      <w:r>
        <w:t>178</w:t>
      </w:r>
      <w:r>
        <w:rPr>
          <w:rFonts w:hint="eastAsia"/>
        </w:rPr>
        <w:t>万元。</w:t>
      </w:r>
    </w:p>
    <w:p>
      <w:pPr>
        <w:pStyle w:val="26"/>
      </w:pPr>
      <w:r>
        <w:rPr>
          <w:rFonts w:hint="eastAsia"/>
        </w:rPr>
        <w:t>绩效指标：为进一步强化燃气用户端管理，防止因用户户内燃气设施泄露造成的爆炸事故，从源头上杜绝户内燃气隐患发生。</w:t>
      </w:r>
    </w:p>
    <w:p>
      <w:pPr>
        <w:pStyle w:val="26"/>
      </w:pPr>
      <w:r>
        <w:rPr>
          <w:rFonts w:hint="eastAsia"/>
        </w:rPr>
        <w:t>（四）双代县级运行补贴</w:t>
      </w:r>
    </w:p>
    <w:p>
      <w:pPr>
        <w:pStyle w:val="26"/>
      </w:pPr>
      <w:r>
        <w:rPr>
          <w:rFonts w:hint="eastAsia"/>
        </w:rPr>
        <w:t>绩效目标：为贯彻落实省委、省政府《关于强力推进大气污染综合治理的意见》，最大限度减少燃煤散烧造成的环境污染，持续改善全县空气质量，推动我西县农村地区清洁取暖顺利实施。我县</w:t>
      </w:r>
      <w:r>
        <w:t>2021-2022</w:t>
      </w:r>
      <w:r>
        <w:rPr>
          <w:rFonts w:hint="eastAsia"/>
        </w:rPr>
        <w:t>采暖季农村气代煤</w:t>
      </w:r>
      <w:r>
        <w:t>149823</w:t>
      </w:r>
      <w:r>
        <w:rPr>
          <w:rFonts w:hint="eastAsia"/>
        </w:rPr>
        <w:t>户，农村电代煤</w:t>
      </w:r>
      <w:r>
        <w:t>2061</w:t>
      </w:r>
      <w:r>
        <w:rPr>
          <w:rFonts w:hint="eastAsia"/>
        </w:rPr>
        <w:t>户，在河北省统一规定的补贴政策基础上，我县决定对</w:t>
      </w:r>
      <w:r>
        <w:t>“</w:t>
      </w:r>
      <w:r>
        <w:rPr>
          <w:rFonts w:hint="eastAsia"/>
        </w:rPr>
        <w:t>气代煤</w:t>
      </w:r>
      <w:r>
        <w:t>”</w:t>
      </w:r>
      <w:r>
        <w:rPr>
          <w:rFonts w:hint="eastAsia"/>
        </w:rPr>
        <w:t>用气进行进一步补贴。</w:t>
      </w:r>
    </w:p>
    <w:p>
      <w:pPr>
        <w:pStyle w:val="26"/>
      </w:pPr>
      <w:r>
        <w:t>2021</w:t>
      </w:r>
      <w:r>
        <w:rPr>
          <w:rFonts w:hint="eastAsia"/>
        </w:rPr>
        <w:t>年</w:t>
      </w:r>
      <w:r>
        <w:t>11</w:t>
      </w:r>
      <w:r>
        <w:rPr>
          <w:rFonts w:hint="eastAsia"/>
        </w:rPr>
        <w:t>月</w:t>
      </w:r>
      <w:r>
        <w:t>15</w:t>
      </w:r>
      <w:r>
        <w:rPr>
          <w:rFonts w:hint="eastAsia"/>
        </w:rPr>
        <w:t>日至</w:t>
      </w:r>
      <w:r>
        <w:t>2021</w:t>
      </w:r>
      <w:r>
        <w:rPr>
          <w:rFonts w:hint="eastAsia"/>
        </w:rPr>
        <w:t>年</w:t>
      </w:r>
      <w:r>
        <w:t>12</w:t>
      </w:r>
      <w:r>
        <w:rPr>
          <w:rFonts w:hint="eastAsia"/>
        </w:rPr>
        <w:t>月</w:t>
      </w:r>
      <w:r>
        <w:t>31</w:t>
      </w:r>
      <w:r>
        <w:rPr>
          <w:rFonts w:hint="eastAsia"/>
        </w:rPr>
        <w:t>日，用气量超过</w:t>
      </w:r>
      <w:r>
        <w:t>50</w:t>
      </w:r>
      <w:r>
        <w:rPr>
          <w:rFonts w:hint="eastAsia"/>
        </w:rPr>
        <w:t>立方米的，</w:t>
      </w:r>
      <w:r>
        <w:t>50</w:t>
      </w:r>
      <w:r>
        <w:rPr>
          <w:rFonts w:hint="eastAsia"/>
        </w:rPr>
        <w:t>立方米费用由县负担，多出部分本户承担；用气量不足</w:t>
      </w:r>
      <w:r>
        <w:t>50</w:t>
      </w:r>
      <w:r>
        <w:rPr>
          <w:rFonts w:hint="eastAsia"/>
        </w:rPr>
        <w:t>立方米的，全部由用户承担。</w:t>
      </w:r>
    </w:p>
    <w:p>
      <w:pPr>
        <w:pStyle w:val="26"/>
      </w:pPr>
      <w:r>
        <w:rPr>
          <w:rFonts w:hint="eastAsia"/>
        </w:rPr>
        <w:t>采暖期用气量达</w:t>
      </w:r>
      <w:r>
        <w:t>300</w:t>
      </w:r>
      <w:r>
        <w:rPr>
          <w:rFonts w:hint="eastAsia"/>
        </w:rPr>
        <w:t>立方米及以上，县级再补贴</w:t>
      </w:r>
      <w:r>
        <w:t>50</w:t>
      </w:r>
      <w:r>
        <w:rPr>
          <w:rFonts w:hint="eastAsia"/>
        </w:rPr>
        <w:t>立方米。县级预算安排</w:t>
      </w:r>
      <w:r>
        <w:t>1000</w:t>
      </w:r>
      <w:r>
        <w:rPr>
          <w:rFonts w:hint="eastAsia"/>
        </w:rPr>
        <w:t>万元。</w:t>
      </w:r>
    </w:p>
    <w:p>
      <w:pPr>
        <w:pStyle w:val="26"/>
      </w:pPr>
      <w:r>
        <w:rPr>
          <w:rFonts w:hint="eastAsia"/>
        </w:rPr>
        <w:t>绩效指标：用电、气来代替煤的使用，共同打赢蓝天保卫战，增强我们的蓝天幸福感。</w:t>
      </w:r>
    </w:p>
    <w:p>
      <w:pPr>
        <w:pStyle w:val="26"/>
      </w:pPr>
      <w:r>
        <w:rPr>
          <w:rFonts w:hint="eastAsia"/>
        </w:rPr>
        <w:t>（五）农房抗震改造项目</w:t>
      </w:r>
    </w:p>
    <w:p>
      <w:pPr>
        <w:pStyle w:val="26"/>
      </w:pPr>
      <w:r>
        <w:rPr>
          <w:rFonts w:hint="eastAsia"/>
        </w:rPr>
        <w:t>绩效目标：根据农户贫困程度、房屋危险程度和改造方式等，制定对本户的具体分类补助标准。农房抗震改造试点的支持范围由抗震设防裂度</w:t>
      </w:r>
      <w:r>
        <w:t>8</w:t>
      </w:r>
      <w:r>
        <w:rPr>
          <w:rFonts w:hint="eastAsia"/>
        </w:rPr>
        <w:t>度及以上地区扩大至</w:t>
      </w:r>
      <w:r>
        <w:t>7</w:t>
      </w:r>
      <w:r>
        <w:rPr>
          <w:rFonts w:hint="eastAsia"/>
        </w:rPr>
        <w:t>度及以上地区，我县农房抗震改造试点户</w:t>
      </w:r>
      <w:r>
        <w:t>1000</w:t>
      </w:r>
      <w:r>
        <w:rPr>
          <w:rFonts w:hint="eastAsia"/>
        </w:rPr>
        <w:t>户，县财政需筹措资金</w:t>
      </w:r>
      <w:r>
        <w:t>500</w:t>
      </w:r>
      <w:r>
        <w:rPr>
          <w:rFonts w:hint="eastAsia"/>
        </w:rPr>
        <w:t>万。</w:t>
      </w:r>
    </w:p>
    <w:p>
      <w:pPr>
        <w:pStyle w:val="26"/>
      </w:pPr>
      <w:r>
        <w:rPr>
          <w:rFonts w:hint="eastAsia"/>
        </w:rPr>
        <w:t>绩效指标：改造完成以后提升农村房屋抗震能效。</w:t>
      </w:r>
    </w:p>
    <w:p>
      <w:pPr>
        <w:pStyle w:val="26"/>
      </w:pPr>
      <w:r>
        <w:rPr>
          <w:rFonts w:hint="eastAsia"/>
        </w:rPr>
        <w:t>（六）公共设施用水水费</w:t>
      </w:r>
    </w:p>
    <w:p>
      <w:pPr>
        <w:pStyle w:val="26"/>
      </w:pPr>
      <w:r>
        <w:rPr>
          <w:rFonts w:hint="eastAsia"/>
        </w:rPr>
        <w:t>绩效目标：为了保障城市供水系统正常运营，满足公共设施用水需要，预算安排数</w:t>
      </w:r>
      <w:r>
        <w:t>200</w:t>
      </w:r>
      <w:r>
        <w:rPr>
          <w:rFonts w:hint="eastAsia"/>
        </w:rPr>
        <w:t>万元。</w:t>
      </w:r>
    </w:p>
    <w:p>
      <w:pPr>
        <w:pStyle w:val="26"/>
      </w:pPr>
      <w:r>
        <w:rPr>
          <w:rFonts w:hint="eastAsia"/>
        </w:rPr>
        <w:t>绩效指标：合理利用预算资金，确保公共绿地绿化、城区公厕、道路洒扫、消防等公共用水。</w:t>
      </w:r>
    </w:p>
    <w:p>
      <w:pPr>
        <w:pStyle w:val="26"/>
      </w:pPr>
      <w:r>
        <w:rPr>
          <w:rFonts w:hint="eastAsia"/>
        </w:rPr>
        <w:t>（七）城区消防栓维护费</w:t>
      </w:r>
    </w:p>
    <w:p>
      <w:pPr>
        <w:pStyle w:val="26"/>
      </w:pPr>
      <w:r>
        <w:rPr>
          <w:rFonts w:hint="eastAsia"/>
        </w:rPr>
        <w:t>绩效目标：全年对城区主干道及住宅小区</w:t>
      </w:r>
      <w:r>
        <w:t>288</w:t>
      </w:r>
      <w:r>
        <w:rPr>
          <w:rFonts w:hint="eastAsia"/>
        </w:rPr>
        <w:t>座市政消防栓进行维护及时排除故障隐患，更换维修消防栓</w:t>
      </w:r>
      <w:r>
        <w:t>29</w:t>
      </w:r>
      <w:r>
        <w:rPr>
          <w:rFonts w:hint="eastAsia"/>
        </w:rPr>
        <w:t>座。预算安排</w:t>
      </w:r>
      <w:r>
        <w:t>10</w:t>
      </w:r>
      <w:r>
        <w:rPr>
          <w:rFonts w:hint="eastAsia"/>
        </w:rPr>
        <w:t>万元。</w:t>
      </w:r>
    </w:p>
    <w:p>
      <w:pPr>
        <w:pStyle w:val="26"/>
      </w:pPr>
      <w:r>
        <w:rPr>
          <w:rFonts w:hint="eastAsia"/>
        </w:rPr>
        <w:t>绩效指标：保障城区公共消防栓正常使用，日常巡查维护与消防部门监督检查相结合，确保消防栓完好。</w:t>
      </w:r>
    </w:p>
    <w:p>
      <w:pPr>
        <w:pStyle w:val="26"/>
      </w:pPr>
      <w:r>
        <w:rPr>
          <w:rFonts w:hint="eastAsia"/>
        </w:rPr>
        <w:t>（八）公租房物业补贴及日常维修</w:t>
      </w:r>
    </w:p>
    <w:p>
      <w:pPr>
        <w:pStyle w:val="26"/>
      </w:pPr>
      <w:r>
        <w:rPr>
          <w:rFonts w:hint="eastAsia"/>
        </w:rPr>
        <w:t>绩效目标：主要涉及物业费补贴、屋顶防水维修、卫生间渗漏维修、卫生间和厨房间瓷砖维修、外墙保温维修及日常维护等。安排预算资金</w:t>
      </w:r>
      <w:r>
        <w:t>14</w:t>
      </w:r>
      <w:r>
        <w:rPr>
          <w:rFonts w:hint="eastAsia"/>
        </w:rPr>
        <w:t>万元。</w:t>
      </w:r>
    </w:p>
    <w:p>
      <w:pPr>
        <w:pStyle w:val="26"/>
      </w:pPr>
      <w:r>
        <w:rPr>
          <w:rFonts w:hint="eastAsia"/>
        </w:rPr>
        <w:t>绩效指标：通过加强公租房物业管理，改善了公租房住户的居住环境。</w:t>
      </w:r>
    </w:p>
    <w:p>
      <w:pPr>
        <w:pStyle w:val="26"/>
      </w:pPr>
      <w:r>
        <w:rPr>
          <w:rFonts w:hint="eastAsia"/>
        </w:rPr>
        <w:t>（九）人防防空宣传教育及警报器安装维护</w:t>
      </w:r>
    </w:p>
    <w:p>
      <w:pPr>
        <w:pStyle w:val="26"/>
      </w:pPr>
      <w:r>
        <w:rPr>
          <w:rFonts w:hint="eastAsia"/>
        </w:rPr>
        <w:t>绩效目标：保障人防通信畅通，人防预警报知、指挥控制、防护救援、综合保障能力不断提高；确保设施设备运转正常，软硬件更新及时，信息传输畅通；协调利用军队和地方通信网保障人民防空通信警报工作；对人民防空指挥通信专网、空情接收网和警报网建设实施技术和质量管理；实施人民防空无线电管理；组织实施防空警报试鸣；建设维护人民防空信息系统和信息数据库。加强人民防空应战应急防灾能力建设，履行战时防空、平时服务、应急支援职责。预算安排数</w:t>
      </w:r>
      <w:r>
        <w:t>15</w:t>
      </w:r>
      <w:r>
        <w:rPr>
          <w:rFonts w:hint="eastAsia"/>
        </w:rPr>
        <w:t>万元。</w:t>
      </w:r>
    </w:p>
    <w:p>
      <w:pPr>
        <w:pStyle w:val="26"/>
      </w:pPr>
      <w:r>
        <w:rPr>
          <w:rFonts w:hint="eastAsia"/>
        </w:rPr>
        <w:t>绩效指标：强化居民的安全教育，提高居民防范自救能力和应对突发事件的综合处置能力，组织实施防空警报试鸣；建设维护人民防空信息系统和信息数据库。</w:t>
      </w:r>
    </w:p>
    <w:p>
      <w:pPr>
        <w:spacing w:line="500" w:lineRule="exact"/>
        <w:ind w:firstLine="560"/>
      </w:pPr>
      <w:r>
        <w:rPr>
          <w:rFonts w:hint="eastAsia" w:eastAsia="方正仿宋_GBK"/>
          <w:color w:val="000000"/>
          <w:sz w:val="28"/>
        </w:rPr>
        <w:t>（三）工作保障措施</w:t>
      </w:r>
    </w:p>
    <w:p>
      <w:pPr>
        <w:pStyle w:val="27"/>
      </w:pPr>
      <w:r>
        <w:rPr>
          <w:rFonts w:hint="eastAsia"/>
        </w:rPr>
        <w:t>（一）强对建筑行业的安全监管力度。在日常监督检查的基础上，组织全面、细致、深入的安全检查，对查出的事故隐患，要严格按照原则及时进行整改，确保安全生产工作顺利进行。</w:t>
      </w:r>
    </w:p>
    <w:p>
      <w:pPr>
        <w:pStyle w:val="27"/>
      </w:pPr>
      <w:r>
        <w:rPr>
          <w:rFonts w:hint="eastAsia"/>
        </w:rPr>
        <w:t>（二）对供热、燃气、城市供水行业依法实施特许经营管理，规范市场经营行为；指导行业安全工作；负责行业服务质量的监督管理；负责城市供热、燃气、城市供水行业相关行政执法监督和管理；配合相关部门负责全县供热、燃气、城市供水体制改革工作；推进供热计量工作；指导公用事业统计工作；统筹指导全县农村气代煤、电代煤工作。</w:t>
      </w:r>
    </w:p>
    <w:p>
      <w:pPr>
        <w:pStyle w:val="27"/>
      </w:pPr>
      <w:r>
        <w:rPr>
          <w:rFonts w:hint="eastAsia"/>
        </w:rPr>
        <w:t>（三）加强物业管理工作，一是借鉴其他地区（如秦皇岛地区）先进经验，协调联动各相关部门，推进己制订的相关制度实施；二是对物业公司严格管理，核定收费标准，提升管理水平，实现社区市场化管理，减轻政府财政负担。</w:t>
      </w:r>
    </w:p>
    <w:p>
      <w:pPr>
        <w:pStyle w:val="27"/>
      </w:pPr>
      <w:r>
        <w:rPr>
          <w:rFonts w:hint="eastAsia"/>
        </w:rPr>
        <w:t>完善制度建设。制定完善预算绩效管理制度、资金管理办法、工作保障制度等，为全年预算绩效目标的实现奠定制度基础。</w:t>
      </w:r>
    </w:p>
    <w:p>
      <w:pPr>
        <w:pStyle w:val="27"/>
      </w:pPr>
      <w:r>
        <w:rPr>
          <w:rFonts w:hint="eastAsia"/>
        </w:rPr>
        <w:t>加强支出管理。通过优化支出结构、编细编实预算、加快履行政府采购手续、尽快启动项目、及时支付资金、</w:t>
      </w:r>
      <w:r>
        <w:t>6</w:t>
      </w:r>
      <w:r>
        <w:rPr>
          <w:rFonts w:hint="eastAsia"/>
        </w:rPr>
        <w:t>月底前细化代编预算、按规定及时下达资金等多种措施，确保支出进度达标。</w:t>
      </w:r>
    </w:p>
    <w:p>
      <w:pPr>
        <w:pStyle w:val="27"/>
      </w:pPr>
      <w:r>
        <w:rPr>
          <w:rFonts w:hint="eastAsia"/>
        </w:rPr>
        <w:t>加强绩效运行监控。按要求开展绩效运行监控，发现问题及时采取措施，确保绩效目标如期保质实现。</w:t>
      </w:r>
    </w:p>
    <w:p>
      <w:pPr>
        <w:pStyle w:val="27"/>
      </w:pPr>
      <w:r>
        <w:rPr>
          <w:rFonts w:hint="eastAsia"/>
        </w:rPr>
        <w:t>做好绩效自评。按要求开展上年度部门预算绩效自评和重点评价工作，对评价中发现的问题及时整改，调整优化支出结构，提高财政资金使用效益。</w:t>
      </w:r>
    </w:p>
    <w:p>
      <w:pPr>
        <w:pStyle w:val="27"/>
      </w:pPr>
      <w:r>
        <w:rPr>
          <w:rFonts w:hint="eastAsia"/>
        </w:rPr>
        <w:t>规范财务资产管理。完善财务管理制度，严格审批程序，加强固定资产登记、使用和报废处置管理，做到支出合理，物尽其用。</w:t>
      </w:r>
    </w:p>
    <w:p>
      <w:pPr>
        <w:pStyle w:val="27"/>
      </w:pPr>
      <w:r>
        <w:rPr>
          <w:rFonts w:hint="eastAsia"/>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7"/>
      </w:pPr>
      <w:r>
        <w:rPr>
          <w:rFonts w:hint="eastAsia"/>
        </w:rPr>
        <w:t>加强宣传培训调研等。加强人员培训，提高本部门职工业务素质；加强调研，提出优化财政资金配置、提高资金使用效益的意见意见；加大宣传力度，强化预算绩效管理意识，促进预算绩效管理水平进一步提升。</w:t>
      </w:r>
    </w:p>
    <w:p>
      <w:pPr>
        <w:ind w:firstLine="640"/>
        <w:sectPr>
          <w:pgSz w:w="16840" w:h="11900" w:orient="landscape"/>
          <w:pgMar w:top="1361" w:right="1020" w:bottom="1361" w:left="1020" w:header="720" w:footer="720" w:gutter="0"/>
          <w:pgNumType w:fmt="decimal"/>
          <w:cols w:space="720" w:num="1"/>
        </w:sectPr>
      </w:pPr>
      <w:r>
        <w:rPr>
          <w:rFonts w:hint="eastAsia" w:ascii="方正楷体_GBK" w:hAnsi="方正楷体_GBK" w:eastAsia="方正楷体_GBK" w:cs="方正楷体_GBK"/>
          <w:b/>
          <w:color w:val="000000"/>
          <w:sz w:val="32"/>
        </w:rPr>
        <w:t>第二部分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专项资金绩效目标</w:t>
      </w:r>
    </w:p>
    <w:p>
      <w:pPr>
        <w:ind w:firstLine="640"/>
        <w:sectPr>
          <w:pgSz w:w="16840" w:h="11900" w:orient="landscape"/>
          <w:pgMar w:top="1361" w:right="1020" w:bottom="1134" w:left="1020" w:header="720" w:footer="720" w:gutter="0"/>
          <w:pgNumType w:fmt="decimal"/>
          <w:cols w:space="720" w:num="1"/>
        </w:sectPr>
      </w:pPr>
      <w:r>
        <w:rPr>
          <w:rFonts w:hint="eastAsia" w:ascii="方正楷体_GBK" w:hAnsi="方正楷体_GBK" w:eastAsia="方正楷体_GBK" w:cs="方正楷体_GBK"/>
          <w:b/>
          <w:color w:val="000000"/>
          <w:sz w:val="32"/>
        </w:rPr>
        <w:t>第三部分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预算项目绩效目标</w:t>
      </w: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2019</w:t>
      </w:r>
      <w:r>
        <w:rPr>
          <w:rFonts w:hint="eastAsia" w:ascii="方正仿宋_GBK" w:hAnsi="方正仿宋_GBK" w:eastAsia="方正仿宋_GBK" w:cs="方正仿宋_GBK"/>
          <w:b/>
          <w:color w:val="000000"/>
          <w:sz w:val="28"/>
        </w:rPr>
        <w:t>年农村既有建筑节能改造项目绩效目标表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用于支付</w:t>
            </w:r>
            <w:r>
              <w:t>2019</w:t>
            </w:r>
            <w:r>
              <w:rPr>
                <w:rFonts w:hint="eastAsia"/>
              </w:rPr>
              <w:t>年农村既有建筑节能改造项目剩余工程款</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农村住房改造面积</w:t>
            </w:r>
          </w:p>
        </w:tc>
        <w:tc>
          <w:tcPr>
            <w:tcW w:w="2835" w:type="dxa"/>
            <w:vAlign w:val="center"/>
          </w:tcPr>
          <w:p>
            <w:pPr>
              <w:pStyle w:val="16"/>
            </w:pPr>
            <w:r>
              <w:rPr>
                <w:rFonts w:hint="eastAsia"/>
              </w:rPr>
              <w:t>农村住房改造面积</w:t>
            </w:r>
          </w:p>
        </w:tc>
        <w:tc>
          <w:tcPr>
            <w:tcW w:w="2551" w:type="dxa"/>
            <w:vAlign w:val="center"/>
          </w:tcPr>
          <w:p>
            <w:pPr>
              <w:pStyle w:val="16"/>
            </w:pPr>
            <w:r>
              <w:t>14.62</w:t>
            </w:r>
            <w:r>
              <w:rPr>
                <w:rFonts w:hint="eastAsia"/>
              </w:rPr>
              <w:t>万平方米</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工程质量合格率</w:t>
            </w:r>
          </w:p>
        </w:tc>
        <w:tc>
          <w:tcPr>
            <w:tcW w:w="2835" w:type="dxa"/>
            <w:vAlign w:val="center"/>
          </w:tcPr>
          <w:p>
            <w:pPr>
              <w:pStyle w:val="16"/>
            </w:pPr>
            <w:r>
              <w:rPr>
                <w:rFonts w:hint="eastAsia"/>
              </w:rPr>
              <w:t>工程质量合格率</w:t>
            </w:r>
          </w:p>
        </w:tc>
        <w:tc>
          <w:tcPr>
            <w:tcW w:w="2551" w:type="dxa"/>
            <w:vAlign w:val="center"/>
          </w:tcPr>
          <w:p>
            <w:pPr>
              <w:pStyle w:val="16"/>
            </w:pPr>
            <w:r>
              <w:t>100%</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项目完成时限</w:t>
            </w:r>
          </w:p>
        </w:tc>
        <w:tc>
          <w:tcPr>
            <w:tcW w:w="2835" w:type="dxa"/>
            <w:vAlign w:val="center"/>
          </w:tcPr>
          <w:p>
            <w:pPr>
              <w:pStyle w:val="16"/>
            </w:pPr>
            <w:r>
              <w:rPr>
                <w:rFonts w:hint="eastAsia"/>
              </w:rPr>
              <w:t>项目完成时限</w:t>
            </w:r>
          </w:p>
        </w:tc>
        <w:tc>
          <w:tcPr>
            <w:tcW w:w="2551" w:type="dxa"/>
            <w:vAlign w:val="center"/>
          </w:tcPr>
          <w:p>
            <w:pPr>
              <w:pStyle w:val="16"/>
            </w:pPr>
            <w:r>
              <w:t>2022</w:t>
            </w:r>
            <w:r>
              <w:rPr>
                <w:rFonts w:hint="eastAsia"/>
              </w:rPr>
              <w:t>年</w:t>
            </w:r>
            <w:r>
              <w:t>12</w:t>
            </w:r>
            <w:r>
              <w:rPr>
                <w:rFonts w:hint="eastAsia"/>
              </w:rPr>
              <w:t>月底前</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预算资金完成率</w:t>
            </w:r>
          </w:p>
        </w:tc>
        <w:tc>
          <w:tcPr>
            <w:tcW w:w="2835" w:type="dxa"/>
            <w:vAlign w:val="center"/>
          </w:tcPr>
          <w:p>
            <w:pPr>
              <w:pStyle w:val="16"/>
            </w:pPr>
            <w:r>
              <w:rPr>
                <w:rFonts w:hint="eastAsia"/>
              </w:rPr>
              <w:t>预算资金完成率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改善农村居住环境</w:t>
            </w:r>
          </w:p>
        </w:tc>
        <w:tc>
          <w:tcPr>
            <w:tcW w:w="2835" w:type="dxa"/>
            <w:vAlign w:val="center"/>
          </w:tcPr>
          <w:p>
            <w:pPr>
              <w:pStyle w:val="16"/>
            </w:pPr>
            <w:r>
              <w:rPr>
                <w:rFonts w:hint="eastAsia"/>
              </w:rPr>
              <w:t>改善农村居住环境</w:t>
            </w:r>
          </w:p>
        </w:tc>
        <w:tc>
          <w:tcPr>
            <w:tcW w:w="2551" w:type="dxa"/>
            <w:vAlign w:val="center"/>
          </w:tcPr>
          <w:p>
            <w:pPr>
              <w:pStyle w:val="16"/>
            </w:pPr>
            <w:r>
              <w:t>100%</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节约成本</w:t>
            </w:r>
          </w:p>
        </w:tc>
        <w:tc>
          <w:tcPr>
            <w:tcW w:w="2835" w:type="dxa"/>
            <w:vAlign w:val="center"/>
          </w:tcPr>
          <w:p>
            <w:pPr>
              <w:pStyle w:val="16"/>
            </w:pPr>
            <w:r>
              <w:rPr>
                <w:rFonts w:hint="eastAsia"/>
              </w:rPr>
              <w:t>节约水、电等资源，降低能耗</w:t>
            </w:r>
          </w:p>
        </w:tc>
        <w:tc>
          <w:tcPr>
            <w:tcW w:w="2551" w:type="dxa"/>
            <w:vAlign w:val="center"/>
          </w:tcPr>
          <w:p>
            <w:pPr>
              <w:pStyle w:val="16"/>
            </w:pPr>
            <w:r>
              <w:t>100%</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提高居住环境</w:t>
            </w:r>
          </w:p>
        </w:tc>
        <w:tc>
          <w:tcPr>
            <w:tcW w:w="2835" w:type="dxa"/>
            <w:vAlign w:val="center"/>
          </w:tcPr>
          <w:p>
            <w:pPr>
              <w:pStyle w:val="16"/>
            </w:pPr>
            <w:r>
              <w:rPr>
                <w:rFonts w:hint="eastAsia"/>
              </w:rPr>
              <w:t>提高居住环境</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群众满意度</w:t>
            </w:r>
          </w:p>
        </w:tc>
        <w:tc>
          <w:tcPr>
            <w:tcW w:w="2835" w:type="dxa"/>
            <w:vAlign w:val="center"/>
          </w:tcPr>
          <w:p>
            <w:pPr>
              <w:pStyle w:val="16"/>
            </w:pPr>
            <w:r>
              <w:rPr>
                <w:rFonts w:hint="eastAsia"/>
              </w:rPr>
              <w:t>群众满意度</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根据年初工作计划安排</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2020</w:t>
      </w:r>
      <w:r>
        <w:rPr>
          <w:rFonts w:hint="eastAsia" w:ascii="方正仿宋_GBK" w:hAnsi="方正仿宋_GBK" w:eastAsia="方正仿宋_GBK" w:cs="方正仿宋_GBK"/>
          <w:b/>
          <w:color w:val="000000"/>
          <w:sz w:val="28"/>
        </w:rPr>
        <w:t>年老旧小区改造项目绩效目标表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用于支付</w:t>
            </w:r>
            <w:r>
              <w:t>2020</w:t>
            </w:r>
            <w:r>
              <w:rPr>
                <w:rFonts w:hint="eastAsia"/>
              </w:rPr>
              <w:t>年老旧小区改造项目剩余工程款</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老旧小区改造面积</w:t>
            </w:r>
          </w:p>
        </w:tc>
        <w:tc>
          <w:tcPr>
            <w:tcW w:w="2835" w:type="dxa"/>
            <w:vAlign w:val="center"/>
          </w:tcPr>
          <w:p>
            <w:pPr>
              <w:pStyle w:val="16"/>
            </w:pPr>
            <w:r>
              <w:rPr>
                <w:rFonts w:hint="eastAsia"/>
              </w:rPr>
              <w:t>老旧小区改造面积</w:t>
            </w:r>
          </w:p>
        </w:tc>
        <w:tc>
          <w:tcPr>
            <w:tcW w:w="2551" w:type="dxa"/>
            <w:vAlign w:val="center"/>
          </w:tcPr>
          <w:p>
            <w:pPr>
              <w:pStyle w:val="16"/>
            </w:pPr>
            <w:r>
              <w:t>5.48</w:t>
            </w:r>
            <w:r>
              <w:rPr>
                <w:rFonts w:hint="eastAsia"/>
              </w:rPr>
              <w:t>万平方米</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工程质量合格率</w:t>
            </w:r>
          </w:p>
        </w:tc>
        <w:tc>
          <w:tcPr>
            <w:tcW w:w="2835" w:type="dxa"/>
            <w:vAlign w:val="center"/>
          </w:tcPr>
          <w:p>
            <w:pPr>
              <w:pStyle w:val="16"/>
            </w:pPr>
            <w:r>
              <w:rPr>
                <w:rFonts w:hint="eastAsia"/>
              </w:rPr>
              <w:t>工程质量合格率</w:t>
            </w:r>
          </w:p>
        </w:tc>
        <w:tc>
          <w:tcPr>
            <w:tcW w:w="2551" w:type="dxa"/>
            <w:vAlign w:val="center"/>
          </w:tcPr>
          <w:p>
            <w:pPr>
              <w:pStyle w:val="16"/>
            </w:pPr>
            <w:r>
              <w:t>100%</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项目完成时限</w:t>
            </w:r>
          </w:p>
        </w:tc>
        <w:tc>
          <w:tcPr>
            <w:tcW w:w="2835" w:type="dxa"/>
            <w:vAlign w:val="center"/>
          </w:tcPr>
          <w:p>
            <w:pPr>
              <w:pStyle w:val="16"/>
            </w:pPr>
            <w:r>
              <w:rPr>
                <w:rFonts w:hint="eastAsia"/>
              </w:rPr>
              <w:t>项目完成时限</w:t>
            </w:r>
          </w:p>
        </w:tc>
        <w:tc>
          <w:tcPr>
            <w:tcW w:w="2551" w:type="dxa"/>
            <w:vAlign w:val="center"/>
          </w:tcPr>
          <w:p>
            <w:pPr>
              <w:pStyle w:val="16"/>
            </w:pPr>
            <w:r>
              <w:t>2022</w:t>
            </w:r>
            <w:r>
              <w:rPr>
                <w:rFonts w:hint="eastAsia"/>
              </w:rPr>
              <w:t>年</w:t>
            </w:r>
            <w:r>
              <w:t>12</w:t>
            </w:r>
            <w:r>
              <w:rPr>
                <w:rFonts w:hint="eastAsia"/>
              </w:rPr>
              <w:t>月底前</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预算资金完成率</w:t>
            </w:r>
          </w:p>
        </w:tc>
        <w:tc>
          <w:tcPr>
            <w:tcW w:w="2835" w:type="dxa"/>
            <w:vAlign w:val="center"/>
          </w:tcPr>
          <w:p>
            <w:pPr>
              <w:pStyle w:val="16"/>
            </w:pPr>
            <w:r>
              <w:rPr>
                <w:rFonts w:hint="eastAsia"/>
              </w:rPr>
              <w:t>预算资金完成率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改善老旧小区住户的居住环境</w:t>
            </w:r>
          </w:p>
        </w:tc>
        <w:tc>
          <w:tcPr>
            <w:tcW w:w="2835" w:type="dxa"/>
            <w:vAlign w:val="center"/>
          </w:tcPr>
          <w:p>
            <w:pPr>
              <w:pStyle w:val="16"/>
            </w:pPr>
            <w:r>
              <w:rPr>
                <w:rFonts w:hint="eastAsia"/>
              </w:rPr>
              <w:t>改善老旧小区住户的居住环境</w:t>
            </w:r>
          </w:p>
        </w:tc>
        <w:tc>
          <w:tcPr>
            <w:tcW w:w="2551" w:type="dxa"/>
            <w:vAlign w:val="center"/>
          </w:tcPr>
          <w:p>
            <w:pPr>
              <w:pStyle w:val="16"/>
            </w:pPr>
            <w:r>
              <w:t>100%</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节约成本</w:t>
            </w:r>
          </w:p>
        </w:tc>
        <w:tc>
          <w:tcPr>
            <w:tcW w:w="2835" w:type="dxa"/>
            <w:vAlign w:val="center"/>
          </w:tcPr>
          <w:p>
            <w:pPr>
              <w:pStyle w:val="16"/>
            </w:pPr>
            <w:r>
              <w:rPr>
                <w:rFonts w:hint="eastAsia"/>
              </w:rPr>
              <w:t>节约水、电等资源，减低能耗</w:t>
            </w:r>
          </w:p>
        </w:tc>
        <w:tc>
          <w:tcPr>
            <w:tcW w:w="2551" w:type="dxa"/>
            <w:vAlign w:val="center"/>
          </w:tcPr>
          <w:p>
            <w:pPr>
              <w:pStyle w:val="16"/>
            </w:pPr>
            <w:r>
              <w:t>100%</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提高居住环境</w:t>
            </w:r>
          </w:p>
        </w:tc>
        <w:tc>
          <w:tcPr>
            <w:tcW w:w="2835" w:type="dxa"/>
            <w:vAlign w:val="center"/>
          </w:tcPr>
          <w:p>
            <w:pPr>
              <w:pStyle w:val="16"/>
            </w:pPr>
            <w:r>
              <w:rPr>
                <w:rFonts w:hint="eastAsia"/>
              </w:rPr>
              <w:t>提高居住环境</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群众满意度</w:t>
            </w:r>
          </w:p>
        </w:tc>
        <w:tc>
          <w:tcPr>
            <w:tcW w:w="2835" w:type="dxa"/>
            <w:vAlign w:val="center"/>
          </w:tcPr>
          <w:p>
            <w:pPr>
              <w:pStyle w:val="16"/>
            </w:pPr>
            <w:r>
              <w:rPr>
                <w:rFonts w:hint="eastAsia"/>
              </w:rPr>
              <w:t>群众满意度</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根据年初工作计划安排</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年</w:t>
      </w:r>
      <w:r>
        <w:rPr>
          <w:rFonts w:hint="eastAsia" w:ascii="方正仿宋_GBK" w:hAnsi="方正仿宋_GBK" w:eastAsia="方正仿宋_GBK" w:cs="方正仿宋_GBK"/>
          <w:b/>
          <w:color w:val="000000"/>
          <w:sz w:val="28"/>
          <w:lang w:eastAsia="zh-CN"/>
        </w:rPr>
        <w:t>本级</w:t>
      </w:r>
      <w:r>
        <w:rPr>
          <w:rFonts w:hint="eastAsia" w:ascii="方正仿宋_GBK" w:hAnsi="方正仿宋_GBK" w:eastAsia="方正仿宋_GBK" w:cs="方正仿宋_GBK"/>
          <w:b/>
          <w:color w:val="000000"/>
          <w:sz w:val="28"/>
        </w:rPr>
        <w:t>大气污染防治资金绩效目标表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用于最大散煤燃烧造成的环境污染，持续改善全县空气质量，推动我县清洁取暖顺利实施</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农村双代改造户数运行补贴</w:t>
            </w:r>
          </w:p>
        </w:tc>
        <w:tc>
          <w:tcPr>
            <w:tcW w:w="2835" w:type="dxa"/>
            <w:vAlign w:val="center"/>
          </w:tcPr>
          <w:p>
            <w:pPr>
              <w:pStyle w:val="16"/>
            </w:pPr>
            <w:r>
              <w:rPr>
                <w:rFonts w:hint="eastAsia"/>
              </w:rPr>
              <w:t>农村双代改造户数运行补贴</w:t>
            </w:r>
          </w:p>
        </w:tc>
        <w:tc>
          <w:tcPr>
            <w:tcW w:w="2551" w:type="dxa"/>
            <w:vAlign w:val="center"/>
          </w:tcPr>
          <w:p>
            <w:pPr>
              <w:pStyle w:val="16"/>
            </w:pPr>
            <w:r>
              <w:t>100%</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补贴发放率</w:t>
            </w:r>
          </w:p>
        </w:tc>
        <w:tc>
          <w:tcPr>
            <w:tcW w:w="2835" w:type="dxa"/>
            <w:vAlign w:val="center"/>
          </w:tcPr>
          <w:p>
            <w:pPr>
              <w:pStyle w:val="16"/>
            </w:pPr>
            <w:r>
              <w:rPr>
                <w:rFonts w:hint="eastAsia"/>
              </w:rPr>
              <w:t>补贴发放率</w:t>
            </w:r>
          </w:p>
        </w:tc>
        <w:tc>
          <w:tcPr>
            <w:tcW w:w="2551" w:type="dxa"/>
            <w:vAlign w:val="center"/>
          </w:tcPr>
          <w:p>
            <w:pPr>
              <w:pStyle w:val="16"/>
            </w:pPr>
            <w:r>
              <w:t>100%</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项目完成时限</w:t>
            </w:r>
          </w:p>
        </w:tc>
        <w:tc>
          <w:tcPr>
            <w:tcW w:w="2835" w:type="dxa"/>
            <w:vAlign w:val="center"/>
          </w:tcPr>
          <w:p>
            <w:pPr>
              <w:pStyle w:val="16"/>
            </w:pPr>
            <w:r>
              <w:rPr>
                <w:rFonts w:hint="eastAsia"/>
              </w:rPr>
              <w:t>项目完成时限</w:t>
            </w:r>
          </w:p>
        </w:tc>
        <w:tc>
          <w:tcPr>
            <w:tcW w:w="2551" w:type="dxa"/>
            <w:vAlign w:val="center"/>
          </w:tcPr>
          <w:p>
            <w:pPr>
              <w:pStyle w:val="16"/>
            </w:pPr>
            <w:r>
              <w:t>2022</w:t>
            </w:r>
            <w:r>
              <w:rPr>
                <w:rFonts w:hint="eastAsia"/>
              </w:rPr>
              <w:t>年</w:t>
            </w:r>
            <w:r>
              <w:t>12</w:t>
            </w:r>
            <w:r>
              <w:rPr>
                <w:rFonts w:hint="eastAsia"/>
              </w:rPr>
              <w:t>底前</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改善群众居住环境</w:t>
            </w:r>
          </w:p>
        </w:tc>
        <w:tc>
          <w:tcPr>
            <w:tcW w:w="2835" w:type="dxa"/>
            <w:vAlign w:val="center"/>
          </w:tcPr>
          <w:p>
            <w:pPr>
              <w:pStyle w:val="16"/>
            </w:pPr>
            <w:r>
              <w:rPr>
                <w:rFonts w:hint="eastAsia"/>
              </w:rPr>
              <w:t>改善群众居住环境</w:t>
            </w:r>
          </w:p>
        </w:tc>
        <w:tc>
          <w:tcPr>
            <w:tcW w:w="2551" w:type="dxa"/>
            <w:vAlign w:val="center"/>
          </w:tcPr>
          <w:p>
            <w:pPr>
              <w:pStyle w:val="16"/>
            </w:pPr>
            <w:r>
              <w:t>100%</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减少大气污染</w:t>
            </w:r>
          </w:p>
        </w:tc>
        <w:tc>
          <w:tcPr>
            <w:tcW w:w="2835" w:type="dxa"/>
            <w:vAlign w:val="center"/>
          </w:tcPr>
          <w:p>
            <w:pPr>
              <w:pStyle w:val="16"/>
            </w:pPr>
            <w:r>
              <w:rPr>
                <w:rFonts w:hint="eastAsia"/>
              </w:rPr>
              <w:t>用电、气代替煤的使用，打赢蓝天保卫战</w:t>
            </w:r>
          </w:p>
        </w:tc>
        <w:tc>
          <w:tcPr>
            <w:tcW w:w="2551" w:type="dxa"/>
            <w:vAlign w:val="center"/>
          </w:tcPr>
          <w:p>
            <w:pPr>
              <w:pStyle w:val="16"/>
            </w:pPr>
            <w:r>
              <w:t>100%</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可持续影响力</w:t>
            </w:r>
          </w:p>
        </w:tc>
        <w:tc>
          <w:tcPr>
            <w:tcW w:w="2835" w:type="dxa"/>
            <w:vAlign w:val="center"/>
          </w:tcPr>
          <w:p>
            <w:pPr>
              <w:pStyle w:val="16"/>
            </w:pPr>
            <w:r>
              <w:rPr>
                <w:rFonts w:hint="eastAsia"/>
              </w:rPr>
              <w:t>持续保持环境整洁</w:t>
            </w:r>
          </w:p>
        </w:tc>
        <w:tc>
          <w:tcPr>
            <w:tcW w:w="2551" w:type="dxa"/>
            <w:vAlign w:val="center"/>
          </w:tcPr>
          <w:p>
            <w:pPr>
              <w:pStyle w:val="16"/>
            </w:pPr>
            <w:r>
              <w:rPr>
                <w:rFonts w:hint="eastAsia"/>
              </w:rPr>
              <w:t>保持整洁</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群众满意度</w:t>
            </w:r>
          </w:p>
        </w:tc>
        <w:tc>
          <w:tcPr>
            <w:tcW w:w="2835" w:type="dxa"/>
            <w:vAlign w:val="center"/>
          </w:tcPr>
          <w:p>
            <w:pPr>
              <w:pStyle w:val="16"/>
            </w:pPr>
            <w:r>
              <w:rPr>
                <w:rFonts w:hint="eastAsia"/>
              </w:rPr>
              <w:t>群众满意度</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根据年初工作计划安排</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年</w:t>
      </w:r>
      <w:r>
        <w:rPr>
          <w:rFonts w:hint="eastAsia" w:ascii="方正仿宋_GBK" w:hAnsi="方正仿宋_GBK" w:eastAsia="方正仿宋_GBK" w:cs="方正仿宋_GBK"/>
          <w:b/>
          <w:color w:val="000000"/>
          <w:sz w:val="28"/>
          <w:lang w:eastAsia="zh-CN"/>
        </w:rPr>
        <w:t>本级</w:t>
      </w:r>
      <w:r>
        <w:rPr>
          <w:rFonts w:hint="eastAsia" w:ascii="方正仿宋_GBK" w:hAnsi="方正仿宋_GBK" w:eastAsia="方正仿宋_GBK" w:cs="方正仿宋_GBK"/>
          <w:b/>
          <w:color w:val="000000"/>
          <w:sz w:val="28"/>
        </w:rPr>
        <w:t>大气污染防治资金（用于</w:t>
      </w:r>
      <w:r>
        <w:rPr>
          <w:rFonts w:ascii="方正仿宋_GBK" w:hAnsi="方正仿宋_GBK" w:eastAsia="方正仿宋_GBK" w:cs="方正仿宋_GBK"/>
          <w:b/>
          <w:color w:val="000000"/>
          <w:sz w:val="28"/>
        </w:rPr>
        <w:t>2020</w:t>
      </w:r>
      <w:r>
        <w:rPr>
          <w:rFonts w:hint="eastAsia" w:ascii="方正仿宋_GBK" w:hAnsi="方正仿宋_GBK" w:eastAsia="方正仿宋_GBK" w:cs="方正仿宋_GBK"/>
          <w:b/>
          <w:color w:val="000000"/>
          <w:sz w:val="28"/>
        </w:rPr>
        <w:t>年农村地区清洁取暖）绩效目标表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主要用于最大限度减少散煤燃烧造成的环境污染，持续改善全县空气质量，推动我县地区清洁取暖顺利实施</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农村地区双代户数运行补贴</w:t>
            </w:r>
          </w:p>
        </w:tc>
        <w:tc>
          <w:tcPr>
            <w:tcW w:w="2835" w:type="dxa"/>
            <w:vAlign w:val="center"/>
          </w:tcPr>
          <w:p>
            <w:pPr>
              <w:pStyle w:val="16"/>
            </w:pPr>
            <w:r>
              <w:rPr>
                <w:rFonts w:hint="eastAsia"/>
              </w:rPr>
              <w:t>农村地区双代户数运行补贴发放</w:t>
            </w:r>
          </w:p>
        </w:tc>
        <w:tc>
          <w:tcPr>
            <w:tcW w:w="2551" w:type="dxa"/>
            <w:vAlign w:val="center"/>
          </w:tcPr>
          <w:p>
            <w:pPr>
              <w:pStyle w:val="16"/>
            </w:pPr>
            <w:r>
              <w:t>100%</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补贴发放率</w:t>
            </w:r>
          </w:p>
        </w:tc>
        <w:tc>
          <w:tcPr>
            <w:tcW w:w="2835" w:type="dxa"/>
            <w:vAlign w:val="center"/>
          </w:tcPr>
          <w:p>
            <w:pPr>
              <w:pStyle w:val="16"/>
            </w:pPr>
            <w:r>
              <w:rPr>
                <w:rFonts w:hint="eastAsia"/>
              </w:rPr>
              <w:t>补贴发放率</w:t>
            </w:r>
          </w:p>
        </w:tc>
        <w:tc>
          <w:tcPr>
            <w:tcW w:w="2551" w:type="dxa"/>
            <w:vAlign w:val="center"/>
          </w:tcPr>
          <w:p>
            <w:pPr>
              <w:pStyle w:val="16"/>
            </w:pPr>
            <w:r>
              <w:t>100%</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项目完成时限</w:t>
            </w:r>
          </w:p>
        </w:tc>
        <w:tc>
          <w:tcPr>
            <w:tcW w:w="2835" w:type="dxa"/>
            <w:vAlign w:val="center"/>
          </w:tcPr>
          <w:p>
            <w:pPr>
              <w:pStyle w:val="16"/>
            </w:pPr>
            <w:r>
              <w:rPr>
                <w:rFonts w:hint="eastAsia"/>
              </w:rPr>
              <w:t>项目完成时限</w:t>
            </w:r>
          </w:p>
        </w:tc>
        <w:tc>
          <w:tcPr>
            <w:tcW w:w="2551" w:type="dxa"/>
            <w:vAlign w:val="center"/>
          </w:tcPr>
          <w:p>
            <w:pPr>
              <w:pStyle w:val="16"/>
            </w:pPr>
            <w:r>
              <w:t>2022</w:t>
            </w:r>
            <w:r>
              <w:rPr>
                <w:rFonts w:hint="eastAsia"/>
              </w:rPr>
              <w:t>年</w:t>
            </w:r>
            <w:r>
              <w:t>12</w:t>
            </w:r>
            <w:r>
              <w:rPr>
                <w:rFonts w:hint="eastAsia"/>
              </w:rPr>
              <w:t>月底前</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改善群众居住环境</w:t>
            </w:r>
          </w:p>
        </w:tc>
        <w:tc>
          <w:tcPr>
            <w:tcW w:w="2835" w:type="dxa"/>
            <w:vAlign w:val="center"/>
          </w:tcPr>
          <w:p>
            <w:pPr>
              <w:pStyle w:val="16"/>
            </w:pPr>
            <w:r>
              <w:rPr>
                <w:rFonts w:hint="eastAsia"/>
              </w:rPr>
              <w:t>改善群众居住环境</w:t>
            </w:r>
          </w:p>
        </w:tc>
        <w:tc>
          <w:tcPr>
            <w:tcW w:w="2551" w:type="dxa"/>
            <w:vAlign w:val="center"/>
          </w:tcPr>
          <w:p>
            <w:pPr>
              <w:pStyle w:val="16"/>
            </w:pPr>
            <w:r>
              <w:t>100%</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减少大气污染</w:t>
            </w:r>
          </w:p>
        </w:tc>
        <w:tc>
          <w:tcPr>
            <w:tcW w:w="2835" w:type="dxa"/>
            <w:vAlign w:val="center"/>
          </w:tcPr>
          <w:p>
            <w:pPr>
              <w:pStyle w:val="16"/>
            </w:pPr>
            <w:r>
              <w:rPr>
                <w:rFonts w:hint="eastAsia"/>
              </w:rPr>
              <w:t>用电、气代替煤的使用，打赢蓝天保卫战</w:t>
            </w:r>
          </w:p>
        </w:tc>
        <w:tc>
          <w:tcPr>
            <w:tcW w:w="2551" w:type="dxa"/>
            <w:vAlign w:val="center"/>
          </w:tcPr>
          <w:p>
            <w:pPr>
              <w:pStyle w:val="16"/>
            </w:pPr>
            <w:r>
              <w:t>100%</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可持续影响力</w:t>
            </w:r>
          </w:p>
        </w:tc>
        <w:tc>
          <w:tcPr>
            <w:tcW w:w="2835" w:type="dxa"/>
            <w:vAlign w:val="center"/>
          </w:tcPr>
          <w:p>
            <w:pPr>
              <w:pStyle w:val="16"/>
            </w:pPr>
            <w:r>
              <w:rPr>
                <w:rFonts w:hint="eastAsia"/>
              </w:rPr>
              <w:t>持续保持环境整洁</w:t>
            </w:r>
          </w:p>
        </w:tc>
        <w:tc>
          <w:tcPr>
            <w:tcW w:w="2551" w:type="dxa"/>
            <w:vAlign w:val="center"/>
          </w:tcPr>
          <w:p>
            <w:pPr>
              <w:pStyle w:val="16"/>
            </w:pPr>
            <w:r>
              <w:rPr>
                <w:rFonts w:hint="eastAsia"/>
              </w:rPr>
              <w:t>保持整洁</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群众满意度</w:t>
            </w:r>
          </w:p>
        </w:tc>
        <w:tc>
          <w:tcPr>
            <w:tcW w:w="2835" w:type="dxa"/>
            <w:vAlign w:val="center"/>
          </w:tcPr>
          <w:p>
            <w:pPr>
              <w:pStyle w:val="16"/>
            </w:pPr>
            <w:r>
              <w:rPr>
                <w:rFonts w:hint="eastAsia"/>
              </w:rPr>
              <w:t>群众满意度</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根据年初工作计划安排</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年</w:t>
      </w:r>
      <w:r>
        <w:rPr>
          <w:rFonts w:hint="eastAsia" w:ascii="方正仿宋_GBK" w:hAnsi="方正仿宋_GBK" w:eastAsia="方正仿宋_GBK" w:cs="方正仿宋_GBK"/>
          <w:b/>
          <w:color w:val="000000"/>
          <w:sz w:val="28"/>
          <w:lang w:eastAsia="zh-CN"/>
        </w:rPr>
        <w:t>本级</w:t>
      </w:r>
      <w:r>
        <w:rPr>
          <w:rFonts w:hint="eastAsia" w:ascii="方正仿宋_GBK" w:hAnsi="方正仿宋_GBK" w:eastAsia="方正仿宋_GBK" w:cs="方正仿宋_GBK"/>
          <w:b/>
          <w:color w:val="000000"/>
          <w:sz w:val="28"/>
        </w:rPr>
        <w:t>大气污染防治资金（用于农村地区清洁取暖</w:t>
      </w:r>
      <w:r>
        <w:rPr>
          <w:rFonts w:ascii="方正仿宋_GBK" w:hAnsi="方正仿宋_GBK" w:eastAsia="方正仿宋_GBK" w:cs="方正仿宋_GBK"/>
          <w:b/>
          <w:color w:val="000000"/>
          <w:sz w:val="28"/>
        </w:rPr>
        <w:t>2017</w:t>
      </w:r>
      <w:r>
        <w:rPr>
          <w:rFonts w:hint="eastAsia" w:ascii="方正仿宋_GBK" w:hAnsi="方正仿宋_GBK" w:eastAsia="方正仿宋_GBK" w:cs="方正仿宋_GBK"/>
          <w:b/>
          <w:color w:val="000000"/>
          <w:sz w:val="28"/>
        </w:rPr>
        <w:t>年、</w:t>
      </w:r>
      <w:r>
        <w:rPr>
          <w:rFonts w:ascii="方正仿宋_GBK" w:hAnsi="方正仿宋_GBK" w:eastAsia="方正仿宋_GBK" w:cs="方正仿宋_GBK"/>
          <w:b/>
          <w:color w:val="000000"/>
          <w:sz w:val="28"/>
        </w:rPr>
        <w:t>2019</w:t>
      </w:r>
      <w:r>
        <w:rPr>
          <w:rFonts w:hint="eastAsia" w:ascii="方正仿宋_GBK" w:hAnsi="方正仿宋_GBK" w:eastAsia="方正仿宋_GBK" w:cs="方正仿宋_GBK"/>
          <w:b/>
          <w:color w:val="000000"/>
          <w:sz w:val="28"/>
        </w:rPr>
        <w:t>年任务运行补贴）绩效目标表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主要用于最大限度减少散煤燃烧造成的污染，持续改善全县空气质量，推动我县农村地区清洁取暖顺利实施</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农村双代改造户运行补贴</w:t>
            </w:r>
          </w:p>
        </w:tc>
        <w:tc>
          <w:tcPr>
            <w:tcW w:w="2835" w:type="dxa"/>
            <w:vAlign w:val="center"/>
          </w:tcPr>
          <w:p>
            <w:pPr>
              <w:pStyle w:val="16"/>
            </w:pPr>
            <w:r>
              <w:rPr>
                <w:rFonts w:hint="eastAsia"/>
              </w:rPr>
              <w:t>农村双代改造户运行补贴</w:t>
            </w:r>
          </w:p>
        </w:tc>
        <w:tc>
          <w:tcPr>
            <w:tcW w:w="2551" w:type="dxa"/>
            <w:vAlign w:val="center"/>
          </w:tcPr>
          <w:p>
            <w:pPr>
              <w:pStyle w:val="16"/>
            </w:pPr>
            <w:r>
              <w:t>100%</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补贴发放率</w:t>
            </w:r>
          </w:p>
        </w:tc>
        <w:tc>
          <w:tcPr>
            <w:tcW w:w="2835" w:type="dxa"/>
            <w:vAlign w:val="center"/>
          </w:tcPr>
          <w:p>
            <w:pPr>
              <w:pStyle w:val="16"/>
            </w:pPr>
            <w:r>
              <w:rPr>
                <w:rFonts w:hint="eastAsia"/>
              </w:rPr>
              <w:t>补贴发放率</w:t>
            </w:r>
          </w:p>
        </w:tc>
        <w:tc>
          <w:tcPr>
            <w:tcW w:w="2551" w:type="dxa"/>
            <w:vAlign w:val="center"/>
          </w:tcPr>
          <w:p>
            <w:pPr>
              <w:pStyle w:val="16"/>
            </w:pPr>
            <w:r>
              <w:t>100%</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项目完成时限</w:t>
            </w:r>
          </w:p>
        </w:tc>
        <w:tc>
          <w:tcPr>
            <w:tcW w:w="2835" w:type="dxa"/>
            <w:vAlign w:val="center"/>
          </w:tcPr>
          <w:p>
            <w:pPr>
              <w:pStyle w:val="16"/>
            </w:pPr>
            <w:r>
              <w:rPr>
                <w:rFonts w:hint="eastAsia"/>
              </w:rPr>
              <w:t>项目完成时限</w:t>
            </w:r>
          </w:p>
        </w:tc>
        <w:tc>
          <w:tcPr>
            <w:tcW w:w="2551" w:type="dxa"/>
            <w:vAlign w:val="center"/>
          </w:tcPr>
          <w:p>
            <w:pPr>
              <w:pStyle w:val="16"/>
            </w:pPr>
            <w:r>
              <w:t>2022</w:t>
            </w:r>
            <w:r>
              <w:rPr>
                <w:rFonts w:hint="eastAsia"/>
              </w:rPr>
              <w:t>年</w:t>
            </w:r>
            <w:r>
              <w:t>6</w:t>
            </w:r>
            <w:r>
              <w:rPr>
                <w:rFonts w:hint="eastAsia"/>
              </w:rPr>
              <w:t>月底前</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改善群众居住环境</w:t>
            </w:r>
          </w:p>
        </w:tc>
        <w:tc>
          <w:tcPr>
            <w:tcW w:w="2835" w:type="dxa"/>
            <w:vAlign w:val="center"/>
          </w:tcPr>
          <w:p>
            <w:pPr>
              <w:pStyle w:val="16"/>
            </w:pPr>
            <w:r>
              <w:rPr>
                <w:rFonts w:hint="eastAsia"/>
              </w:rPr>
              <w:t>改善群众居住环境</w:t>
            </w:r>
          </w:p>
        </w:tc>
        <w:tc>
          <w:tcPr>
            <w:tcW w:w="2551" w:type="dxa"/>
            <w:vAlign w:val="center"/>
          </w:tcPr>
          <w:p>
            <w:pPr>
              <w:pStyle w:val="16"/>
            </w:pPr>
            <w:r>
              <w:t>100%</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减少大气污染，打赢蓝天保卫战</w:t>
            </w:r>
          </w:p>
        </w:tc>
        <w:tc>
          <w:tcPr>
            <w:tcW w:w="2835" w:type="dxa"/>
            <w:vAlign w:val="center"/>
          </w:tcPr>
          <w:p>
            <w:pPr>
              <w:pStyle w:val="16"/>
            </w:pPr>
            <w:r>
              <w:rPr>
                <w:rFonts w:hint="eastAsia"/>
              </w:rPr>
              <w:t>用电、气代替煤的使用，共同打赢蓝天保卫战</w:t>
            </w:r>
          </w:p>
        </w:tc>
        <w:tc>
          <w:tcPr>
            <w:tcW w:w="2551" w:type="dxa"/>
            <w:vAlign w:val="center"/>
          </w:tcPr>
          <w:p>
            <w:pPr>
              <w:pStyle w:val="16"/>
            </w:pPr>
            <w:r>
              <w:t>100%</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可持续影响力</w:t>
            </w:r>
          </w:p>
        </w:tc>
        <w:tc>
          <w:tcPr>
            <w:tcW w:w="2835" w:type="dxa"/>
            <w:vAlign w:val="center"/>
          </w:tcPr>
          <w:p>
            <w:pPr>
              <w:pStyle w:val="16"/>
            </w:pPr>
            <w:r>
              <w:rPr>
                <w:rFonts w:hint="eastAsia"/>
              </w:rPr>
              <w:t>持续保持环境整洁</w:t>
            </w:r>
          </w:p>
        </w:tc>
        <w:tc>
          <w:tcPr>
            <w:tcW w:w="2551" w:type="dxa"/>
            <w:vAlign w:val="center"/>
          </w:tcPr>
          <w:p>
            <w:pPr>
              <w:pStyle w:val="16"/>
            </w:pPr>
            <w:r>
              <w:rPr>
                <w:rFonts w:hint="eastAsia"/>
              </w:rPr>
              <w:t>保持整洁</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群众满意度</w:t>
            </w:r>
          </w:p>
        </w:tc>
        <w:tc>
          <w:tcPr>
            <w:tcW w:w="2835" w:type="dxa"/>
            <w:vAlign w:val="center"/>
          </w:tcPr>
          <w:p>
            <w:pPr>
              <w:pStyle w:val="16"/>
            </w:pPr>
            <w:r>
              <w:rPr>
                <w:rFonts w:hint="eastAsia"/>
              </w:rPr>
              <w:t>群众满意度</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根据年初工作计划安排</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年中央大气污染防治资金（用于农村地区清洁取暖</w:t>
      </w:r>
      <w:r>
        <w:rPr>
          <w:rFonts w:ascii="方正仿宋_GBK" w:hAnsi="方正仿宋_GBK" w:eastAsia="方正仿宋_GBK" w:cs="方正仿宋_GBK"/>
          <w:b/>
          <w:color w:val="000000"/>
          <w:sz w:val="28"/>
        </w:rPr>
        <w:t>2017</w:t>
      </w:r>
      <w:r>
        <w:rPr>
          <w:rFonts w:hint="eastAsia" w:ascii="方正仿宋_GBK" w:hAnsi="方正仿宋_GBK" w:eastAsia="方正仿宋_GBK" w:cs="方正仿宋_GBK"/>
          <w:b/>
          <w:color w:val="000000"/>
          <w:sz w:val="28"/>
        </w:rPr>
        <w:t>年、</w:t>
      </w:r>
      <w:r>
        <w:rPr>
          <w:rFonts w:ascii="方正仿宋_GBK" w:hAnsi="方正仿宋_GBK" w:eastAsia="方正仿宋_GBK" w:cs="方正仿宋_GBK"/>
          <w:b/>
          <w:color w:val="000000"/>
          <w:sz w:val="28"/>
        </w:rPr>
        <w:t>2018</w:t>
      </w:r>
      <w:r>
        <w:rPr>
          <w:rFonts w:hint="eastAsia" w:ascii="方正仿宋_GBK" w:hAnsi="方正仿宋_GBK" w:eastAsia="方正仿宋_GBK" w:cs="方正仿宋_GBK"/>
          <w:b/>
          <w:color w:val="000000"/>
          <w:sz w:val="28"/>
        </w:rPr>
        <w:t>年、</w:t>
      </w:r>
      <w:r>
        <w:rPr>
          <w:rFonts w:ascii="方正仿宋_GBK" w:hAnsi="方正仿宋_GBK" w:eastAsia="方正仿宋_GBK" w:cs="方正仿宋_GBK"/>
          <w:b/>
          <w:color w:val="000000"/>
          <w:sz w:val="28"/>
        </w:rPr>
        <w:t>2019</w:t>
      </w:r>
      <w:r>
        <w:rPr>
          <w:rFonts w:hint="eastAsia" w:ascii="方正仿宋_GBK" w:hAnsi="方正仿宋_GBK" w:eastAsia="方正仿宋_GBK" w:cs="方正仿宋_GBK"/>
          <w:b/>
          <w:color w:val="000000"/>
          <w:sz w:val="28"/>
        </w:rPr>
        <w:t>年任务运行补贴）绩效目标表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最大限度减少散煤燃烧造成的污染，持续改善全县空气质量，推动我县农村地区清洁取暖顺利实施</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农村双代户数</w:t>
            </w:r>
          </w:p>
        </w:tc>
        <w:tc>
          <w:tcPr>
            <w:tcW w:w="2835" w:type="dxa"/>
            <w:vAlign w:val="center"/>
          </w:tcPr>
          <w:p>
            <w:pPr>
              <w:pStyle w:val="16"/>
            </w:pPr>
            <w:r>
              <w:rPr>
                <w:rFonts w:hint="eastAsia"/>
              </w:rPr>
              <w:t>农村双代户数运行补贴发放</w:t>
            </w:r>
          </w:p>
        </w:tc>
        <w:tc>
          <w:tcPr>
            <w:tcW w:w="2551" w:type="dxa"/>
            <w:vAlign w:val="center"/>
          </w:tcPr>
          <w:p>
            <w:pPr>
              <w:pStyle w:val="16"/>
            </w:pPr>
            <w:r>
              <w:t>100%</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补贴发放率</w:t>
            </w:r>
          </w:p>
        </w:tc>
        <w:tc>
          <w:tcPr>
            <w:tcW w:w="2835" w:type="dxa"/>
            <w:vAlign w:val="center"/>
          </w:tcPr>
          <w:p>
            <w:pPr>
              <w:pStyle w:val="16"/>
            </w:pPr>
            <w:r>
              <w:rPr>
                <w:rFonts w:hint="eastAsia"/>
              </w:rPr>
              <w:t>补贴发放率</w:t>
            </w:r>
          </w:p>
        </w:tc>
        <w:tc>
          <w:tcPr>
            <w:tcW w:w="2551" w:type="dxa"/>
            <w:vAlign w:val="center"/>
          </w:tcPr>
          <w:p>
            <w:pPr>
              <w:pStyle w:val="16"/>
            </w:pPr>
            <w:r>
              <w:t>100%</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项目完成时限</w:t>
            </w:r>
          </w:p>
        </w:tc>
        <w:tc>
          <w:tcPr>
            <w:tcW w:w="2835" w:type="dxa"/>
            <w:vAlign w:val="center"/>
          </w:tcPr>
          <w:p>
            <w:pPr>
              <w:pStyle w:val="16"/>
            </w:pPr>
            <w:r>
              <w:rPr>
                <w:rFonts w:hint="eastAsia"/>
              </w:rPr>
              <w:t>项目完成时限</w:t>
            </w:r>
          </w:p>
        </w:tc>
        <w:tc>
          <w:tcPr>
            <w:tcW w:w="2551" w:type="dxa"/>
            <w:vAlign w:val="center"/>
          </w:tcPr>
          <w:p>
            <w:pPr>
              <w:pStyle w:val="16"/>
            </w:pPr>
            <w:r>
              <w:t>2022</w:t>
            </w:r>
            <w:r>
              <w:rPr>
                <w:rFonts w:hint="eastAsia"/>
              </w:rPr>
              <w:t>年</w:t>
            </w:r>
            <w:r>
              <w:t>12</w:t>
            </w:r>
            <w:r>
              <w:rPr>
                <w:rFonts w:hint="eastAsia"/>
              </w:rPr>
              <w:t>月底前</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改善群众居住环境</w:t>
            </w:r>
          </w:p>
        </w:tc>
        <w:tc>
          <w:tcPr>
            <w:tcW w:w="2835" w:type="dxa"/>
            <w:vAlign w:val="center"/>
          </w:tcPr>
          <w:p>
            <w:pPr>
              <w:pStyle w:val="16"/>
            </w:pPr>
            <w:r>
              <w:rPr>
                <w:rFonts w:hint="eastAsia"/>
              </w:rPr>
              <w:t>改善群众居住环境</w:t>
            </w:r>
          </w:p>
        </w:tc>
        <w:tc>
          <w:tcPr>
            <w:tcW w:w="2551" w:type="dxa"/>
            <w:vAlign w:val="center"/>
          </w:tcPr>
          <w:p>
            <w:pPr>
              <w:pStyle w:val="16"/>
            </w:pPr>
            <w:r>
              <w:t>100%</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减少大气污染</w:t>
            </w:r>
          </w:p>
        </w:tc>
        <w:tc>
          <w:tcPr>
            <w:tcW w:w="2835" w:type="dxa"/>
            <w:vAlign w:val="center"/>
          </w:tcPr>
          <w:p>
            <w:pPr>
              <w:pStyle w:val="16"/>
            </w:pPr>
            <w:r>
              <w:rPr>
                <w:rFonts w:hint="eastAsia"/>
              </w:rPr>
              <w:t>用电、气代替煤的使用，打赢蓝天保卫战</w:t>
            </w:r>
          </w:p>
        </w:tc>
        <w:tc>
          <w:tcPr>
            <w:tcW w:w="2551" w:type="dxa"/>
            <w:vAlign w:val="center"/>
          </w:tcPr>
          <w:p>
            <w:pPr>
              <w:pStyle w:val="16"/>
            </w:pPr>
            <w:r>
              <w:t>100%</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可持续影响力</w:t>
            </w:r>
          </w:p>
        </w:tc>
        <w:tc>
          <w:tcPr>
            <w:tcW w:w="2835" w:type="dxa"/>
            <w:vAlign w:val="center"/>
          </w:tcPr>
          <w:p>
            <w:pPr>
              <w:pStyle w:val="16"/>
            </w:pPr>
            <w:r>
              <w:rPr>
                <w:rFonts w:hint="eastAsia"/>
              </w:rPr>
              <w:t>持续保持环境整洁</w:t>
            </w:r>
          </w:p>
        </w:tc>
        <w:tc>
          <w:tcPr>
            <w:tcW w:w="2551" w:type="dxa"/>
            <w:vAlign w:val="center"/>
          </w:tcPr>
          <w:p>
            <w:pPr>
              <w:pStyle w:val="16"/>
            </w:pPr>
            <w:r>
              <w:rPr>
                <w:rFonts w:hint="eastAsia"/>
              </w:rPr>
              <w:t>保持整洁</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群众满意度</w:t>
            </w:r>
          </w:p>
        </w:tc>
        <w:tc>
          <w:tcPr>
            <w:tcW w:w="2835" w:type="dxa"/>
            <w:vAlign w:val="center"/>
          </w:tcPr>
          <w:p>
            <w:pPr>
              <w:pStyle w:val="16"/>
            </w:pPr>
            <w:r>
              <w:rPr>
                <w:rFonts w:hint="eastAsia"/>
              </w:rPr>
              <w:t>群众满意度</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根据年初工作计划安排</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年中央大气污染防治资金（用于农村地区清洁取暖</w:t>
      </w:r>
      <w:r>
        <w:rPr>
          <w:rFonts w:ascii="方正仿宋_GBK" w:hAnsi="方正仿宋_GBK" w:eastAsia="方正仿宋_GBK" w:cs="方正仿宋_GBK"/>
          <w:b/>
          <w:color w:val="000000"/>
          <w:sz w:val="28"/>
        </w:rPr>
        <w:t>2020</w:t>
      </w:r>
      <w:r>
        <w:rPr>
          <w:rFonts w:hint="eastAsia" w:ascii="方正仿宋_GBK" w:hAnsi="方正仿宋_GBK" w:eastAsia="方正仿宋_GBK" w:cs="方正仿宋_GBK"/>
          <w:b/>
          <w:color w:val="000000"/>
          <w:sz w:val="28"/>
        </w:rPr>
        <w:t>年任务</w:t>
      </w:r>
      <w:r>
        <w:rPr>
          <w:rFonts w:ascii="方正仿宋_GBK" w:hAnsi="方正仿宋_GBK" w:eastAsia="方正仿宋_GBK" w:cs="方正仿宋_GBK"/>
          <w:b/>
          <w:color w:val="000000"/>
          <w:sz w:val="28"/>
        </w:rPr>
        <w:t>2020</w:t>
      </w:r>
      <w:r>
        <w:rPr>
          <w:rFonts w:hint="eastAsia" w:ascii="方正仿宋_GBK" w:hAnsi="方正仿宋_GBK" w:eastAsia="方正仿宋_GBK" w:cs="方正仿宋_GBK"/>
          <w:b/>
          <w:color w:val="000000"/>
          <w:sz w:val="28"/>
        </w:rPr>
        <w:t>年运行补贴）绩效目标表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最大限度减少散煤燃烧造成的环境污染，持续改善全县空气质量，推动我县农村地区清洁取暖顺利实施</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农村地区双代改造户数</w:t>
            </w:r>
          </w:p>
        </w:tc>
        <w:tc>
          <w:tcPr>
            <w:tcW w:w="2835" w:type="dxa"/>
            <w:vAlign w:val="center"/>
          </w:tcPr>
          <w:p>
            <w:pPr>
              <w:pStyle w:val="16"/>
            </w:pPr>
            <w:r>
              <w:rPr>
                <w:rFonts w:hint="eastAsia"/>
              </w:rPr>
              <w:t>农村地区双代改造户数</w:t>
            </w:r>
          </w:p>
        </w:tc>
        <w:tc>
          <w:tcPr>
            <w:tcW w:w="2551" w:type="dxa"/>
            <w:vAlign w:val="center"/>
          </w:tcPr>
          <w:p>
            <w:pPr>
              <w:pStyle w:val="16"/>
            </w:pPr>
            <w:r>
              <w:t>100%</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补贴发放率</w:t>
            </w:r>
          </w:p>
        </w:tc>
        <w:tc>
          <w:tcPr>
            <w:tcW w:w="2835" w:type="dxa"/>
            <w:vAlign w:val="center"/>
          </w:tcPr>
          <w:p>
            <w:pPr>
              <w:pStyle w:val="16"/>
            </w:pPr>
            <w:r>
              <w:rPr>
                <w:rFonts w:hint="eastAsia"/>
              </w:rPr>
              <w:t>补贴发放率</w:t>
            </w:r>
          </w:p>
        </w:tc>
        <w:tc>
          <w:tcPr>
            <w:tcW w:w="2551" w:type="dxa"/>
            <w:vAlign w:val="center"/>
          </w:tcPr>
          <w:p>
            <w:pPr>
              <w:pStyle w:val="16"/>
            </w:pPr>
            <w:r>
              <w:t>100%</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项目完成时限</w:t>
            </w:r>
          </w:p>
        </w:tc>
        <w:tc>
          <w:tcPr>
            <w:tcW w:w="2835" w:type="dxa"/>
            <w:vAlign w:val="center"/>
          </w:tcPr>
          <w:p>
            <w:pPr>
              <w:pStyle w:val="16"/>
            </w:pPr>
            <w:r>
              <w:rPr>
                <w:rFonts w:hint="eastAsia"/>
              </w:rPr>
              <w:t>项目完成时限</w:t>
            </w:r>
          </w:p>
        </w:tc>
        <w:tc>
          <w:tcPr>
            <w:tcW w:w="2551" w:type="dxa"/>
            <w:vAlign w:val="center"/>
          </w:tcPr>
          <w:p>
            <w:pPr>
              <w:pStyle w:val="16"/>
            </w:pPr>
            <w:r>
              <w:t>2022</w:t>
            </w:r>
            <w:r>
              <w:rPr>
                <w:rFonts w:hint="eastAsia"/>
              </w:rPr>
              <w:t>年</w:t>
            </w:r>
            <w:r>
              <w:t>12</w:t>
            </w:r>
            <w:r>
              <w:rPr>
                <w:rFonts w:hint="eastAsia"/>
              </w:rPr>
              <w:t>月底</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改善群众居住环境</w:t>
            </w:r>
          </w:p>
        </w:tc>
        <w:tc>
          <w:tcPr>
            <w:tcW w:w="2835" w:type="dxa"/>
            <w:vAlign w:val="center"/>
          </w:tcPr>
          <w:p>
            <w:pPr>
              <w:pStyle w:val="16"/>
            </w:pPr>
            <w:r>
              <w:rPr>
                <w:rFonts w:hint="eastAsia"/>
              </w:rPr>
              <w:t>改善群众居住环境</w:t>
            </w:r>
          </w:p>
        </w:tc>
        <w:tc>
          <w:tcPr>
            <w:tcW w:w="2551" w:type="dxa"/>
            <w:vAlign w:val="center"/>
          </w:tcPr>
          <w:p>
            <w:pPr>
              <w:pStyle w:val="16"/>
            </w:pPr>
            <w:r>
              <w:t>100%</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减少大气污染</w:t>
            </w:r>
          </w:p>
        </w:tc>
        <w:tc>
          <w:tcPr>
            <w:tcW w:w="2835" w:type="dxa"/>
            <w:vAlign w:val="center"/>
          </w:tcPr>
          <w:p>
            <w:pPr>
              <w:pStyle w:val="16"/>
            </w:pPr>
            <w:r>
              <w:rPr>
                <w:rFonts w:hint="eastAsia"/>
              </w:rPr>
              <w:t>用电、气代替煤的使用，打赢蓝天保卫战</w:t>
            </w:r>
          </w:p>
        </w:tc>
        <w:tc>
          <w:tcPr>
            <w:tcW w:w="2551" w:type="dxa"/>
            <w:vAlign w:val="center"/>
          </w:tcPr>
          <w:p>
            <w:pPr>
              <w:pStyle w:val="16"/>
            </w:pPr>
            <w:r>
              <w:t>100%</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可持续影响力</w:t>
            </w:r>
          </w:p>
        </w:tc>
        <w:tc>
          <w:tcPr>
            <w:tcW w:w="2835" w:type="dxa"/>
            <w:vAlign w:val="center"/>
          </w:tcPr>
          <w:p>
            <w:pPr>
              <w:pStyle w:val="16"/>
            </w:pPr>
            <w:r>
              <w:rPr>
                <w:rFonts w:hint="eastAsia"/>
              </w:rPr>
              <w:t>持续保持环境整洁</w:t>
            </w:r>
          </w:p>
        </w:tc>
        <w:tc>
          <w:tcPr>
            <w:tcW w:w="2551" w:type="dxa"/>
            <w:vAlign w:val="center"/>
          </w:tcPr>
          <w:p>
            <w:pPr>
              <w:pStyle w:val="16"/>
            </w:pPr>
            <w:r>
              <w:rPr>
                <w:rFonts w:hint="eastAsia"/>
              </w:rPr>
              <w:t>保持整洁</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群众满意度</w:t>
            </w:r>
          </w:p>
        </w:tc>
        <w:tc>
          <w:tcPr>
            <w:tcW w:w="2835" w:type="dxa"/>
            <w:vAlign w:val="center"/>
          </w:tcPr>
          <w:p>
            <w:pPr>
              <w:pStyle w:val="16"/>
            </w:pPr>
            <w:r>
              <w:rPr>
                <w:rFonts w:hint="eastAsia"/>
              </w:rPr>
              <w:t>群众满意度</w:t>
            </w:r>
          </w:p>
        </w:tc>
        <w:tc>
          <w:tcPr>
            <w:tcW w:w="2551" w:type="dxa"/>
            <w:vAlign w:val="center"/>
          </w:tcPr>
          <w:p>
            <w:pPr>
              <w:pStyle w:val="16"/>
            </w:pPr>
            <w:r>
              <w:rPr>
                <w:rFonts w:hint="eastAsia"/>
              </w:rPr>
              <w:t>≥</w:t>
            </w:r>
            <w:r>
              <w:t>100%</w:t>
            </w:r>
          </w:p>
        </w:tc>
        <w:tc>
          <w:tcPr>
            <w:tcW w:w="2268" w:type="dxa"/>
            <w:vAlign w:val="center"/>
          </w:tcPr>
          <w:p>
            <w:pPr>
              <w:pStyle w:val="16"/>
            </w:pPr>
            <w:r>
              <w:rPr>
                <w:rFonts w:hint="eastAsia"/>
              </w:rPr>
              <w:t>根据年初工作计划安排</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年老旧小区改造项目绩效目标表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全面完成老旧小区改造工程，通过改造大道雨污分流、破损道路整治、楼体外墙及屋顶保温等工程建设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老旧小区改造面积</w:t>
            </w:r>
          </w:p>
        </w:tc>
        <w:tc>
          <w:tcPr>
            <w:tcW w:w="2835" w:type="dxa"/>
            <w:vAlign w:val="center"/>
          </w:tcPr>
          <w:p>
            <w:pPr>
              <w:pStyle w:val="16"/>
            </w:pPr>
            <w:r>
              <w:rPr>
                <w:rFonts w:hint="eastAsia"/>
              </w:rPr>
              <w:t>老旧小区改造面积</w:t>
            </w:r>
          </w:p>
        </w:tc>
        <w:tc>
          <w:tcPr>
            <w:tcW w:w="2551" w:type="dxa"/>
            <w:vAlign w:val="center"/>
          </w:tcPr>
          <w:p>
            <w:pPr>
              <w:pStyle w:val="16"/>
            </w:pPr>
            <w:r>
              <w:t>22.79</w:t>
            </w:r>
            <w:r>
              <w:rPr>
                <w:rFonts w:hint="eastAsia"/>
              </w:rPr>
              <w:t>万平方米</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工程质量合格率</w:t>
            </w:r>
          </w:p>
        </w:tc>
        <w:tc>
          <w:tcPr>
            <w:tcW w:w="2835" w:type="dxa"/>
            <w:vAlign w:val="center"/>
          </w:tcPr>
          <w:p>
            <w:pPr>
              <w:pStyle w:val="16"/>
            </w:pPr>
            <w:r>
              <w:rPr>
                <w:rFonts w:hint="eastAsia"/>
              </w:rPr>
              <w:t>工程质量合格率</w:t>
            </w:r>
          </w:p>
        </w:tc>
        <w:tc>
          <w:tcPr>
            <w:tcW w:w="2551" w:type="dxa"/>
            <w:vAlign w:val="center"/>
          </w:tcPr>
          <w:p>
            <w:pPr>
              <w:pStyle w:val="16"/>
            </w:pPr>
            <w:r>
              <w:t>100%</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项目完成时限</w:t>
            </w:r>
          </w:p>
        </w:tc>
        <w:tc>
          <w:tcPr>
            <w:tcW w:w="2835" w:type="dxa"/>
            <w:vAlign w:val="center"/>
          </w:tcPr>
          <w:p>
            <w:pPr>
              <w:pStyle w:val="16"/>
            </w:pPr>
            <w:r>
              <w:rPr>
                <w:rFonts w:hint="eastAsia"/>
              </w:rPr>
              <w:t>项目完成时限</w:t>
            </w:r>
          </w:p>
        </w:tc>
        <w:tc>
          <w:tcPr>
            <w:tcW w:w="2551" w:type="dxa"/>
            <w:vAlign w:val="center"/>
          </w:tcPr>
          <w:p>
            <w:pPr>
              <w:pStyle w:val="16"/>
            </w:pPr>
            <w:r>
              <w:t>2022</w:t>
            </w:r>
            <w:r>
              <w:rPr>
                <w:rFonts w:hint="eastAsia"/>
              </w:rPr>
              <w:t>年</w:t>
            </w:r>
            <w:r>
              <w:t>12</w:t>
            </w:r>
            <w:r>
              <w:rPr>
                <w:rFonts w:hint="eastAsia"/>
              </w:rPr>
              <w:t>月底前</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预算资金完成率</w:t>
            </w:r>
          </w:p>
        </w:tc>
        <w:tc>
          <w:tcPr>
            <w:tcW w:w="2835" w:type="dxa"/>
            <w:vAlign w:val="center"/>
          </w:tcPr>
          <w:p>
            <w:pPr>
              <w:pStyle w:val="16"/>
            </w:pPr>
            <w:r>
              <w:rPr>
                <w:rFonts w:hint="eastAsia"/>
              </w:rPr>
              <w:t>预算资金完成率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改善老旧小区住户的居住环境</w:t>
            </w:r>
          </w:p>
        </w:tc>
        <w:tc>
          <w:tcPr>
            <w:tcW w:w="2835" w:type="dxa"/>
            <w:vAlign w:val="center"/>
          </w:tcPr>
          <w:p>
            <w:pPr>
              <w:pStyle w:val="16"/>
            </w:pPr>
            <w:r>
              <w:rPr>
                <w:rFonts w:hint="eastAsia"/>
              </w:rPr>
              <w:t>改善老旧小区住户的居住环境</w:t>
            </w:r>
          </w:p>
        </w:tc>
        <w:tc>
          <w:tcPr>
            <w:tcW w:w="2551" w:type="dxa"/>
            <w:vAlign w:val="center"/>
          </w:tcPr>
          <w:p>
            <w:pPr>
              <w:pStyle w:val="16"/>
            </w:pPr>
            <w:r>
              <w:t>100%</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节约成本</w:t>
            </w:r>
          </w:p>
        </w:tc>
        <w:tc>
          <w:tcPr>
            <w:tcW w:w="2835" w:type="dxa"/>
            <w:vAlign w:val="center"/>
          </w:tcPr>
          <w:p>
            <w:pPr>
              <w:pStyle w:val="16"/>
            </w:pPr>
            <w:r>
              <w:rPr>
                <w:rFonts w:hint="eastAsia"/>
              </w:rPr>
              <w:t>节约水、电等资源，降低能耗</w:t>
            </w:r>
          </w:p>
        </w:tc>
        <w:tc>
          <w:tcPr>
            <w:tcW w:w="2551" w:type="dxa"/>
            <w:vAlign w:val="center"/>
          </w:tcPr>
          <w:p>
            <w:pPr>
              <w:pStyle w:val="16"/>
            </w:pPr>
            <w:r>
              <w:t>100%</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提高居住环境</w:t>
            </w:r>
          </w:p>
        </w:tc>
        <w:tc>
          <w:tcPr>
            <w:tcW w:w="2835" w:type="dxa"/>
            <w:vAlign w:val="center"/>
          </w:tcPr>
          <w:p>
            <w:pPr>
              <w:pStyle w:val="16"/>
            </w:pPr>
            <w:r>
              <w:rPr>
                <w:rFonts w:hint="eastAsia"/>
              </w:rPr>
              <w:t>提高居住环境</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群众满意度</w:t>
            </w:r>
          </w:p>
        </w:tc>
        <w:tc>
          <w:tcPr>
            <w:tcW w:w="2835" w:type="dxa"/>
            <w:vAlign w:val="center"/>
          </w:tcPr>
          <w:p>
            <w:pPr>
              <w:pStyle w:val="16"/>
            </w:pPr>
            <w:r>
              <w:rPr>
                <w:rFonts w:hint="eastAsia"/>
              </w:rPr>
              <w:t>群众满意度</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根据年初工作计划安排</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9</w:t>
      </w:r>
      <w:r>
        <w:rPr>
          <w:rFonts w:hint="eastAsia" w:ascii="方正仿宋_GBK" w:hAnsi="方正仿宋_GBK" w:eastAsia="方正仿宋_GBK" w:cs="方正仿宋_GBK"/>
          <w:b/>
          <w:color w:val="000000"/>
          <w:sz w:val="28"/>
        </w:rPr>
        <w:t>、城区消防栓维护费绩效目标表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合理利用预算资金，日常进行巡查维护，确保消防栓完好正常使用。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城区消防栓维护</w:t>
            </w:r>
          </w:p>
        </w:tc>
        <w:tc>
          <w:tcPr>
            <w:tcW w:w="2835" w:type="dxa"/>
            <w:vAlign w:val="center"/>
          </w:tcPr>
          <w:p>
            <w:pPr>
              <w:pStyle w:val="16"/>
            </w:pPr>
            <w:r>
              <w:rPr>
                <w:rFonts w:hint="eastAsia"/>
              </w:rPr>
              <w:t>城区消防栓维护个数</w:t>
            </w:r>
          </w:p>
        </w:tc>
        <w:tc>
          <w:tcPr>
            <w:tcW w:w="2551" w:type="dxa"/>
            <w:vAlign w:val="center"/>
          </w:tcPr>
          <w:p>
            <w:pPr>
              <w:pStyle w:val="16"/>
            </w:pPr>
            <w:r>
              <w:t>451</w:t>
            </w:r>
            <w:r>
              <w:rPr>
                <w:rFonts w:hint="eastAsia"/>
              </w:rPr>
              <w:t>座</w:t>
            </w:r>
          </w:p>
        </w:tc>
        <w:tc>
          <w:tcPr>
            <w:tcW w:w="2268" w:type="dxa"/>
            <w:vAlign w:val="center"/>
          </w:tcPr>
          <w:p>
            <w:pPr>
              <w:pStyle w:val="16"/>
            </w:pPr>
            <w:r>
              <w:rPr>
                <w:rFonts w:hint="eastAsia"/>
              </w:rPr>
              <w:t>根据年初工作安排计划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项目完成率</w:t>
            </w:r>
          </w:p>
        </w:tc>
        <w:tc>
          <w:tcPr>
            <w:tcW w:w="2835" w:type="dxa"/>
            <w:vAlign w:val="center"/>
          </w:tcPr>
          <w:p>
            <w:pPr>
              <w:pStyle w:val="16"/>
            </w:pPr>
            <w:r>
              <w:rPr>
                <w:rFonts w:hint="eastAsia"/>
              </w:rPr>
              <w:t>项目完成率</w:t>
            </w:r>
          </w:p>
        </w:tc>
        <w:tc>
          <w:tcPr>
            <w:tcW w:w="2551" w:type="dxa"/>
            <w:vAlign w:val="center"/>
          </w:tcPr>
          <w:p>
            <w:pPr>
              <w:pStyle w:val="16"/>
            </w:pPr>
            <w:r>
              <w:t>100%</w:t>
            </w:r>
          </w:p>
        </w:tc>
        <w:tc>
          <w:tcPr>
            <w:tcW w:w="2268" w:type="dxa"/>
            <w:vAlign w:val="center"/>
          </w:tcPr>
          <w:p>
            <w:pPr>
              <w:pStyle w:val="16"/>
            </w:pPr>
            <w:r>
              <w:rPr>
                <w:rFonts w:hint="eastAsia"/>
              </w:rPr>
              <w:t>根据年初工作安排计划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项目完成时限</w:t>
            </w:r>
          </w:p>
        </w:tc>
        <w:tc>
          <w:tcPr>
            <w:tcW w:w="2835" w:type="dxa"/>
            <w:vAlign w:val="center"/>
          </w:tcPr>
          <w:p>
            <w:pPr>
              <w:pStyle w:val="16"/>
            </w:pPr>
            <w:r>
              <w:rPr>
                <w:rFonts w:hint="eastAsia"/>
              </w:rPr>
              <w:t>项目完成时限</w:t>
            </w:r>
          </w:p>
        </w:tc>
        <w:tc>
          <w:tcPr>
            <w:tcW w:w="2551" w:type="dxa"/>
            <w:vAlign w:val="center"/>
          </w:tcPr>
          <w:p>
            <w:pPr>
              <w:pStyle w:val="16"/>
            </w:pPr>
            <w:r>
              <w:t>2022</w:t>
            </w:r>
            <w:r>
              <w:rPr>
                <w:rFonts w:hint="eastAsia"/>
              </w:rPr>
              <w:t>年</w:t>
            </w:r>
            <w:r>
              <w:t>12</w:t>
            </w:r>
            <w:r>
              <w:rPr>
                <w:rFonts w:hint="eastAsia"/>
              </w:rPr>
              <w:t>月底前</w:t>
            </w:r>
          </w:p>
        </w:tc>
        <w:tc>
          <w:tcPr>
            <w:tcW w:w="2268" w:type="dxa"/>
            <w:vAlign w:val="center"/>
          </w:tcPr>
          <w:p>
            <w:pPr>
              <w:pStyle w:val="16"/>
            </w:pPr>
            <w:r>
              <w:rPr>
                <w:rFonts w:hint="eastAsia"/>
              </w:rPr>
              <w:t>根据年初工作安排计划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预算资金完成率</w:t>
            </w:r>
          </w:p>
        </w:tc>
        <w:tc>
          <w:tcPr>
            <w:tcW w:w="2835" w:type="dxa"/>
            <w:vAlign w:val="center"/>
          </w:tcPr>
          <w:p>
            <w:pPr>
              <w:pStyle w:val="16"/>
            </w:pPr>
            <w:r>
              <w:rPr>
                <w:rFonts w:hint="eastAsia"/>
              </w:rPr>
              <w:t>预算资金完成率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根据年初工作安排计划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成本利用率</w:t>
            </w:r>
          </w:p>
        </w:tc>
        <w:tc>
          <w:tcPr>
            <w:tcW w:w="2835" w:type="dxa"/>
            <w:vAlign w:val="center"/>
          </w:tcPr>
          <w:p>
            <w:pPr>
              <w:pStyle w:val="16"/>
            </w:pPr>
            <w:r>
              <w:rPr>
                <w:rFonts w:hint="eastAsia"/>
              </w:rPr>
              <w:t>有效利用各项支出成本，提高工作效能</w:t>
            </w:r>
          </w:p>
        </w:tc>
        <w:tc>
          <w:tcPr>
            <w:tcW w:w="2551" w:type="dxa"/>
            <w:vAlign w:val="center"/>
          </w:tcPr>
          <w:p>
            <w:pPr>
              <w:pStyle w:val="16"/>
            </w:pPr>
            <w:r>
              <w:rPr>
                <w:rFonts w:hint="eastAsia"/>
              </w:rPr>
              <w:t>≥</w:t>
            </w:r>
            <w:r>
              <w:t>98%</w:t>
            </w:r>
          </w:p>
        </w:tc>
        <w:tc>
          <w:tcPr>
            <w:tcW w:w="2268" w:type="dxa"/>
            <w:vAlign w:val="center"/>
          </w:tcPr>
          <w:p>
            <w:pPr>
              <w:pStyle w:val="16"/>
            </w:pPr>
            <w:r>
              <w:rPr>
                <w:rFonts w:hint="eastAsia"/>
              </w:rPr>
              <w:t>根据年初工作安排计划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保证城区公共消防栓正常使用</w:t>
            </w:r>
          </w:p>
        </w:tc>
        <w:tc>
          <w:tcPr>
            <w:tcW w:w="2835" w:type="dxa"/>
            <w:vAlign w:val="center"/>
          </w:tcPr>
          <w:p>
            <w:pPr>
              <w:pStyle w:val="16"/>
            </w:pPr>
            <w:r>
              <w:rPr>
                <w:rFonts w:hint="eastAsia"/>
              </w:rPr>
              <w:t>日常巡查维护与消防部门监督检查相结合，去报消防栓完好</w:t>
            </w:r>
          </w:p>
        </w:tc>
        <w:tc>
          <w:tcPr>
            <w:tcW w:w="2551" w:type="dxa"/>
            <w:vAlign w:val="center"/>
          </w:tcPr>
          <w:p>
            <w:pPr>
              <w:pStyle w:val="16"/>
            </w:pPr>
            <w:r>
              <w:t>100%</w:t>
            </w:r>
          </w:p>
        </w:tc>
        <w:tc>
          <w:tcPr>
            <w:tcW w:w="2268" w:type="dxa"/>
            <w:vAlign w:val="center"/>
          </w:tcPr>
          <w:p>
            <w:pPr>
              <w:pStyle w:val="16"/>
            </w:pPr>
            <w:r>
              <w:rPr>
                <w:rFonts w:hint="eastAsia"/>
              </w:rPr>
              <w:t>根据年初工作安排计划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优化环境</w:t>
            </w:r>
          </w:p>
        </w:tc>
        <w:tc>
          <w:tcPr>
            <w:tcW w:w="2835" w:type="dxa"/>
            <w:vAlign w:val="center"/>
          </w:tcPr>
          <w:p>
            <w:pPr>
              <w:pStyle w:val="16"/>
            </w:pPr>
            <w:r>
              <w:rPr>
                <w:rFonts w:hint="eastAsia"/>
              </w:rPr>
              <w:t>优化居住环境</w:t>
            </w:r>
          </w:p>
        </w:tc>
        <w:tc>
          <w:tcPr>
            <w:tcW w:w="2551" w:type="dxa"/>
            <w:vAlign w:val="center"/>
          </w:tcPr>
          <w:p>
            <w:pPr>
              <w:pStyle w:val="16"/>
            </w:pPr>
            <w:r>
              <w:rPr>
                <w:rFonts w:hint="eastAsia"/>
              </w:rPr>
              <w:t>大幅提升</w:t>
            </w:r>
          </w:p>
        </w:tc>
        <w:tc>
          <w:tcPr>
            <w:tcW w:w="2268" w:type="dxa"/>
            <w:vAlign w:val="center"/>
          </w:tcPr>
          <w:p>
            <w:pPr>
              <w:pStyle w:val="16"/>
            </w:pPr>
            <w:r>
              <w:rPr>
                <w:rFonts w:hint="eastAsia"/>
              </w:rPr>
              <w:t>根据年初工作安排计划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环境整洁</w:t>
            </w:r>
          </w:p>
        </w:tc>
        <w:tc>
          <w:tcPr>
            <w:tcW w:w="2835" w:type="dxa"/>
            <w:vAlign w:val="center"/>
          </w:tcPr>
          <w:p>
            <w:pPr>
              <w:pStyle w:val="16"/>
            </w:pPr>
            <w:r>
              <w:rPr>
                <w:rFonts w:hint="eastAsia"/>
              </w:rPr>
              <w:t>合理用水，环境整洁</w:t>
            </w:r>
          </w:p>
        </w:tc>
        <w:tc>
          <w:tcPr>
            <w:tcW w:w="2551" w:type="dxa"/>
            <w:vAlign w:val="center"/>
          </w:tcPr>
          <w:p>
            <w:pPr>
              <w:pStyle w:val="16"/>
            </w:pPr>
            <w:r>
              <w:rPr>
                <w:rFonts w:hint="eastAsia"/>
              </w:rPr>
              <w:t>逐年改善</w:t>
            </w:r>
          </w:p>
        </w:tc>
        <w:tc>
          <w:tcPr>
            <w:tcW w:w="2268" w:type="dxa"/>
            <w:vAlign w:val="center"/>
          </w:tcPr>
          <w:p>
            <w:pPr>
              <w:pStyle w:val="16"/>
            </w:pPr>
            <w:r>
              <w:rPr>
                <w:rFonts w:hint="eastAsia"/>
              </w:rPr>
              <w:t>根据年初工作安排计划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群众满意度</w:t>
            </w:r>
          </w:p>
        </w:tc>
        <w:tc>
          <w:tcPr>
            <w:tcW w:w="2835" w:type="dxa"/>
            <w:vAlign w:val="center"/>
          </w:tcPr>
          <w:p>
            <w:pPr>
              <w:pStyle w:val="16"/>
            </w:pPr>
            <w:r>
              <w:rPr>
                <w:rFonts w:hint="eastAsia"/>
              </w:rPr>
              <w:t>群众满意度</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根据年初工作安排计划</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10</w:t>
      </w:r>
      <w:r>
        <w:rPr>
          <w:rFonts w:hint="eastAsia" w:ascii="方正仿宋_GBK" w:hAnsi="方正仿宋_GBK" w:eastAsia="方正仿宋_GBK" w:cs="方正仿宋_GBK"/>
          <w:b/>
          <w:color w:val="000000"/>
          <w:sz w:val="28"/>
        </w:rPr>
        <w:t>、城镇住宅燃气用户加装安全保护装置绩效目标表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主要用于给城区燃气用户安装燃气自闭阀及波纹管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自闭阀加装补贴</w:t>
            </w:r>
          </w:p>
        </w:tc>
        <w:tc>
          <w:tcPr>
            <w:tcW w:w="2835" w:type="dxa"/>
            <w:vAlign w:val="center"/>
          </w:tcPr>
          <w:p>
            <w:pPr>
              <w:pStyle w:val="16"/>
            </w:pPr>
            <w:r>
              <w:rPr>
                <w:rFonts w:hint="eastAsia"/>
              </w:rPr>
              <w:t>自闭阀加装补贴标准</w:t>
            </w:r>
          </w:p>
        </w:tc>
        <w:tc>
          <w:tcPr>
            <w:tcW w:w="2551" w:type="dxa"/>
            <w:vAlign w:val="center"/>
          </w:tcPr>
          <w:p>
            <w:pPr>
              <w:pStyle w:val="16"/>
            </w:pPr>
            <w:r>
              <w:t>169.5</w:t>
            </w:r>
            <w:r>
              <w:rPr>
                <w:rFonts w:hint="eastAsia"/>
              </w:rPr>
              <w:t>元</w:t>
            </w:r>
            <w:r>
              <w:t>/</w:t>
            </w:r>
            <w:r>
              <w:rPr>
                <w:rFonts w:hint="eastAsia"/>
              </w:rPr>
              <w:t>户</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工程完成率</w:t>
            </w:r>
          </w:p>
        </w:tc>
        <w:tc>
          <w:tcPr>
            <w:tcW w:w="2835" w:type="dxa"/>
            <w:vAlign w:val="center"/>
          </w:tcPr>
          <w:p>
            <w:pPr>
              <w:pStyle w:val="16"/>
            </w:pPr>
            <w:r>
              <w:rPr>
                <w:rFonts w:hint="eastAsia"/>
              </w:rPr>
              <w:t>工程完成率</w:t>
            </w:r>
          </w:p>
        </w:tc>
        <w:tc>
          <w:tcPr>
            <w:tcW w:w="2551" w:type="dxa"/>
            <w:vAlign w:val="center"/>
          </w:tcPr>
          <w:p>
            <w:pPr>
              <w:pStyle w:val="16"/>
            </w:pPr>
            <w:r>
              <w:t>100%</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项目完成时限</w:t>
            </w:r>
          </w:p>
        </w:tc>
        <w:tc>
          <w:tcPr>
            <w:tcW w:w="2835" w:type="dxa"/>
            <w:vAlign w:val="center"/>
          </w:tcPr>
          <w:p>
            <w:pPr>
              <w:pStyle w:val="16"/>
            </w:pPr>
            <w:r>
              <w:rPr>
                <w:rFonts w:hint="eastAsia"/>
              </w:rPr>
              <w:t>项目完成时限</w:t>
            </w:r>
          </w:p>
        </w:tc>
        <w:tc>
          <w:tcPr>
            <w:tcW w:w="2551" w:type="dxa"/>
            <w:vAlign w:val="center"/>
          </w:tcPr>
          <w:p>
            <w:pPr>
              <w:pStyle w:val="16"/>
            </w:pPr>
            <w:r>
              <w:t>2022</w:t>
            </w:r>
            <w:r>
              <w:rPr>
                <w:rFonts w:hint="eastAsia"/>
              </w:rPr>
              <w:t>年</w:t>
            </w:r>
            <w:r>
              <w:t>12</w:t>
            </w:r>
            <w:r>
              <w:rPr>
                <w:rFonts w:hint="eastAsia"/>
              </w:rPr>
              <w:t>月底前</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预算资金完成率</w:t>
            </w:r>
          </w:p>
        </w:tc>
        <w:tc>
          <w:tcPr>
            <w:tcW w:w="2835" w:type="dxa"/>
            <w:vAlign w:val="center"/>
          </w:tcPr>
          <w:p>
            <w:pPr>
              <w:pStyle w:val="16"/>
            </w:pPr>
            <w:r>
              <w:rPr>
                <w:rFonts w:hint="eastAsia"/>
              </w:rPr>
              <w:t>预算资金完成率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强化燃气用户端管理，防止因用户户内燃气设施泄露造成事故</w:t>
            </w:r>
          </w:p>
        </w:tc>
        <w:tc>
          <w:tcPr>
            <w:tcW w:w="2835" w:type="dxa"/>
            <w:vAlign w:val="center"/>
          </w:tcPr>
          <w:p>
            <w:pPr>
              <w:pStyle w:val="16"/>
            </w:pPr>
            <w:r>
              <w:rPr>
                <w:rFonts w:hint="eastAsia"/>
              </w:rPr>
              <w:t>强化燃气用户端管理，防止因用户户内燃气设施泄露造成事故</w:t>
            </w:r>
          </w:p>
        </w:tc>
        <w:tc>
          <w:tcPr>
            <w:tcW w:w="2551" w:type="dxa"/>
            <w:vAlign w:val="center"/>
          </w:tcPr>
          <w:p>
            <w:pPr>
              <w:pStyle w:val="16"/>
            </w:pPr>
            <w:r>
              <w:t>100%</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节能减排，保护环境</w:t>
            </w:r>
          </w:p>
        </w:tc>
        <w:tc>
          <w:tcPr>
            <w:tcW w:w="2835" w:type="dxa"/>
            <w:vAlign w:val="center"/>
          </w:tcPr>
          <w:p>
            <w:pPr>
              <w:pStyle w:val="16"/>
            </w:pPr>
            <w:r>
              <w:rPr>
                <w:rFonts w:hint="eastAsia"/>
              </w:rPr>
              <w:t>使得燃气能够充分有效地燃烧，减少有害气体的释出，做到节能减排</w:t>
            </w:r>
          </w:p>
        </w:tc>
        <w:tc>
          <w:tcPr>
            <w:tcW w:w="2551" w:type="dxa"/>
            <w:vAlign w:val="center"/>
          </w:tcPr>
          <w:p>
            <w:pPr>
              <w:pStyle w:val="16"/>
            </w:pPr>
            <w:r>
              <w:t>100%</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提高居住安全环境</w:t>
            </w:r>
          </w:p>
        </w:tc>
        <w:tc>
          <w:tcPr>
            <w:tcW w:w="2835" w:type="dxa"/>
            <w:vAlign w:val="center"/>
          </w:tcPr>
          <w:p>
            <w:pPr>
              <w:pStyle w:val="16"/>
            </w:pPr>
            <w:r>
              <w:rPr>
                <w:rFonts w:hint="eastAsia"/>
              </w:rPr>
              <w:t>提高居住安全环境</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群众满意度</w:t>
            </w:r>
          </w:p>
        </w:tc>
        <w:tc>
          <w:tcPr>
            <w:tcW w:w="2835" w:type="dxa"/>
            <w:vAlign w:val="center"/>
          </w:tcPr>
          <w:p>
            <w:pPr>
              <w:pStyle w:val="16"/>
            </w:pPr>
            <w:r>
              <w:rPr>
                <w:rFonts w:hint="eastAsia"/>
              </w:rPr>
              <w:t>群众满意度</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根据年初工作计划安排</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11</w:t>
      </w:r>
      <w:r>
        <w:rPr>
          <w:rFonts w:hint="eastAsia" w:ascii="方正仿宋_GBK" w:hAnsi="方正仿宋_GBK" w:eastAsia="方正仿宋_GBK" w:cs="方正仿宋_GBK"/>
          <w:b/>
          <w:color w:val="000000"/>
          <w:sz w:val="28"/>
        </w:rPr>
        <w:t>、公共设施用水水费绩效目标表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合理利用预算资金，确保公共绿地绿化、城区公厕、道路洒扫、消防等公共用水</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当年用水总量控制数</w:t>
            </w:r>
          </w:p>
        </w:tc>
        <w:tc>
          <w:tcPr>
            <w:tcW w:w="2835" w:type="dxa"/>
            <w:vAlign w:val="center"/>
          </w:tcPr>
          <w:p>
            <w:pPr>
              <w:pStyle w:val="16"/>
            </w:pPr>
            <w:r>
              <w:rPr>
                <w:rFonts w:hint="eastAsia"/>
              </w:rPr>
              <w:t>当年用水总量控制数</w:t>
            </w:r>
          </w:p>
        </w:tc>
        <w:tc>
          <w:tcPr>
            <w:tcW w:w="2551" w:type="dxa"/>
            <w:vAlign w:val="center"/>
          </w:tcPr>
          <w:p>
            <w:pPr>
              <w:pStyle w:val="16"/>
            </w:pPr>
            <w:r>
              <w:t>147.62</w:t>
            </w:r>
            <w:r>
              <w:rPr>
                <w:rFonts w:hint="eastAsia"/>
              </w:rPr>
              <w:t>万吨</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项目完成率</w:t>
            </w:r>
          </w:p>
        </w:tc>
        <w:tc>
          <w:tcPr>
            <w:tcW w:w="2835" w:type="dxa"/>
            <w:vAlign w:val="center"/>
          </w:tcPr>
          <w:p>
            <w:pPr>
              <w:pStyle w:val="16"/>
            </w:pPr>
            <w:r>
              <w:rPr>
                <w:rFonts w:hint="eastAsia"/>
              </w:rPr>
              <w:t>项目完成率</w:t>
            </w:r>
          </w:p>
        </w:tc>
        <w:tc>
          <w:tcPr>
            <w:tcW w:w="2551" w:type="dxa"/>
            <w:vAlign w:val="center"/>
          </w:tcPr>
          <w:p>
            <w:pPr>
              <w:pStyle w:val="16"/>
            </w:pPr>
            <w:r>
              <w:t>100%</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项目完成时限</w:t>
            </w:r>
          </w:p>
        </w:tc>
        <w:tc>
          <w:tcPr>
            <w:tcW w:w="2835" w:type="dxa"/>
            <w:vAlign w:val="center"/>
          </w:tcPr>
          <w:p>
            <w:pPr>
              <w:pStyle w:val="16"/>
            </w:pPr>
            <w:r>
              <w:rPr>
                <w:rFonts w:hint="eastAsia"/>
              </w:rPr>
              <w:t>项目完成时限</w:t>
            </w:r>
          </w:p>
        </w:tc>
        <w:tc>
          <w:tcPr>
            <w:tcW w:w="2551" w:type="dxa"/>
            <w:vAlign w:val="center"/>
          </w:tcPr>
          <w:p>
            <w:pPr>
              <w:pStyle w:val="16"/>
            </w:pPr>
            <w:r>
              <w:t>2022</w:t>
            </w:r>
            <w:r>
              <w:rPr>
                <w:rFonts w:hint="eastAsia"/>
              </w:rPr>
              <w:t>年</w:t>
            </w:r>
            <w:r>
              <w:t>12</w:t>
            </w:r>
            <w:r>
              <w:rPr>
                <w:rFonts w:hint="eastAsia"/>
              </w:rPr>
              <w:t>月底前</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预算资金率</w:t>
            </w:r>
          </w:p>
        </w:tc>
        <w:tc>
          <w:tcPr>
            <w:tcW w:w="2835" w:type="dxa"/>
            <w:vAlign w:val="center"/>
          </w:tcPr>
          <w:p>
            <w:pPr>
              <w:pStyle w:val="16"/>
            </w:pPr>
            <w:r>
              <w:rPr>
                <w:rFonts w:hint="eastAsia"/>
              </w:rPr>
              <w:t>预算资金完成率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水资源利用率</w:t>
            </w:r>
          </w:p>
        </w:tc>
        <w:tc>
          <w:tcPr>
            <w:tcW w:w="2835" w:type="dxa"/>
            <w:vAlign w:val="center"/>
          </w:tcPr>
          <w:p>
            <w:pPr>
              <w:pStyle w:val="16"/>
            </w:pPr>
            <w:r>
              <w:rPr>
                <w:rFonts w:hint="eastAsia"/>
              </w:rPr>
              <w:t>水资源利用率</w:t>
            </w:r>
          </w:p>
        </w:tc>
        <w:tc>
          <w:tcPr>
            <w:tcW w:w="2551" w:type="dxa"/>
            <w:vAlign w:val="center"/>
          </w:tcPr>
          <w:p>
            <w:pPr>
              <w:pStyle w:val="16"/>
            </w:pPr>
            <w:r>
              <w:t>100%</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城市维护用水</w:t>
            </w:r>
          </w:p>
        </w:tc>
        <w:tc>
          <w:tcPr>
            <w:tcW w:w="2835" w:type="dxa"/>
            <w:vAlign w:val="center"/>
          </w:tcPr>
          <w:p>
            <w:pPr>
              <w:pStyle w:val="16"/>
            </w:pPr>
            <w:r>
              <w:rPr>
                <w:rFonts w:hint="eastAsia"/>
              </w:rPr>
              <w:t>城市维护用水</w:t>
            </w:r>
          </w:p>
        </w:tc>
        <w:tc>
          <w:tcPr>
            <w:tcW w:w="2551" w:type="dxa"/>
            <w:vAlign w:val="center"/>
          </w:tcPr>
          <w:p>
            <w:pPr>
              <w:pStyle w:val="16"/>
            </w:pPr>
            <w:r>
              <w:rPr>
                <w:rFonts w:hint="eastAsia"/>
              </w:rPr>
              <w:t>确保绿化、公厕、洒扫、消防用水</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优化环境</w:t>
            </w:r>
          </w:p>
        </w:tc>
        <w:tc>
          <w:tcPr>
            <w:tcW w:w="2835" w:type="dxa"/>
            <w:vAlign w:val="center"/>
          </w:tcPr>
          <w:p>
            <w:pPr>
              <w:pStyle w:val="16"/>
            </w:pPr>
            <w:r>
              <w:rPr>
                <w:rFonts w:hint="eastAsia"/>
              </w:rPr>
              <w:t>优化城市环境</w:t>
            </w:r>
          </w:p>
        </w:tc>
        <w:tc>
          <w:tcPr>
            <w:tcW w:w="2551" w:type="dxa"/>
            <w:vAlign w:val="center"/>
          </w:tcPr>
          <w:p>
            <w:pPr>
              <w:pStyle w:val="16"/>
            </w:pPr>
            <w:r>
              <w:rPr>
                <w:rFonts w:hint="eastAsia"/>
              </w:rPr>
              <w:t>大幅提升</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用水整洁</w:t>
            </w:r>
          </w:p>
        </w:tc>
        <w:tc>
          <w:tcPr>
            <w:tcW w:w="2835" w:type="dxa"/>
            <w:vAlign w:val="center"/>
          </w:tcPr>
          <w:p>
            <w:pPr>
              <w:pStyle w:val="16"/>
            </w:pPr>
            <w:r>
              <w:rPr>
                <w:rFonts w:hint="eastAsia"/>
              </w:rPr>
              <w:t>合理用水、环境整洁</w:t>
            </w:r>
          </w:p>
        </w:tc>
        <w:tc>
          <w:tcPr>
            <w:tcW w:w="2551" w:type="dxa"/>
            <w:vAlign w:val="center"/>
          </w:tcPr>
          <w:p>
            <w:pPr>
              <w:pStyle w:val="16"/>
            </w:pPr>
            <w:r>
              <w:rPr>
                <w:rFonts w:hint="eastAsia"/>
              </w:rPr>
              <w:t>逐年改善</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群众满意度</w:t>
            </w:r>
          </w:p>
        </w:tc>
        <w:tc>
          <w:tcPr>
            <w:tcW w:w="2835" w:type="dxa"/>
            <w:vAlign w:val="center"/>
          </w:tcPr>
          <w:p>
            <w:pPr>
              <w:pStyle w:val="16"/>
            </w:pPr>
            <w:r>
              <w:rPr>
                <w:rFonts w:hint="eastAsia"/>
              </w:rPr>
              <w:t>群众满意度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根据年初工作计划安排</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12</w:t>
      </w:r>
      <w:r>
        <w:rPr>
          <w:rFonts w:hint="eastAsia" w:ascii="方正仿宋_GBK" w:hAnsi="方正仿宋_GBK" w:eastAsia="方正仿宋_GBK" w:cs="方正仿宋_GBK"/>
          <w:b/>
          <w:color w:val="000000"/>
          <w:sz w:val="28"/>
        </w:rPr>
        <w:t>、公租房物业补贴及日常维修绩效目标表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主要涉及物业费补贴、屋顶防水维修、卫生间渗漏维修、卫生间和厨房间瓷砖维修、外墙保温维修及日常维护等。</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物业费补贴</w:t>
            </w:r>
          </w:p>
        </w:tc>
        <w:tc>
          <w:tcPr>
            <w:tcW w:w="2835" w:type="dxa"/>
            <w:vAlign w:val="center"/>
          </w:tcPr>
          <w:p>
            <w:pPr>
              <w:pStyle w:val="16"/>
            </w:pPr>
            <w:r>
              <w:rPr>
                <w:rFonts w:hint="eastAsia"/>
              </w:rPr>
              <w:t>物业费补贴</w:t>
            </w:r>
          </w:p>
        </w:tc>
        <w:tc>
          <w:tcPr>
            <w:tcW w:w="2551" w:type="dxa"/>
            <w:vAlign w:val="center"/>
          </w:tcPr>
          <w:p>
            <w:pPr>
              <w:pStyle w:val="16"/>
            </w:pPr>
            <w:r>
              <w:t>8304.43</w:t>
            </w:r>
            <w:r>
              <w:rPr>
                <w:rFonts w:hint="eastAsia"/>
              </w:rPr>
              <w:t>元</w:t>
            </w:r>
          </w:p>
        </w:tc>
        <w:tc>
          <w:tcPr>
            <w:tcW w:w="2268" w:type="dxa"/>
            <w:vAlign w:val="center"/>
          </w:tcPr>
          <w:p>
            <w:pPr>
              <w:pStyle w:val="16"/>
            </w:pPr>
            <w:r>
              <w:rPr>
                <w:rFonts w:hint="eastAsia"/>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项目完成率</w:t>
            </w:r>
          </w:p>
        </w:tc>
        <w:tc>
          <w:tcPr>
            <w:tcW w:w="2835" w:type="dxa"/>
            <w:vAlign w:val="center"/>
          </w:tcPr>
          <w:p>
            <w:pPr>
              <w:pStyle w:val="16"/>
            </w:pPr>
            <w:r>
              <w:rPr>
                <w:rFonts w:hint="eastAsia"/>
              </w:rPr>
              <w:t>项目完成率</w:t>
            </w:r>
          </w:p>
        </w:tc>
        <w:tc>
          <w:tcPr>
            <w:tcW w:w="2551" w:type="dxa"/>
            <w:vAlign w:val="center"/>
          </w:tcPr>
          <w:p>
            <w:pPr>
              <w:pStyle w:val="16"/>
            </w:pPr>
            <w:r>
              <w:t>100%</w:t>
            </w:r>
          </w:p>
        </w:tc>
        <w:tc>
          <w:tcPr>
            <w:tcW w:w="2268" w:type="dxa"/>
            <w:vAlign w:val="center"/>
          </w:tcPr>
          <w:p>
            <w:pPr>
              <w:pStyle w:val="16"/>
            </w:pPr>
            <w:r>
              <w:rPr>
                <w:rFonts w:hint="eastAsia"/>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项目完成时限</w:t>
            </w:r>
          </w:p>
        </w:tc>
        <w:tc>
          <w:tcPr>
            <w:tcW w:w="2835" w:type="dxa"/>
            <w:vAlign w:val="center"/>
          </w:tcPr>
          <w:p>
            <w:pPr>
              <w:pStyle w:val="16"/>
            </w:pPr>
            <w:r>
              <w:rPr>
                <w:rFonts w:hint="eastAsia"/>
              </w:rPr>
              <w:t>项目完成时限</w:t>
            </w:r>
          </w:p>
        </w:tc>
        <w:tc>
          <w:tcPr>
            <w:tcW w:w="2551" w:type="dxa"/>
            <w:vAlign w:val="center"/>
          </w:tcPr>
          <w:p>
            <w:pPr>
              <w:pStyle w:val="16"/>
            </w:pPr>
            <w:r>
              <w:t>2022</w:t>
            </w:r>
            <w:r>
              <w:rPr>
                <w:rFonts w:hint="eastAsia"/>
              </w:rPr>
              <w:t>年</w:t>
            </w:r>
            <w:r>
              <w:t>12</w:t>
            </w:r>
            <w:r>
              <w:rPr>
                <w:rFonts w:hint="eastAsia"/>
              </w:rPr>
              <w:t>月底前</w:t>
            </w:r>
          </w:p>
        </w:tc>
        <w:tc>
          <w:tcPr>
            <w:tcW w:w="2268" w:type="dxa"/>
            <w:vAlign w:val="center"/>
          </w:tcPr>
          <w:p>
            <w:pPr>
              <w:pStyle w:val="16"/>
            </w:pPr>
            <w:r>
              <w:rPr>
                <w:rFonts w:hint="eastAsia"/>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预算资金完成率</w:t>
            </w:r>
          </w:p>
        </w:tc>
        <w:tc>
          <w:tcPr>
            <w:tcW w:w="2835" w:type="dxa"/>
            <w:vAlign w:val="center"/>
          </w:tcPr>
          <w:p>
            <w:pPr>
              <w:pStyle w:val="16"/>
            </w:pPr>
            <w:r>
              <w:rPr>
                <w:rFonts w:hint="eastAsia"/>
              </w:rPr>
              <w:t>预算资金完成率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成本利用率</w:t>
            </w:r>
          </w:p>
        </w:tc>
        <w:tc>
          <w:tcPr>
            <w:tcW w:w="2835" w:type="dxa"/>
            <w:vAlign w:val="center"/>
          </w:tcPr>
          <w:p>
            <w:pPr>
              <w:pStyle w:val="16"/>
            </w:pPr>
            <w:r>
              <w:rPr>
                <w:rFonts w:hint="eastAsia"/>
              </w:rPr>
              <w:t>有限利用各项支出成本，提高工作效能</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改善公租房住户的居住环境</w:t>
            </w:r>
          </w:p>
        </w:tc>
        <w:tc>
          <w:tcPr>
            <w:tcW w:w="2835" w:type="dxa"/>
            <w:vAlign w:val="center"/>
          </w:tcPr>
          <w:p>
            <w:pPr>
              <w:pStyle w:val="16"/>
            </w:pPr>
            <w:r>
              <w:rPr>
                <w:rFonts w:hint="eastAsia"/>
              </w:rPr>
              <w:t>改善公租房住户的居住环境</w:t>
            </w:r>
          </w:p>
        </w:tc>
        <w:tc>
          <w:tcPr>
            <w:tcW w:w="2551" w:type="dxa"/>
            <w:vAlign w:val="center"/>
          </w:tcPr>
          <w:p>
            <w:pPr>
              <w:pStyle w:val="16"/>
            </w:pPr>
            <w:r>
              <w:t>100%</w:t>
            </w:r>
          </w:p>
        </w:tc>
        <w:tc>
          <w:tcPr>
            <w:tcW w:w="2268" w:type="dxa"/>
            <w:vAlign w:val="center"/>
          </w:tcPr>
          <w:p>
            <w:pPr>
              <w:pStyle w:val="16"/>
            </w:pPr>
            <w:r>
              <w:rPr>
                <w:rFonts w:hint="eastAsia"/>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优化居住环境</w:t>
            </w:r>
          </w:p>
        </w:tc>
        <w:tc>
          <w:tcPr>
            <w:tcW w:w="2835" w:type="dxa"/>
            <w:vAlign w:val="center"/>
          </w:tcPr>
          <w:p>
            <w:pPr>
              <w:pStyle w:val="16"/>
            </w:pPr>
            <w:r>
              <w:rPr>
                <w:rFonts w:hint="eastAsia"/>
              </w:rPr>
              <w:t>优化居住环境</w:t>
            </w:r>
          </w:p>
        </w:tc>
        <w:tc>
          <w:tcPr>
            <w:tcW w:w="2551" w:type="dxa"/>
            <w:vAlign w:val="center"/>
          </w:tcPr>
          <w:p>
            <w:pPr>
              <w:pStyle w:val="16"/>
            </w:pPr>
            <w:r>
              <w:rPr>
                <w:rFonts w:hint="eastAsia"/>
              </w:rPr>
              <w:t>逐年改善</w:t>
            </w:r>
          </w:p>
        </w:tc>
        <w:tc>
          <w:tcPr>
            <w:tcW w:w="2268" w:type="dxa"/>
            <w:vAlign w:val="center"/>
          </w:tcPr>
          <w:p>
            <w:pPr>
              <w:pStyle w:val="16"/>
            </w:pPr>
            <w:r>
              <w:rPr>
                <w:rFonts w:hint="eastAsia"/>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可持续影响力</w:t>
            </w:r>
          </w:p>
        </w:tc>
        <w:tc>
          <w:tcPr>
            <w:tcW w:w="2835" w:type="dxa"/>
            <w:vAlign w:val="center"/>
          </w:tcPr>
          <w:p>
            <w:pPr>
              <w:pStyle w:val="16"/>
            </w:pPr>
            <w:r>
              <w:rPr>
                <w:rFonts w:hint="eastAsia"/>
              </w:rPr>
              <w:t>持续保持环境整洁</w:t>
            </w:r>
          </w:p>
        </w:tc>
        <w:tc>
          <w:tcPr>
            <w:tcW w:w="2551" w:type="dxa"/>
            <w:vAlign w:val="center"/>
          </w:tcPr>
          <w:p>
            <w:pPr>
              <w:pStyle w:val="16"/>
            </w:pPr>
            <w:r>
              <w:rPr>
                <w:rFonts w:hint="eastAsia"/>
              </w:rPr>
              <w:t>保持整洁</w:t>
            </w:r>
          </w:p>
        </w:tc>
        <w:tc>
          <w:tcPr>
            <w:tcW w:w="2268" w:type="dxa"/>
            <w:vAlign w:val="center"/>
          </w:tcPr>
          <w:p>
            <w:pPr>
              <w:pStyle w:val="16"/>
            </w:pPr>
            <w:r>
              <w:rPr>
                <w:rFonts w:hint="eastAsia"/>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群众满意度</w:t>
            </w:r>
          </w:p>
        </w:tc>
        <w:tc>
          <w:tcPr>
            <w:tcW w:w="2835" w:type="dxa"/>
            <w:vAlign w:val="center"/>
          </w:tcPr>
          <w:p>
            <w:pPr>
              <w:pStyle w:val="16"/>
            </w:pPr>
            <w:r>
              <w:rPr>
                <w:rFonts w:hint="eastAsia"/>
              </w:rPr>
              <w:t>群众满意度</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根据年初工作安排</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13</w:t>
      </w:r>
      <w:r>
        <w:rPr>
          <w:rFonts w:hint="eastAsia" w:ascii="方正仿宋_GBK" w:hAnsi="方正仿宋_GBK" w:eastAsia="方正仿宋_GBK" w:cs="方正仿宋_GBK"/>
          <w:b/>
          <w:color w:val="000000"/>
          <w:sz w:val="28"/>
        </w:rPr>
        <w:t>、检测建筑工地起重机械设备项目绩效目标表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主要用于聘请第三方检测机构检测建筑起重机械设备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检测建筑起重接卸设备数量</w:t>
            </w:r>
          </w:p>
        </w:tc>
        <w:tc>
          <w:tcPr>
            <w:tcW w:w="2835" w:type="dxa"/>
            <w:vAlign w:val="center"/>
          </w:tcPr>
          <w:p>
            <w:pPr>
              <w:pStyle w:val="16"/>
            </w:pPr>
            <w:r>
              <w:rPr>
                <w:rFonts w:hint="eastAsia"/>
              </w:rPr>
              <w:t>检测建筑起重接卸设备数量</w:t>
            </w:r>
          </w:p>
        </w:tc>
        <w:tc>
          <w:tcPr>
            <w:tcW w:w="2551" w:type="dxa"/>
            <w:vAlign w:val="center"/>
          </w:tcPr>
          <w:p>
            <w:pPr>
              <w:pStyle w:val="16"/>
            </w:pPr>
            <w:r>
              <w:t>100</w:t>
            </w:r>
            <w:r>
              <w:rPr>
                <w:rFonts w:hint="eastAsia"/>
              </w:rPr>
              <w:t>台</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工程完成率</w:t>
            </w:r>
          </w:p>
        </w:tc>
        <w:tc>
          <w:tcPr>
            <w:tcW w:w="2835" w:type="dxa"/>
            <w:vAlign w:val="center"/>
          </w:tcPr>
          <w:p>
            <w:pPr>
              <w:pStyle w:val="16"/>
            </w:pPr>
            <w:r>
              <w:rPr>
                <w:rFonts w:hint="eastAsia"/>
              </w:rPr>
              <w:t>工程完成率</w:t>
            </w:r>
          </w:p>
        </w:tc>
        <w:tc>
          <w:tcPr>
            <w:tcW w:w="2551" w:type="dxa"/>
            <w:vAlign w:val="center"/>
          </w:tcPr>
          <w:p>
            <w:pPr>
              <w:pStyle w:val="16"/>
            </w:pPr>
            <w:r>
              <w:t>100%</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项目完成时限</w:t>
            </w:r>
          </w:p>
        </w:tc>
        <w:tc>
          <w:tcPr>
            <w:tcW w:w="2835" w:type="dxa"/>
            <w:vAlign w:val="center"/>
          </w:tcPr>
          <w:p>
            <w:pPr>
              <w:pStyle w:val="16"/>
            </w:pPr>
            <w:r>
              <w:rPr>
                <w:rFonts w:hint="eastAsia"/>
              </w:rPr>
              <w:t>项目完成时限</w:t>
            </w:r>
          </w:p>
        </w:tc>
        <w:tc>
          <w:tcPr>
            <w:tcW w:w="2551" w:type="dxa"/>
            <w:vAlign w:val="center"/>
          </w:tcPr>
          <w:p>
            <w:pPr>
              <w:pStyle w:val="16"/>
            </w:pPr>
            <w:r>
              <w:t>2022</w:t>
            </w:r>
            <w:r>
              <w:rPr>
                <w:rFonts w:hint="eastAsia"/>
              </w:rPr>
              <w:t>年</w:t>
            </w:r>
            <w:r>
              <w:t>12</w:t>
            </w:r>
            <w:r>
              <w:rPr>
                <w:rFonts w:hint="eastAsia"/>
              </w:rPr>
              <w:t>月底前</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检测每天起重设备金额</w:t>
            </w:r>
          </w:p>
        </w:tc>
        <w:tc>
          <w:tcPr>
            <w:tcW w:w="2835" w:type="dxa"/>
            <w:vAlign w:val="center"/>
          </w:tcPr>
          <w:p>
            <w:pPr>
              <w:pStyle w:val="16"/>
            </w:pPr>
            <w:r>
              <w:rPr>
                <w:rFonts w:hint="eastAsia"/>
              </w:rPr>
              <w:t>检测每天起重设备金额</w:t>
            </w:r>
          </w:p>
        </w:tc>
        <w:tc>
          <w:tcPr>
            <w:tcW w:w="2551" w:type="dxa"/>
            <w:vAlign w:val="center"/>
          </w:tcPr>
          <w:p>
            <w:pPr>
              <w:pStyle w:val="16"/>
            </w:pPr>
            <w:r>
              <w:t>1000</w:t>
            </w:r>
            <w:r>
              <w:rPr>
                <w:rFonts w:hint="eastAsia"/>
              </w:rPr>
              <w:t>元</w:t>
            </w:r>
            <w:r>
              <w:t>/</w:t>
            </w:r>
            <w:r>
              <w:rPr>
                <w:rFonts w:hint="eastAsia"/>
              </w:rPr>
              <w:t>台</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有效遏制建筑起重机械安全事故</w:t>
            </w:r>
          </w:p>
        </w:tc>
        <w:tc>
          <w:tcPr>
            <w:tcW w:w="2835" w:type="dxa"/>
            <w:vAlign w:val="center"/>
          </w:tcPr>
          <w:p>
            <w:pPr>
              <w:pStyle w:val="16"/>
            </w:pPr>
            <w:r>
              <w:rPr>
                <w:rFonts w:hint="eastAsia"/>
              </w:rPr>
              <w:t>有效遏制建筑起重机械安全事故</w:t>
            </w:r>
          </w:p>
        </w:tc>
        <w:tc>
          <w:tcPr>
            <w:tcW w:w="2551" w:type="dxa"/>
            <w:vAlign w:val="center"/>
          </w:tcPr>
          <w:p>
            <w:pPr>
              <w:pStyle w:val="16"/>
            </w:pPr>
            <w:r>
              <w:t>100%</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业务保障能力提升情况</w:t>
            </w:r>
          </w:p>
        </w:tc>
        <w:tc>
          <w:tcPr>
            <w:tcW w:w="2835" w:type="dxa"/>
            <w:vAlign w:val="center"/>
          </w:tcPr>
          <w:p>
            <w:pPr>
              <w:pStyle w:val="16"/>
            </w:pPr>
            <w:r>
              <w:rPr>
                <w:rFonts w:hint="eastAsia"/>
              </w:rPr>
              <w:t>业务保障能力提升情况</w:t>
            </w:r>
          </w:p>
        </w:tc>
        <w:tc>
          <w:tcPr>
            <w:tcW w:w="2551" w:type="dxa"/>
            <w:vAlign w:val="center"/>
          </w:tcPr>
          <w:p>
            <w:pPr>
              <w:pStyle w:val="16"/>
            </w:pPr>
            <w:r>
              <w:t>100%</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提高起重设备安全使用率</w:t>
            </w:r>
          </w:p>
        </w:tc>
        <w:tc>
          <w:tcPr>
            <w:tcW w:w="2835" w:type="dxa"/>
            <w:vAlign w:val="center"/>
          </w:tcPr>
          <w:p>
            <w:pPr>
              <w:pStyle w:val="16"/>
            </w:pPr>
            <w:r>
              <w:rPr>
                <w:rFonts w:hint="eastAsia"/>
              </w:rPr>
              <w:t>提高起重设备安全使用率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群众满意度</w:t>
            </w:r>
          </w:p>
        </w:tc>
        <w:tc>
          <w:tcPr>
            <w:tcW w:w="2835" w:type="dxa"/>
            <w:vAlign w:val="center"/>
          </w:tcPr>
          <w:p>
            <w:pPr>
              <w:pStyle w:val="16"/>
            </w:pPr>
            <w:r>
              <w:rPr>
                <w:rFonts w:hint="eastAsia"/>
              </w:rPr>
              <w:t>群众满意度</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根据年初工作计划安排</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14</w:t>
      </w:r>
      <w:r>
        <w:rPr>
          <w:rFonts w:hint="eastAsia" w:ascii="方正仿宋_GBK" w:hAnsi="方正仿宋_GBK" w:eastAsia="方正仿宋_GBK" w:cs="方正仿宋_GBK"/>
          <w:b/>
          <w:color w:val="000000"/>
          <w:sz w:val="28"/>
        </w:rPr>
        <w:t>、农房抗震改造项目绩效目标表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按照省农房抗震改造工作部署，完成</w:t>
            </w:r>
            <w:r>
              <w:t>1000</w:t>
            </w:r>
            <w:r>
              <w:rPr>
                <w:rFonts w:hint="eastAsia"/>
              </w:rPr>
              <w:t>户任务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农村房屋抗震改造户数</w:t>
            </w:r>
          </w:p>
        </w:tc>
        <w:tc>
          <w:tcPr>
            <w:tcW w:w="2835" w:type="dxa"/>
            <w:vAlign w:val="center"/>
          </w:tcPr>
          <w:p>
            <w:pPr>
              <w:pStyle w:val="16"/>
            </w:pPr>
            <w:r>
              <w:rPr>
                <w:rFonts w:hint="eastAsia"/>
              </w:rPr>
              <w:t>农村房屋抗震改造户数</w:t>
            </w:r>
          </w:p>
        </w:tc>
        <w:tc>
          <w:tcPr>
            <w:tcW w:w="2551" w:type="dxa"/>
            <w:vAlign w:val="center"/>
          </w:tcPr>
          <w:p>
            <w:pPr>
              <w:pStyle w:val="16"/>
            </w:pPr>
            <w:r>
              <w:t>1000</w:t>
            </w:r>
            <w:r>
              <w:rPr>
                <w:rFonts w:hint="eastAsia"/>
              </w:rPr>
              <w:t>户</w:t>
            </w:r>
          </w:p>
        </w:tc>
        <w:tc>
          <w:tcPr>
            <w:tcW w:w="2268" w:type="dxa"/>
            <w:vAlign w:val="center"/>
          </w:tcPr>
          <w:p>
            <w:pPr>
              <w:pStyle w:val="16"/>
            </w:pPr>
            <w:r>
              <w:rPr>
                <w:rFonts w:hint="eastAsia"/>
              </w:rP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改造房屋验收合格</w:t>
            </w:r>
          </w:p>
        </w:tc>
        <w:tc>
          <w:tcPr>
            <w:tcW w:w="2835" w:type="dxa"/>
            <w:vAlign w:val="center"/>
          </w:tcPr>
          <w:p>
            <w:pPr>
              <w:pStyle w:val="16"/>
            </w:pPr>
            <w:r>
              <w:rPr>
                <w:rFonts w:hint="eastAsia"/>
              </w:rPr>
              <w:t>改善房屋验收合格率</w:t>
            </w:r>
          </w:p>
        </w:tc>
        <w:tc>
          <w:tcPr>
            <w:tcW w:w="2551" w:type="dxa"/>
            <w:vAlign w:val="center"/>
          </w:tcPr>
          <w:p>
            <w:pPr>
              <w:pStyle w:val="16"/>
            </w:pPr>
            <w:r>
              <w:t>100%</w:t>
            </w:r>
          </w:p>
        </w:tc>
        <w:tc>
          <w:tcPr>
            <w:tcW w:w="2268" w:type="dxa"/>
            <w:vAlign w:val="center"/>
          </w:tcPr>
          <w:p>
            <w:pPr>
              <w:pStyle w:val="16"/>
            </w:pPr>
            <w:r>
              <w:rPr>
                <w:rFonts w:hint="eastAsia"/>
              </w:rP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四类重点对象农房抗震改造开工率</w:t>
            </w:r>
          </w:p>
        </w:tc>
        <w:tc>
          <w:tcPr>
            <w:tcW w:w="2835" w:type="dxa"/>
            <w:vAlign w:val="center"/>
          </w:tcPr>
          <w:p>
            <w:pPr>
              <w:pStyle w:val="16"/>
            </w:pPr>
            <w:r>
              <w:rPr>
                <w:rFonts w:hint="eastAsia"/>
              </w:rPr>
              <w:t>四类重点对象农房看诊改造开工率</w:t>
            </w:r>
          </w:p>
        </w:tc>
        <w:tc>
          <w:tcPr>
            <w:tcW w:w="2551" w:type="dxa"/>
            <w:vAlign w:val="center"/>
          </w:tcPr>
          <w:p>
            <w:pPr>
              <w:pStyle w:val="16"/>
            </w:pPr>
            <w:r>
              <w:t>100%</w:t>
            </w:r>
          </w:p>
        </w:tc>
        <w:tc>
          <w:tcPr>
            <w:tcW w:w="2268" w:type="dxa"/>
            <w:vAlign w:val="center"/>
          </w:tcPr>
          <w:p>
            <w:pPr>
              <w:pStyle w:val="16"/>
            </w:pPr>
            <w:r>
              <w:rPr>
                <w:rFonts w:hint="eastAsia"/>
              </w:rP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预算资金完成率</w:t>
            </w:r>
          </w:p>
        </w:tc>
        <w:tc>
          <w:tcPr>
            <w:tcW w:w="2835" w:type="dxa"/>
            <w:vAlign w:val="center"/>
          </w:tcPr>
          <w:p>
            <w:pPr>
              <w:pStyle w:val="16"/>
            </w:pPr>
            <w:r>
              <w:rPr>
                <w:rFonts w:hint="eastAsia"/>
              </w:rPr>
              <w:t>预算资金完成率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经济发展影响力</w:t>
            </w:r>
          </w:p>
        </w:tc>
        <w:tc>
          <w:tcPr>
            <w:tcW w:w="2835" w:type="dxa"/>
            <w:vAlign w:val="center"/>
          </w:tcPr>
          <w:p>
            <w:pPr>
              <w:pStyle w:val="16"/>
            </w:pPr>
            <w:r>
              <w:rPr>
                <w:rFonts w:hint="eastAsia"/>
              </w:rPr>
              <w:t>经济发展影响力</w:t>
            </w:r>
          </w:p>
        </w:tc>
        <w:tc>
          <w:tcPr>
            <w:tcW w:w="2551" w:type="dxa"/>
            <w:vAlign w:val="center"/>
          </w:tcPr>
          <w:p>
            <w:pPr>
              <w:pStyle w:val="16"/>
            </w:pPr>
            <w:r>
              <w:t>100%</w:t>
            </w:r>
          </w:p>
        </w:tc>
        <w:tc>
          <w:tcPr>
            <w:tcW w:w="2268" w:type="dxa"/>
            <w:vAlign w:val="center"/>
          </w:tcPr>
          <w:p>
            <w:pPr>
              <w:pStyle w:val="16"/>
            </w:pPr>
            <w:r>
              <w:rPr>
                <w:rFonts w:hint="eastAsia"/>
              </w:rP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改造完成以后提升农村房屋抗震能效</w:t>
            </w:r>
          </w:p>
        </w:tc>
        <w:tc>
          <w:tcPr>
            <w:tcW w:w="2835" w:type="dxa"/>
            <w:vAlign w:val="center"/>
          </w:tcPr>
          <w:p>
            <w:pPr>
              <w:pStyle w:val="16"/>
            </w:pPr>
            <w:r>
              <w:rPr>
                <w:rFonts w:hint="eastAsia"/>
              </w:rPr>
              <w:t>改造完成以后提升农村房屋抗震能效</w:t>
            </w:r>
          </w:p>
        </w:tc>
        <w:tc>
          <w:tcPr>
            <w:tcW w:w="2551" w:type="dxa"/>
            <w:vAlign w:val="center"/>
          </w:tcPr>
          <w:p>
            <w:pPr>
              <w:pStyle w:val="16"/>
            </w:pPr>
            <w:r>
              <w:t>100%</w:t>
            </w:r>
          </w:p>
        </w:tc>
        <w:tc>
          <w:tcPr>
            <w:tcW w:w="2268" w:type="dxa"/>
            <w:vAlign w:val="center"/>
          </w:tcPr>
          <w:p>
            <w:pPr>
              <w:pStyle w:val="16"/>
            </w:pPr>
            <w:r>
              <w:rPr>
                <w:rFonts w:hint="eastAsia"/>
              </w:rP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节约成本</w:t>
            </w:r>
          </w:p>
        </w:tc>
        <w:tc>
          <w:tcPr>
            <w:tcW w:w="2835" w:type="dxa"/>
            <w:vAlign w:val="center"/>
          </w:tcPr>
          <w:p>
            <w:pPr>
              <w:pStyle w:val="16"/>
            </w:pPr>
            <w:r>
              <w:rPr>
                <w:rFonts w:hint="eastAsia"/>
              </w:rPr>
              <w:t>节约水、电等资源，降低能耗</w:t>
            </w:r>
          </w:p>
        </w:tc>
        <w:tc>
          <w:tcPr>
            <w:tcW w:w="2551" w:type="dxa"/>
            <w:vAlign w:val="center"/>
          </w:tcPr>
          <w:p>
            <w:pPr>
              <w:pStyle w:val="16"/>
            </w:pPr>
            <w:r>
              <w:t>100%</w:t>
            </w:r>
          </w:p>
        </w:tc>
        <w:tc>
          <w:tcPr>
            <w:tcW w:w="2268" w:type="dxa"/>
            <w:vAlign w:val="center"/>
          </w:tcPr>
          <w:p>
            <w:pPr>
              <w:pStyle w:val="16"/>
            </w:pPr>
            <w:r>
              <w:rPr>
                <w:rFonts w:hint="eastAsia"/>
              </w:rP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改造后房屋保证安全期限</w:t>
            </w:r>
          </w:p>
        </w:tc>
        <w:tc>
          <w:tcPr>
            <w:tcW w:w="2835" w:type="dxa"/>
            <w:vAlign w:val="center"/>
          </w:tcPr>
          <w:p>
            <w:pPr>
              <w:pStyle w:val="16"/>
            </w:pPr>
            <w:r>
              <w:rPr>
                <w:rFonts w:hint="eastAsia"/>
              </w:rPr>
              <w:t>改造后房屋保证安全期限</w:t>
            </w:r>
          </w:p>
        </w:tc>
        <w:tc>
          <w:tcPr>
            <w:tcW w:w="2551" w:type="dxa"/>
            <w:vAlign w:val="center"/>
          </w:tcPr>
          <w:p>
            <w:pPr>
              <w:pStyle w:val="16"/>
            </w:pPr>
            <w:r>
              <w:rPr>
                <w:rFonts w:hint="eastAsia"/>
              </w:rPr>
              <w:t>≥</w:t>
            </w:r>
            <w:r>
              <w:t>15</w:t>
            </w:r>
            <w:r>
              <w:rPr>
                <w:rFonts w:hint="eastAsia"/>
              </w:rPr>
              <w:t>年</w:t>
            </w:r>
          </w:p>
        </w:tc>
        <w:tc>
          <w:tcPr>
            <w:tcW w:w="2268" w:type="dxa"/>
            <w:vAlign w:val="center"/>
          </w:tcPr>
          <w:p>
            <w:pPr>
              <w:pStyle w:val="16"/>
            </w:pPr>
            <w:r>
              <w:rPr>
                <w:rFonts w:hint="eastAsia"/>
              </w:rP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群众满意度</w:t>
            </w:r>
          </w:p>
        </w:tc>
        <w:tc>
          <w:tcPr>
            <w:tcW w:w="2835" w:type="dxa"/>
            <w:vAlign w:val="center"/>
          </w:tcPr>
          <w:p>
            <w:pPr>
              <w:pStyle w:val="16"/>
            </w:pPr>
            <w:r>
              <w:rPr>
                <w:rFonts w:hint="eastAsia"/>
              </w:rPr>
              <w:t>群众满意度</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根据年初工作计划</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15</w:t>
      </w:r>
      <w:r>
        <w:rPr>
          <w:rFonts w:hint="eastAsia" w:ascii="方正仿宋_GBK" w:hAnsi="方正仿宋_GBK" w:eastAsia="方正仿宋_GBK" w:cs="方正仿宋_GBK"/>
          <w:b/>
          <w:color w:val="000000"/>
          <w:sz w:val="28"/>
        </w:rPr>
        <w:t>、人民防空宣传教育及警报器安装维护绩效目标表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保障人防通信畅通，人防预警报知、指挥控制、防护救援、综合保障能力不断提高；确保设施设备运转正常，软硬件更新及时，信息传输畅通。</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新增警报器</w:t>
            </w:r>
          </w:p>
        </w:tc>
        <w:tc>
          <w:tcPr>
            <w:tcW w:w="2835" w:type="dxa"/>
            <w:vAlign w:val="center"/>
          </w:tcPr>
          <w:p>
            <w:pPr>
              <w:pStyle w:val="16"/>
            </w:pPr>
            <w:r>
              <w:rPr>
                <w:rFonts w:hint="eastAsia"/>
              </w:rPr>
              <w:t>新增警报器</w:t>
            </w:r>
          </w:p>
        </w:tc>
        <w:tc>
          <w:tcPr>
            <w:tcW w:w="2551" w:type="dxa"/>
            <w:vAlign w:val="center"/>
          </w:tcPr>
          <w:p>
            <w:pPr>
              <w:pStyle w:val="16"/>
            </w:pPr>
            <w:r>
              <w:t>1</w:t>
            </w:r>
            <w:r>
              <w:rPr>
                <w:rFonts w:hint="eastAsia"/>
              </w:rPr>
              <w:t>台</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新增宣传橱窗</w:t>
            </w:r>
          </w:p>
        </w:tc>
        <w:tc>
          <w:tcPr>
            <w:tcW w:w="2835" w:type="dxa"/>
            <w:vAlign w:val="center"/>
          </w:tcPr>
          <w:p>
            <w:pPr>
              <w:pStyle w:val="16"/>
            </w:pPr>
            <w:r>
              <w:rPr>
                <w:rFonts w:hint="eastAsia"/>
              </w:rPr>
              <w:t>新增宣传橱窗</w:t>
            </w:r>
          </w:p>
        </w:tc>
        <w:tc>
          <w:tcPr>
            <w:tcW w:w="2551" w:type="dxa"/>
            <w:vAlign w:val="center"/>
          </w:tcPr>
          <w:p>
            <w:pPr>
              <w:pStyle w:val="16"/>
            </w:pPr>
            <w:r>
              <w:t>30</w:t>
            </w:r>
            <w:r>
              <w:rPr>
                <w:rFonts w:hint="eastAsia"/>
              </w:rPr>
              <w:t>平方米</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印制宣传手册</w:t>
            </w:r>
          </w:p>
        </w:tc>
        <w:tc>
          <w:tcPr>
            <w:tcW w:w="2835" w:type="dxa"/>
            <w:vAlign w:val="center"/>
          </w:tcPr>
          <w:p>
            <w:pPr>
              <w:pStyle w:val="16"/>
            </w:pPr>
            <w:r>
              <w:rPr>
                <w:rFonts w:hint="eastAsia"/>
              </w:rPr>
              <w:t>印制宣传手册</w:t>
            </w:r>
          </w:p>
        </w:tc>
        <w:tc>
          <w:tcPr>
            <w:tcW w:w="2551" w:type="dxa"/>
            <w:vAlign w:val="center"/>
          </w:tcPr>
          <w:p>
            <w:pPr>
              <w:pStyle w:val="16"/>
            </w:pPr>
            <w:r>
              <w:t>1500</w:t>
            </w:r>
            <w:r>
              <w:rPr>
                <w:rFonts w:hint="eastAsia"/>
              </w:rPr>
              <w:t>本</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工程完成率</w:t>
            </w:r>
          </w:p>
        </w:tc>
        <w:tc>
          <w:tcPr>
            <w:tcW w:w="2835" w:type="dxa"/>
            <w:vAlign w:val="center"/>
          </w:tcPr>
          <w:p>
            <w:pPr>
              <w:pStyle w:val="16"/>
            </w:pPr>
            <w:r>
              <w:rPr>
                <w:rFonts w:hint="eastAsia"/>
              </w:rPr>
              <w:t>工程完成率</w:t>
            </w:r>
          </w:p>
        </w:tc>
        <w:tc>
          <w:tcPr>
            <w:tcW w:w="2551" w:type="dxa"/>
            <w:vAlign w:val="center"/>
          </w:tcPr>
          <w:p>
            <w:pPr>
              <w:pStyle w:val="16"/>
            </w:pPr>
            <w:r>
              <w:t>100%</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项目完成时限</w:t>
            </w:r>
          </w:p>
        </w:tc>
        <w:tc>
          <w:tcPr>
            <w:tcW w:w="2835" w:type="dxa"/>
            <w:vAlign w:val="center"/>
          </w:tcPr>
          <w:p>
            <w:pPr>
              <w:pStyle w:val="16"/>
            </w:pPr>
            <w:r>
              <w:rPr>
                <w:rFonts w:hint="eastAsia"/>
              </w:rPr>
              <w:t>项目完成时限</w:t>
            </w:r>
          </w:p>
        </w:tc>
        <w:tc>
          <w:tcPr>
            <w:tcW w:w="2551" w:type="dxa"/>
            <w:vAlign w:val="center"/>
          </w:tcPr>
          <w:p>
            <w:pPr>
              <w:pStyle w:val="16"/>
            </w:pPr>
            <w:r>
              <w:t>2022</w:t>
            </w:r>
            <w:r>
              <w:rPr>
                <w:rFonts w:hint="eastAsia"/>
              </w:rPr>
              <w:t>年</w:t>
            </w:r>
            <w:r>
              <w:t>12</w:t>
            </w:r>
            <w:r>
              <w:rPr>
                <w:rFonts w:hint="eastAsia"/>
              </w:rPr>
              <w:t>月底前</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预算资金完成率</w:t>
            </w:r>
          </w:p>
        </w:tc>
        <w:tc>
          <w:tcPr>
            <w:tcW w:w="2835" w:type="dxa"/>
            <w:vAlign w:val="center"/>
          </w:tcPr>
          <w:p>
            <w:pPr>
              <w:pStyle w:val="16"/>
            </w:pPr>
            <w:r>
              <w:rPr>
                <w:rFonts w:hint="eastAsia"/>
              </w:rPr>
              <w:t>预算资金完成率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强化居民的安全教育</w:t>
            </w:r>
          </w:p>
        </w:tc>
        <w:tc>
          <w:tcPr>
            <w:tcW w:w="2835" w:type="dxa"/>
            <w:vAlign w:val="center"/>
          </w:tcPr>
          <w:p>
            <w:pPr>
              <w:pStyle w:val="16"/>
            </w:pPr>
            <w:r>
              <w:rPr>
                <w:rFonts w:hint="eastAsia"/>
              </w:rPr>
              <w:t>提高居民防范自救能力和应对突发时间的综合处置能力</w:t>
            </w:r>
          </w:p>
        </w:tc>
        <w:tc>
          <w:tcPr>
            <w:tcW w:w="2551" w:type="dxa"/>
            <w:vAlign w:val="center"/>
          </w:tcPr>
          <w:p>
            <w:pPr>
              <w:pStyle w:val="16"/>
            </w:pPr>
            <w:r>
              <w:t>100%</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hint="eastAsia"/>
              </w:rPr>
            </w:pPr>
            <w:r>
              <w:rPr>
                <w:rFonts w:hint="eastAsia"/>
              </w:rPr>
              <w:t>生态效益指标</w:t>
            </w:r>
          </w:p>
        </w:tc>
        <w:tc>
          <w:tcPr>
            <w:tcW w:w="2835" w:type="dxa"/>
            <w:vAlign w:val="center"/>
          </w:tcPr>
          <w:p>
            <w:pPr>
              <w:pStyle w:val="16"/>
              <w:rPr>
                <w:rFonts w:hint="eastAsia"/>
              </w:rPr>
            </w:pPr>
            <w:r>
              <w:rPr>
                <w:rFonts w:hint="eastAsia"/>
              </w:rPr>
              <w:t>试鸣覆盖率</w:t>
            </w:r>
          </w:p>
        </w:tc>
        <w:tc>
          <w:tcPr>
            <w:tcW w:w="2835" w:type="dxa"/>
            <w:vAlign w:val="center"/>
          </w:tcPr>
          <w:p>
            <w:pPr>
              <w:pStyle w:val="16"/>
              <w:rPr>
                <w:sz w:val="15"/>
                <w:szCs w:val="15"/>
              </w:rPr>
            </w:pPr>
            <w:r>
              <w:rPr>
                <w:rFonts w:hint="eastAsia"/>
                <w:sz w:val="15"/>
                <w:szCs w:val="15"/>
              </w:rPr>
              <w:t>组织实施防空警报试鸣，建设维护人民防空信息系统和信息数据库</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长期使用性</w:t>
            </w:r>
          </w:p>
        </w:tc>
        <w:tc>
          <w:tcPr>
            <w:tcW w:w="2835" w:type="dxa"/>
            <w:vAlign w:val="center"/>
          </w:tcPr>
          <w:p>
            <w:pPr>
              <w:pStyle w:val="16"/>
            </w:pPr>
            <w:r>
              <w:rPr>
                <w:rFonts w:hint="eastAsia"/>
                <w:sz w:val="15"/>
                <w:szCs w:val="15"/>
              </w:rPr>
              <w:t>能够长期较好的开展展演、展映、展播、展示，提高居民防范意识</w:t>
            </w:r>
          </w:p>
        </w:tc>
        <w:tc>
          <w:tcPr>
            <w:tcW w:w="2551" w:type="dxa"/>
            <w:vAlign w:val="center"/>
          </w:tcPr>
          <w:p>
            <w:pPr>
              <w:pStyle w:val="16"/>
            </w:pPr>
            <w:r>
              <w:rPr>
                <w:rFonts w:hint="eastAsia"/>
              </w:rPr>
              <w:t>长期使用</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群众满意度</w:t>
            </w:r>
          </w:p>
        </w:tc>
        <w:tc>
          <w:tcPr>
            <w:tcW w:w="2835" w:type="dxa"/>
            <w:vAlign w:val="center"/>
          </w:tcPr>
          <w:p>
            <w:pPr>
              <w:pStyle w:val="16"/>
            </w:pPr>
            <w:r>
              <w:rPr>
                <w:rFonts w:hint="eastAsia"/>
              </w:rPr>
              <w:t>群众满意度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根据年初工作计划安排</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16</w:t>
      </w:r>
      <w:r>
        <w:rPr>
          <w:rFonts w:hint="eastAsia" w:ascii="方正仿宋_GBK" w:hAnsi="方正仿宋_GBK" w:eastAsia="方正仿宋_GBK" w:cs="方正仿宋_GBK"/>
          <w:b/>
          <w:color w:val="000000"/>
          <w:sz w:val="28"/>
        </w:rPr>
        <w:t>、双代县级建设补贴绩效目标表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最大限度减少燃煤散烧造成的环境污染，持续改善全县空气质量，推动我市农村地区清洁取暖顺利实施</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农村双代清洁取暖任务数</w:t>
            </w:r>
          </w:p>
        </w:tc>
        <w:tc>
          <w:tcPr>
            <w:tcW w:w="2835" w:type="dxa"/>
            <w:vAlign w:val="center"/>
          </w:tcPr>
          <w:p>
            <w:pPr>
              <w:pStyle w:val="16"/>
            </w:pPr>
            <w:r>
              <w:rPr>
                <w:rFonts w:hint="eastAsia"/>
              </w:rPr>
              <w:t>农村双代清洁取暖任务数</w:t>
            </w:r>
          </w:p>
        </w:tc>
        <w:tc>
          <w:tcPr>
            <w:tcW w:w="2551" w:type="dxa"/>
            <w:vAlign w:val="center"/>
          </w:tcPr>
          <w:p>
            <w:pPr>
              <w:pStyle w:val="16"/>
            </w:pPr>
            <w:r>
              <w:t>151884</w:t>
            </w:r>
            <w:r>
              <w:rPr>
                <w:rFonts w:hint="eastAsia"/>
              </w:rPr>
              <w:t>户</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项目完成率</w:t>
            </w:r>
          </w:p>
        </w:tc>
        <w:tc>
          <w:tcPr>
            <w:tcW w:w="2835" w:type="dxa"/>
            <w:vAlign w:val="center"/>
          </w:tcPr>
          <w:p>
            <w:pPr>
              <w:pStyle w:val="16"/>
            </w:pPr>
            <w:r>
              <w:rPr>
                <w:rFonts w:hint="eastAsia"/>
              </w:rPr>
              <w:t>项目完成率</w:t>
            </w:r>
          </w:p>
        </w:tc>
        <w:tc>
          <w:tcPr>
            <w:tcW w:w="2551" w:type="dxa"/>
            <w:vAlign w:val="center"/>
          </w:tcPr>
          <w:p>
            <w:pPr>
              <w:pStyle w:val="16"/>
            </w:pPr>
            <w:r>
              <w:t>100%</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项目完成时限</w:t>
            </w:r>
          </w:p>
        </w:tc>
        <w:tc>
          <w:tcPr>
            <w:tcW w:w="2835" w:type="dxa"/>
            <w:vAlign w:val="center"/>
          </w:tcPr>
          <w:p>
            <w:pPr>
              <w:pStyle w:val="16"/>
            </w:pPr>
            <w:r>
              <w:rPr>
                <w:rFonts w:hint="eastAsia"/>
              </w:rPr>
              <w:t>项目完成时限</w:t>
            </w:r>
          </w:p>
        </w:tc>
        <w:tc>
          <w:tcPr>
            <w:tcW w:w="2551" w:type="dxa"/>
            <w:vAlign w:val="center"/>
          </w:tcPr>
          <w:p>
            <w:pPr>
              <w:pStyle w:val="16"/>
            </w:pPr>
            <w:r>
              <w:t>2022</w:t>
            </w:r>
            <w:r>
              <w:rPr>
                <w:rFonts w:hint="eastAsia"/>
              </w:rPr>
              <w:t>年</w:t>
            </w:r>
            <w:r>
              <w:t>6</w:t>
            </w:r>
            <w:r>
              <w:rPr>
                <w:rFonts w:hint="eastAsia"/>
              </w:rPr>
              <w:t>月底前</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预算资金完成率</w:t>
            </w:r>
          </w:p>
        </w:tc>
        <w:tc>
          <w:tcPr>
            <w:tcW w:w="2835" w:type="dxa"/>
            <w:vAlign w:val="center"/>
          </w:tcPr>
          <w:p>
            <w:pPr>
              <w:pStyle w:val="16"/>
            </w:pPr>
            <w:r>
              <w:rPr>
                <w:rFonts w:hint="eastAsia"/>
              </w:rPr>
              <w:t>预算资金完成率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改善群众居住环境</w:t>
            </w:r>
          </w:p>
        </w:tc>
        <w:tc>
          <w:tcPr>
            <w:tcW w:w="2835" w:type="dxa"/>
            <w:vAlign w:val="center"/>
          </w:tcPr>
          <w:p>
            <w:pPr>
              <w:pStyle w:val="16"/>
            </w:pPr>
            <w:r>
              <w:rPr>
                <w:rFonts w:hint="eastAsia"/>
              </w:rPr>
              <w:t>改善群众居住环境</w:t>
            </w:r>
          </w:p>
        </w:tc>
        <w:tc>
          <w:tcPr>
            <w:tcW w:w="2551" w:type="dxa"/>
            <w:vAlign w:val="center"/>
          </w:tcPr>
          <w:p>
            <w:pPr>
              <w:pStyle w:val="16"/>
            </w:pPr>
            <w:r>
              <w:t>100%</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减少大气污染，增强蓝天幸福感</w:t>
            </w:r>
          </w:p>
        </w:tc>
        <w:tc>
          <w:tcPr>
            <w:tcW w:w="2835" w:type="dxa"/>
            <w:vAlign w:val="center"/>
          </w:tcPr>
          <w:p>
            <w:pPr>
              <w:pStyle w:val="16"/>
            </w:pPr>
            <w:r>
              <w:rPr>
                <w:rFonts w:hint="eastAsia"/>
              </w:rPr>
              <w:t>用电、气来代替煤的使用，共同打赢蓝天保卫战，增强我们的蓝天幸福感</w:t>
            </w:r>
          </w:p>
        </w:tc>
        <w:tc>
          <w:tcPr>
            <w:tcW w:w="2551" w:type="dxa"/>
            <w:vAlign w:val="center"/>
          </w:tcPr>
          <w:p>
            <w:pPr>
              <w:pStyle w:val="16"/>
            </w:pPr>
            <w:r>
              <w:t>100%</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可持续影响力</w:t>
            </w:r>
          </w:p>
        </w:tc>
        <w:tc>
          <w:tcPr>
            <w:tcW w:w="2835" w:type="dxa"/>
            <w:vAlign w:val="center"/>
          </w:tcPr>
          <w:p>
            <w:pPr>
              <w:pStyle w:val="16"/>
            </w:pPr>
            <w:r>
              <w:rPr>
                <w:rFonts w:hint="eastAsia"/>
              </w:rPr>
              <w:t>持续保持环境整洁</w:t>
            </w:r>
          </w:p>
        </w:tc>
        <w:tc>
          <w:tcPr>
            <w:tcW w:w="2551" w:type="dxa"/>
            <w:vAlign w:val="center"/>
          </w:tcPr>
          <w:p>
            <w:pPr>
              <w:pStyle w:val="16"/>
            </w:pPr>
            <w:r>
              <w:rPr>
                <w:rFonts w:hint="eastAsia"/>
              </w:rPr>
              <w:t>保持整洁</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群众满意度</w:t>
            </w:r>
          </w:p>
        </w:tc>
        <w:tc>
          <w:tcPr>
            <w:tcW w:w="2835" w:type="dxa"/>
            <w:vAlign w:val="center"/>
          </w:tcPr>
          <w:p>
            <w:pPr>
              <w:pStyle w:val="16"/>
            </w:pPr>
            <w:r>
              <w:rPr>
                <w:rFonts w:hint="eastAsia"/>
              </w:rPr>
              <w:t>群众满意度</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根据年初工作计划安排</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17</w:t>
      </w:r>
      <w:r>
        <w:rPr>
          <w:rFonts w:hint="eastAsia" w:ascii="方正仿宋_GBK" w:hAnsi="方正仿宋_GBK" w:eastAsia="方正仿宋_GBK" w:cs="方正仿宋_GBK"/>
          <w:b/>
          <w:color w:val="000000"/>
          <w:sz w:val="28"/>
        </w:rPr>
        <w:t>、双代县级运行补贴绩效目标表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主要用于最大限度减少燃煤散烧造成的环境污染，持续改善全县空气质量，推动我市农村地区清洁取暖顺利实施</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农村双代</w:t>
            </w:r>
            <w:r>
              <w:t>151884</w:t>
            </w:r>
            <w:r>
              <w:rPr>
                <w:rFonts w:hint="eastAsia"/>
              </w:rPr>
              <w:t>户改造户运行补贴发放</w:t>
            </w:r>
          </w:p>
        </w:tc>
        <w:tc>
          <w:tcPr>
            <w:tcW w:w="2835" w:type="dxa"/>
            <w:vAlign w:val="center"/>
          </w:tcPr>
          <w:p>
            <w:pPr>
              <w:pStyle w:val="16"/>
            </w:pPr>
            <w:r>
              <w:rPr>
                <w:rFonts w:hint="eastAsia"/>
              </w:rPr>
              <w:t>农村双代</w:t>
            </w:r>
            <w:r>
              <w:t>151884</w:t>
            </w:r>
            <w:r>
              <w:rPr>
                <w:rFonts w:hint="eastAsia"/>
              </w:rPr>
              <w:t>户改造户运行补贴发放</w:t>
            </w:r>
          </w:p>
        </w:tc>
        <w:tc>
          <w:tcPr>
            <w:tcW w:w="2551" w:type="dxa"/>
            <w:vAlign w:val="center"/>
          </w:tcPr>
          <w:p>
            <w:pPr>
              <w:pStyle w:val="16"/>
            </w:pPr>
            <w:r>
              <w:t>100%</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补贴发放率</w:t>
            </w:r>
          </w:p>
        </w:tc>
        <w:tc>
          <w:tcPr>
            <w:tcW w:w="2835" w:type="dxa"/>
            <w:vAlign w:val="center"/>
          </w:tcPr>
          <w:p>
            <w:pPr>
              <w:pStyle w:val="16"/>
            </w:pPr>
            <w:r>
              <w:rPr>
                <w:rFonts w:hint="eastAsia"/>
              </w:rPr>
              <w:t>补贴发放率</w:t>
            </w:r>
          </w:p>
        </w:tc>
        <w:tc>
          <w:tcPr>
            <w:tcW w:w="2551" w:type="dxa"/>
            <w:vAlign w:val="center"/>
          </w:tcPr>
          <w:p>
            <w:pPr>
              <w:pStyle w:val="16"/>
            </w:pPr>
            <w:r>
              <w:t>100%</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项目完成时限</w:t>
            </w:r>
          </w:p>
        </w:tc>
        <w:tc>
          <w:tcPr>
            <w:tcW w:w="2835" w:type="dxa"/>
            <w:vAlign w:val="center"/>
          </w:tcPr>
          <w:p>
            <w:pPr>
              <w:pStyle w:val="16"/>
            </w:pPr>
            <w:r>
              <w:rPr>
                <w:rFonts w:hint="eastAsia"/>
              </w:rPr>
              <w:t>项目完成时限</w:t>
            </w:r>
          </w:p>
        </w:tc>
        <w:tc>
          <w:tcPr>
            <w:tcW w:w="2551" w:type="dxa"/>
            <w:vAlign w:val="center"/>
          </w:tcPr>
          <w:p>
            <w:pPr>
              <w:pStyle w:val="16"/>
            </w:pPr>
            <w:r>
              <w:t>2022</w:t>
            </w:r>
            <w:r>
              <w:rPr>
                <w:rFonts w:hint="eastAsia"/>
              </w:rPr>
              <w:t>年</w:t>
            </w:r>
            <w:r>
              <w:t>6</w:t>
            </w:r>
            <w:r>
              <w:rPr>
                <w:rFonts w:hint="eastAsia"/>
              </w:rPr>
              <w:t>月底前</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预算资金完成率</w:t>
            </w:r>
          </w:p>
        </w:tc>
        <w:tc>
          <w:tcPr>
            <w:tcW w:w="2835" w:type="dxa"/>
            <w:vAlign w:val="center"/>
          </w:tcPr>
          <w:p>
            <w:pPr>
              <w:pStyle w:val="16"/>
            </w:pPr>
            <w:r>
              <w:rPr>
                <w:rFonts w:hint="eastAsia"/>
              </w:rPr>
              <w:t>预算资金完成率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改善群众居住环境</w:t>
            </w:r>
          </w:p>
        </w:tc>
        <w:tc>
          <w:tcPr>
            <w:tcW w:w="2835" w:type="dxa"/>
            <w:vAlign w:val="center"/>
          </w:tcPr>
          <w:p>
            <w:pPr>
              <w:pStyle w:val="16"/>
            </w:pPr>
            <w:r>
              <w:rPr>
                <w:rFonts w:hint="eastAsia"/>
              </w:rPr>
              <w:t>改善群众居住环境</w:t>
            </w:r>
          </w:p>
        </w:tc>
        <w:tc>
          <w:tcPr>
            <w:tcW w:w="2551" w:type="dxa"/>
            <w:vAlign w:val="center"/>
          </w:tcPr>
          <w:p>
            <w:pPr>
              <w:pStyle w:val="16"/>
            </w:pPr>
            <w:r>
              <w:t>100%</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减少大气污染，增强蓝天幸福感</w:t>
            </w:r>
          </w:p>
        </w:tc>
        <w:tc>
          <w:tcPr>
            <w:tcW w:w="2835" w:type="dxa"/>
            <w:vAlign w:val="center"/>
          </w:tcPr>
          <w:p>
            <w:pPr>
              <w:pStyle w:val="16"/>
            </w:pPr>
            <w:r>
              <w:rPr>
                <w:rFonts w:hint="eastAsia"/>
              </w:rPr>
              <w:t>用电、气来代替煤的使用，共同打赢蓝天保卫战，增强我们的蓝天幸福感</w:t>
            </w:r>
          </w:p>
        </w:tc>
        <w:tc>
          <w:tcPr>
            <w:tcW w:w="2551" w:type="dxa"/>
            <w:vAlign w:val="center"/>
          </w:tcPr>
          <w:p>
            <w:pPr>
              <w:pStyle w:val="16"/>
            </w:pPr>
            <w:r>
              <w:t>100%</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可持续影响力</w:t>
            </w:r>
          </w:p>
        </w:tc>
        <w:tc>
          <w:tcPr>
            <w:tcW w:w="2835" w:type="dxa"/>
            <w:vAlign w:val="center"/>
          </w:tcPr>
          <w:p>
            <w:pPr>
              <w:pStyle w:val="16"/>
            </w:pPr>
            <w:r>
              <w:rPr>
                <w:rFonts w:hint="eastAsia"/>
              </w:rPr>
              <w:t>持续保持环境整洁</w:t>
            </w:r>
          </w:p>
        </w:tc>
        <w:tc>
          <w:tcPr>
            <w:tcW w:w="2551" w:type="dxa"/>
            <w:vAlign w:val="center"/>
          </w:tcPr>
          <w:p>
            <w:pPr>
              <w:pStyle w:val="16"/>
            </w:pPr>
            <w:r>
              <w:rPr>
                <w:rFonts w:hint="eastAsia"/>
              </w:rPr>
              <w:t>保持整洁</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群众满意度</w:t>
            </w:r>
          </w:p>
        </w:tc>
        <w:tc>
          <w:tcPr>
            <w:tcW w:w="2835" w:type="dxa"/>
            <w:vAlign w:val="center"/>
          </w:tcPr>
          <w:p>
            <w:pPr>
              <w:pStyle w:val="16"/>
            </w:pPr>
            <w:r>
              <w:rPr>
                <w:rFonts w:hint="eastAsia"/>
              </w:rPr>
              <w:t>群众满意度</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根据年初工作计划安排</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18</w:t>
      </w:r>
      <w:r>
        <w:rPr>
          <w:rFonts w:hint="eastAsia" w:ascii="方正仿宋_GBK" w:hAnsi="方正仿宋_GBK" w:eastAsia="方正仿宋_GBK" w:cs="方正仿宋_GBK"/>
          <w:b/>
          <w:color w:val="000000"/>
          <w:sz w:val="28"/>
        </w:rPr>
        <w:t>、提前下达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年部分中央财政城镇保障性安居工程补助资金绩效目标表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目标内容</w:t>
            </w:r>
            <w:r>
              <w:t>1</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老旧小区改造面积</w:t>
            </w:r>
          </w:p>
        </w:tc>
        <w:tc>
          <w:tcPr>
            <w:tcW w:w="2835" w:type="dxa"/>
            <w:vAlign w:val="center"/>
          </w:tcPr>
          <w:p>
            <w:pPr>
              <w:pStyle w:val="16"/>
            </w:pPr>
            <w:r>
              <w:rPr>
                <w:rFonts w:hint="eastAsia"/>
              </w:rPr>
              <w:t>老旧小区改造面积</w:t>
            </w:r>
          </w:p>
        </w:tc>
        <w:tc>
          <w:tcPr>
            <w:tcW w:w="2551" w:type="dxa"/>
            <w:vAlign w:val="center"/>
          </w:tcPr>
          <w:p>
            <w:pPr>
              <w:pStyle w:val="16"/>
            </w:pPr>
            <w:r>
              <w:t>22.79</w:t>
            </w:r>
            <w:r>
              <w:rPr>
                <w:rFonts w:hint="eastAsia"/>
              </w:rPr>
              <w:t>万平方米</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工程质量合格率</w:t>
            </w:r>
          </w:p>
        </w:tc>
        <w:tc>
          <w:tcPr>
            <w:tcW w:w="2835" w:type="dxa"/>
            <w:vAlign w:val="center"/>
          </w:tcPr>
          <w:p>
            <w:pPr>
              <w:pStyle w:val="16"/>
            </w:pPr>
            <w:r>
              <w:rPr>
                <w:rFonts w:hint="eastAsia"/>
              </w:rPr>
              <w:t>工程质量合格率</w:t>
            </w:r>
          </w:p>
        </w:tc>
        <w:tc>
          <w:tcPr>
            <w:tcW w:w="2551" w:type="dxa"/>
            <w:vAlign w:val="center"/>
          </w:tcPr>
          <w:p>
            <w:pPr>
              <w:pStyle w:val="16"/>
            </w:pPr>
            <w:r>
              <w:t>100%</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项目完成时限</w:t>
            </w:r>
          </w:p>
        </w:tc>
        <w:tc>
          <w:tcPr>
            <w:tcW w:w="2835" w:type="dxa"/>
            <w:vAlign w:val="center"/>
          </w:tcPr>
          <w:p>
            <w:pPr>
              <w:pStyle w:val="16"/>
            </w:pPr>
            <w:r>
              <w:rPr>
                <w:rFonts w:hint="eastAsia"/>
              </w:rPr>
              <w:t>项目完成时限</w:t>
            </w:r>
          </w:p>
        </w:tc>
        <w:tc>
          <w:tcPr>
            <w:tcW w:w="2551" w:type="dxa"/>
            <w:vAlign w:val="center"/>
          </w:tcPr>
          <w:p>
            <w:pPr>
              <w:pStyle w:val="16"/>
            </w:pPr>
            <w:r>
              <w:t>2022</w:t>
            </w:r>
            <w:r>
              <w:rPr>
                <w:rFonts w:hint="eastAsia"/>
              </w:rPr>
              <w:t>年</w:t>
            </w:r>
            <w:r>
              <w:t>12</w:t>
            </w:r>
            <w:r>
              <w:rPr>
                <w:rFonts w:hint="eastAsia"/>
              </w:rPr>
              <w:t>月底前</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预算资金完成率</w:t>
            </w:r>
          </w:p>
        </w:tc>
        <w:tc>
          <w:tcPr>
            <w:tcW w:w="2835" w:type="dxa"/>
            <w:vAlign w:val="center"/>
          </w:tcPr>
          <w:p>
            <w:pPr>
              <w:pStyle w:val="16"/>
            </w:pPr>
            <w:r>
              <w:rPr>
                <w:rFonts w:hint="eastAsia"/>
              </w:rPr>
              <w:t>预算资金完成率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改善老旧小区住户的居住环境</w:t>
            </w:r>
          </w:p>
        </w:tc>
        <w:tc>
          <w:tcPr>
            <w:tcW w:w="2835" w:type="dxa"/>
            <w:vAlign w:val="center"/>
          </w:tcPr>
          <w:p>
            <w:pPr>
              <w:pStyle w:val="16"/>
            </w:pPr>
            <w:r>
              <w:rPr>
                <w:rFonts w:hint="eastAsia"/>
              </w:rPr>
              <w:t>改善老旧小区住户的居住环境</w:t>
            </w:r>
          </w:p>
        </w:tc>
        <w:tc>
          <w:tcPr>
            <w:tcW w:w="2551" w:type="dxa"/>
            <w:vAlign w:val="center"/>
          </w:tcPr>
          <w:p>
            <w:pPr>
              <w:pStyle w:val="16"/>
            </w:pPr>
            <w:r>
              <w:t>100%</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节约成本</w:t>
            </w:r>
          </w:p>
        </w:tc>
        <w:tc>
          <w:tcPr>
            <w:tcW w:w="2835" w:type="dxa"/>
            <w:vAlign w:val="center"/>
          </w:tcPr>
          <w:p>
            <w:pPr>
              <w:pStyle w:val="16"/>
            </w:pPr>
            <w:r>
              <w:rPr>
                <w:rFonts w:hint="eastAsia"/>
              </w:rPr>
              <w:t>节约水、电等资源，降低能耗</w:t>
            </w:r>
          </w:p>
        </w:tc>
        <w:tc>
          <w:tcPr>
            <w:tcW w:w="2551" w:type="dxa"/>
            <w:vAlign w:val="center"/>
          </w:tcPr>
          <w:p>
            <w:pPr>
              <w:pStyle w:val="16"/>
            </w:pPr>
            <w:r>
              <w:t>100%</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提高居住环境</w:t>
            </w:r>
          </w:p>
        </w:tc>
        <w:tc>
          <w:tcPr>
            <w:tcW w:w="2835" w:type="dxa"/>
            <w:vAlign w:val="center"/>
          </w:tcPr>
          <w:p>
            <w:pPr>
              <w:pStyle w:val="16"/>
            </w:pPr>
            <w:r>
              <w:rPr>
                <w:rFonts w:hint="eastAsia"/>
              </w:rPr>
              <w:t>提高居住环境</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群众满意度</w:t>
            </w:r>
          </w:p>
        </w:tc>
        <w:tc>
          <w:tcPr>
            <w:tcW w:w="2835" w:type="dxa"/>
            <w:vAlign w:val="center"/>
          </w:tcPr>
          <w:p>
            <w:pPr>
              <w:pStyle w:val="16"/>
            </w:pPr>
            <w:r>
              <w:rPr>
                <w:rFonts w:hint="eastAsia"/>
              </w:rPr>
              <w:t>群众满意度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根据年初工作计划安排</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19</w:t>
      </w:r>
      <w:r>
        <w:rPr>
          <w:rFonts w:hint="eastAsia" w:ascii="方正仿宋_GBK" w:hAnsi="方正仿宋_GBK" w:eastAsia="方正仿宋_GBK" w:cs="方正仿宋_GBK"/>
          <w:b/>
          <w:color w:val="000000"/>
          <w:sz w:val="28"/>
        </w:rPr>
        <w:t>、提前下达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w:t>
      </w:r>
      <w:r>
        <w:rPr>
          <w:rFonts w:hint="eastAsia" w:ascii="方正仿宋_GBK" w:hAnsi="方正仿宋_GBK" w:eastAsia="方正仿宋_GBK" w:cs="方正仿宋_GBK"/>
          <w:b/>
          <w:color w:val="000000"/>
          <w:sz w:val="28"/>
          <w:lang w:eastAsia="zh-CN"/>
        </w:rPr>
        <w:t>本级</w:t>
      </w:r>
      <w:r>
        <w:rPr>
          <w:rFonts w:hint="eastAsia" w:ascii="方正仿宋_GBK" w:hAnsi="方正仿宋_GBK" w:eastAsia="方正仿宋_GBK" w:cs="方正仿宋_GBK"/>
          <w:b/>
          <w:color w:val="000000"/>
          <w:sz w:val="28"/>
        </w:rPr>
        <w:t>大气污染防治资金预算（用于农村地区清洁取暖改造设备、管线补助）绩效目标表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最大限度减少燃煤散烧造成的环境污染</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农村双代清洁取暖任务数</w:t>
            </w:r>
          </w:p>
        </w:tc>
        <w:tc>
          <w:tcPr>
            <w:tcW w:w="2835" w:type="dxa"/>
            <w:vAlign w:val="center"/>
          </w:tcPr>
          <w:p>
            <w:pPr>
              <w:pStyle w:val="16"/>
            </w:pPr>
            <w:r>
              <w:rPr>
                <w:rFonts w:hint="eastAsia"/>
              </w:rPr>
              <w:t>农村双代清洁取暖任务数</w:t>
            </w:r>
          </w:p>
        </w:tc>
        <w:tc>
          <w:tcPr>
            <w:tcW w:w="2551" w:type="dxa"/>
            <w:vAlign w:val="center"/>
          </w:tcPr>
          <w:p>
            <w:pPr>
              <w:pStyle w:val="16"/>
            </w:pPr>
            <w:r>
              <w:t>151884</w:t>
            </w:r>
            <w:r>
              <w:rPr>
                <w:rFonts w:hint="eastAsia"/>
              </w:rPr>
              <w:t>户</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项目完成率</w:t>
            </w:r>
          </w:p>
        </w:tc>
        <w:tc>
          <w:tcPr>
            <w:tcW w:w="2835" w:type="dxa"/>
            <w:vAlign w:val="center"/>
          </w:tcPr>
          <w:p>
            <w:pPr>
              <w:pStyle w:val="16"/>
            </w:pPr>
            <w:r>
              <w:rPr>
                <w:rFonts w:hint="eastAsia"/>
              </w:rPr>
              <w:t>项目完成率</w:t>
            </w:r>
          </w:p>
        </w:tc>
        <w:tc>
          <w:tcPr>
            <w:tcW w:w="2551" w:type="dxa"/>
            <w:vAlign w:val="center"/>
          </w:tcPr>
          <w:p>
            <w:pPr>
              <w:pStyle w:val="16"/>
            </w:pPr>
            <w:r>
              <w:t>100%</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项目完成时限</w:t>
            </w:r>
          </w:p>
        </w:tc>
        <w:tc>
          <w:tcPr>
            <w:tcW w:w="2835" w:type="dxa"/>
            <w:vAlign w:val="center"/>
          </w:tcPr>
          <w:p>
            <w:pPr>
              <w:pStyle w:val="16"/>
            </w:pPr>
            <w:r>
              <w:rPr>
                <w:rFonts w:hint="eastAsia"/>
              </w:rPr>
              <w:t>项目完成时限</w:t>
            </w:r>
          </w:p>
        </w:tc>
        <w:tc>
          <w:tcPr>
            <w:tcW w:w="2551" w:type="dxa"/>
            <w:vAlign w:val="center"/>
          </w:tcPr>
          <w:p>
            <w:pPr>
              <w:pStyle w:val="16"/>
            </w:pPr>
            <w:r>
              <w:t>2021</w:t>
            </w:r>
            <w:r>
              <w:rPr>
                <w:rFonts w:hint="eastAsia"/>
              </w:rPr>
              <w:t>年</w:t>
            </w:r>
            <w:r>
              <w:t>6</w:t>
            </w:r>
            <w:r>
              <w:rPr>
                <w:rFonts w:hint="eastAsia"/>
              </w:rPr>
              <w:t>月底前</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预算资金完成率</w:t>
            </w:r>
          </w:p>
        </w:tc>
        <w:tc>
          <w:tcPr>
            <w:tcW w:w="2835" w:type="dxa"/>
            <w:vAlign w:val="center"/>
          </w:tcPr>
          <w:p>
            <w:pPr>
              <w:pStyle w:val="16"/>
            </w:pPr>
            <w:r>
              <w:rPr>
                <w:rFonts w:hint="eastAsia"/>
              </w:rPr>
              <w:t>预算资金完成率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改善群众居住环境</w:t>
            </w:r>
          </w:p>
        </w:tc>
        <w:tc>
          <w:tcPr>
            <w:tcW w:w="2835" w:type="dxa"/>
            <w:vAlign w:val="center"/>
          </w:tcPr>
          <w:p>
            <w:pPr>
              <w:pStyle w:val="16"/>
            </w:pPr>
            <w:r>
              <w:rPr>
                <w:rFonts w:hint="eastAsia"/>
              </w:rPr>
              <w:t>改善群众居住环境</w:t>
            </w:r>
          </w:p>
        </w:tc>
        <w:tc>
          <w:tcPr>
            <w:tcW w:w="2551" w:type="dxa"/>
            <w:vAlign w:val="center"/>
          </w:tcPr>
          <w:p>
            <w:pPr>
              <w:pStyle w:val="16"/>
            </w:pPr>
            <w:r>
              <w:t>100%</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减少大气污染，增强蓝天幸福感</w:t>
            </w:r>
          </w:p>
        </w:tc>
        <w:tc>
          <w:tcPr>
            <w:tcW w:w="2835" w:type="dxa"/>
            <w:vAlign w:val="center"/>
          </w:tcPr>
          <w:p>
            <w:pPr>
              <w:pStyle w:val="16"/>
            </w:pPr>
            <w:r>
              <w:rPr>
                <w:rFonts w:hint="eastAsia"/>
              </w:rPr>
              <w:t>用电、气来代替煤的使用，共同打赢蓝天保卫战，增强我们的蓝天幸福感</w:t>
            </w:r>
          </w:p>
        </w:tc>
        <w:tc>
          <w:tcPr>
            <w:tcW w:w="2551" w:type="dxa"/>
            <w:vAlign w:val="center"/>
          </w:tcPr>
          <w:p>
            <w:pPr>
              <w:pStyle w:val="16"/>
            </w:pPr>
            <w:r>
              <w:t>100%</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可持续影响力</w:t>
            </w:r>
          </w:p>
        </w:tc>
        <w:tc>
          <w:tcPr>
            <w:tcW w:w="2835" w:type="dxa"/>
            <w:vAlign w:val="center"/>
          </w:tcPr>
          <w:p>
            <w:pPr>
              <w:pStyle w:val="16"/>
            </w:pPr>
            <w:r>
              <w:rPr>
                <w:rFonts w:hint="eastAsia"/>
              </w:rPr>
              <w:t>持续保持环境整洁</w:t>
            </w:r>
          </w:p>
        </w:tc>
        <w:tc>
          <w:tcPr>
            <w:tcW w:w="2551" w:type="dxa"/>
            <w:vAlign w:val="center"/>
          </w:tcPr>
          <w:p>
            <w:pPr>
              <w:pStyle w:val="16"/>
            </w:pPr>
            <w:r>
              <w:rPr>
                <w:rFonts w:hint="eastAsia"/>
              </w:rPr>
              <w:t>保持整洁</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群众满意度</w:t>
            </w:r>
          </w:p>
        </w:tc>
        <w:tc>
          <w:tcPr>
            <w:tcW w:w="2835" w:type="dxa"/>
            <w:vAlign w:val="center"/>
          </w:tcPr>
          <w:p>
            <w:pPr>
              <w:pStyle w:val="16"/>
            </w:pPr>
            <w:r>
              <w:rPr>
                <w:rFonts w:hint="eastAsia"/>
              </w:rPr>
              <w:t>群众满意度</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根据年初工作计划安排</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20</w:t>
      </w:r>
      <w:r>
        <w:rPr>
          <w:rFonts w:hint="eastAsia" w:ascii="方正仿宋_GBK" w:hAnsi="方正仿宋_GBK" w:eastAsia="方正仿宋_GBK" w:cs="方正仿宋_GBK"/>
          <w:b/>
          <w:color w:val="000000"/>
          <w:sz w:val="28"/>
        </w:rPr>
        <w:t>、提前下达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年中央大气污染防治资金（用于农村地区清洁取暖任务运行补贴）绩效目标表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主要用于最大限度减少燃煤散烧造成的环境污染，持续改善全县空气质量，推动我市农村地区清洁取暖顺利实施</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农村双代</w:t>
            </w:r>
            <w:r>
              <w:t>151884</w:t>
            </w:r>
            <w:r>
              <w:rPr>
                <w:rFonts w:hint="eastAsia"/>
              </w:rPr>
              <w:t>户改造户运行补贴发放</w:t>
            </w:r>
          </w:p>
        </w:tc>
        <w:tc>
          <w:tcPr>
            <w:tcW w:w="2835" w:type="dxa"/>
            <w:vAlign w:val="center"/>
          </w:tcPr>
          <w:p>
            <w:pPr>
              <w:pStyle w:val="16"/>
            </w:pPr>
            <w:r>
              <w:rPr>
                <w:rFonts w:hint="eastAsia"/>
              </w:rPr>
              <w:t>农村双代</w:t>
            </w:r>
            <w:r>
              <w:t>151884</w:t>
            </w:r>
            <w:r>
              <w:rPr>
                <w:rFonts w:hint="eastAsia"/>
              </w:rPr>
              <w:t>户改造户运行补贴发放</w:t>
            </w:r>
          </w:p>
        </w:tc>
        <w:tc>
          <w:tcPr>
            <w:tcW w:w="2551" w:type="dxa"/>
            <w:vAlign w:val="center"/>
          </w:tcPr>
          <w:p>
            <w:pPr>
              <w:pStyle w:val="16"/>
            </w:pPr>
            <w:r>
              <w:t>100%</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补贴发放率</w:t>
            </w:r>
          </w:p>
        </w:tc>
        <w:tc>
          <w:tcPr>
            <w:tcW w:w="2835" w:type="dxa"/>
            <w:vAlign w:val="center"/>
          </w:tcPr>
          <w:p>
            <w:pPr>
              <w:pStyle w:val="16"/>
            </w:pPr>
            <w:r>
              <w:rPr>
                <w:rFonts w:hint="eastAsia"/>
              </w:rPr>
              <w:t>补贴发放率</w:t>
            </w:r>
          </w:p>
        </w:tc>
        <w:tc>
          <w:tcPr>
            <w:tcW w:w="2551" w:type="dxa"/>
            <w:vAlign w:val="center"/>
          </w:tcPr>
          <w:p>
            <w:pPr>
              <w:pStyle w:val="16"/>
            </w:pPr>
            <w:r>
              <w:t>100%</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项目完成时限</w:t>
            </w:r>
          </w:p>
        </w:tc>
        <w:tc>
          <w:tcPr>
            <w:tcW w:w="2835" w:type="dxa"/>
            <w:vAlign w:val="center"/>
          </w:tcPr>
          <w:p>
            <w:pPr>
              <w:pStyle w:val="16"/>
            </w:pPr>
            <w:r>
              <w:rPr>
                <w:rFonts w:hint="eastAsia"/>
              </w:rPr>
              <w:t>项目完成时限</w:t>
            </w:r>
          </w:p>
        </w:tc>
        <w:tc>
          <w:tcPr>
            <w:tcW w:w="2551" w:type="dxa"/>
            <w:vAlign w:val="center"/>
          </w:tcPr>
          <w:p>
            <w:pPr>
              <w:pStyle w:val="16"/>
            </w:pPr>
            <w:r>
              <w:t>2022</w:t>
            </w:r>
            <w:r>
              <w:rPr>
                <w:rFonts w:hint="eastAsia"/>
              </w:rPr>
              <w:t>年</w:t>
            </w:r>
            <w:r>
              <w:t>6</w:t>
            </w:r>
            <w:r>
              <w:rPr>
                <w:rFonts w:hint="eastAsia"/>
              </w:rPr>
              <w:t>月底前</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预算资金完成率</w:t>
            </w:r>
          </w:p>
        </w:tc>
        <w:tc>
          <w:tcPr>
            <w:tcW w:w="2835" w:type="dxa"/>
            <w:vAlign w:val="center"/>
          </w:tcPr>
          <w:p>
            <w:pPr>
              <w:pStyle w:val="16"/>
            </w:pPr>
            <w:r>
              <w:rPr>
                <w:rFonts w:hint="eastAsia"/>
              </w:rPr>
              <w:t>预算资金完成率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改善群众居住环境</w:t>
            </w:r>
          </w:p>
        </w:tc>
        <w:tc>
          <w:tcPr>
            <w:tcW w:w="2835" w:type="dxa"/>
            <w:vAlign w:val="center"/>
          </w:tcPr>
          <w:p>
            <w:pPr>
              <w:pStyle w:val="16"/>
            </w:pPr>
            <w:r>
              <w:rPr>
                <w:rFonts w:hint="eastAsia"/>
              </w:rPr>
              <w:t>改善群众居住环境</w:t>
            </w:r>
          </w:p>
        </w:tc>
        <w:tc>
          <w:tcPr>
            <w:tcW w:w="2551" w:type="dxa"/>
            <w:vAlign w:val="center"/>
          </w:tcPr>
          <w:p>
            <w:pPr>
              <w:pStyle w:val="16"/>
            </w:pPr>
            <w:r>
              <w:t>100%</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减少大气污染，增强蓝天幸福感</w:t>
            </w:r>
          </w:p>
        </w:tc>
        <w:tc>
          <w:tcPr>
            <w:tcW w:w="2835" w:type="dxa"/>
            <w:vAlign w:val="center"/>
          </w:tcPr>
          <w:p>
            <w:pPr>
              <w:pStyle w:val="16"/>
            </w:pPr>
            <w:r>
              <w:rPr>
                <w:rFonts w:hint="eastAsia"/>
              </w:rPr>
              <w:t>用电、气代替煤的使用，共同打赢蓝天保卫战，增强蓝天幸福感</w:t>
            </w:r>
          </w:p>
        </w:tc>
        <w:tc>
          <w:tcPr>
            <w:tcW w:w="2551" w:type="dxa"/>
            <w:vAlign w:val="center"/>
          </w:tcPr>
          <w:p>
            <w:pPr>
              <w:pStyle w:val="16"/>
            </w:pPr>
            <w:r>
              <w:t>100%</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可持续影响力</w:t>
            </w:r>
          </w:p>
        </w:tc>
        <w:tc>
          <w:tcPr>
            <w:tcW w:w="2835" w:type="dxa"/>
            <w:vAlign w:val="center"/>
          </w:tcPr>
          <w:p>
            <w:pPr>
              <w:pStyle w:val="16"/>
            </w:pPr>
            <w:r>
              <w:rPr>
                <w:rFonts w:hint="eastAsia"/>
              </w:rPr>
              <w:t>持续保持环境整洁</w:t>
            </w:r>
          </w:p>
        </w:tc>
        <w:tc>
          <w:tcPr>
            <w:tcW w:w="2551" w:type="dxa"/>
            <w:vAlign w:val="center"/>
          </w:tcPr>
          <w:p>
            <w:pPr>
              <w:pStyle w:val="16"/>
            </w:pPr>
            <w:r>
              <w:rPr>
                <w:rFonts w:hint="eastAsia"/>
              </w:rPr>
              <w:t>保持整洁</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群众满意度</w:t>
            </w:r>
          </w:p>
        </w:tc>
        <w:tc>
          <w:tcPr>
            <w:tcW w:w="2835" w:type="dxa"/>
            <w:vAlign w:val="center"/>
          </w:tcPr>
          <w:p>
            <w:pPr>
              <w:pStyle w:val="16"/>
            </w:pPr>
            <w:r>
              <w:rPr>
                <w:rFonts w:hint="eastAsia"/>
              </w:rPr>
              <w:t>群众满意度</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根据年初工作计划安排</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21</w:t>
      </w:r>
      <w:r>
        <w:rPr>
          <w:rFonts w:hint="eastAsia" w:ascii="方正仿宋_GBK" w:hAnsi="方正仿宋_GBK" w:eastAsia="方正仿宋_GBK" w:cs="方正仿宋_GBK"/>
          <w:b/>
          <w:color w:val="000000"/>
          <w:sz w:val="28"/>
        </w:rPr>
        <w:t>、提前下达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年中央大气污染防治资金（用于农村地区清洁取暖任务运行补贴）绩效目标表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主要用于最大限度减少燃煤散烧造成的环境污染，持续改善全县空气质量，推动我市农村地区清洁取暖顺利实施</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农村双代</w:t>
            </w:r>
            <w:r>
              <w:t>151884</w:t>
            </w:r>
            <w:r>
              <w:rPr>
                <w:rFonts w:hint="eastAsia"/>
              </w:rPr>
              <w:t>户改造户运行补贴发放</w:t>
            </w:r>
          </w:p>
        </w:tc>
        <w:tc>
          <w:tcPr>
            <w:tcW w:w="2835" w:type="dxa"/>
            <w:vAlign w:val="center"/>
          </w:tcPr>
          <w:p>
            <w:pPr>
              <w:pStyle w:val="16"/>
            </w:pPr>
            <w:r>
              <w:rPr>
                <w:rFonts w:hint="eastAsia"/>
              </w:rPr>
              <w:t>农村双代</w:t>
            </w:r>
            <w:r>
              <w:t>151884</w:t>
            </w:r>
            <w:r>
              <w:rPr>
                <w:rFonts w:hint="eastAsia"/>
              </w:rPr>
              <w:t>户改造户运行补贴发放</w:t>
            </w:r>
          </w:p>
        </w:tc>
        <w:tc>
          <w:tcPr>
            <w:tcW w:w="2551" w:type="dxa"/>
            <w:vAlign w:val="center"/>
          </w:tcPr>
          <w:p>
            <w:pPr>
              <w:pStyle w:val="16"/>
            </w:pPr>
            <w:r>
              <w:t>100%</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补贴发放率</w:t>
            </w:r>
          </w:p>
        </w:tc>
        <w:tc>
          <w:tcPr>
            <w:tcW w:w="2835" w:type="dxa"/>
            <w:vAlign w:val="center"/>
          </w:tcPr>
          <w:p>
            <w:pPr>
              <w:pStyle w:val="16"/>
            </w:pPr>
            <w:r>
              <w:rPr>
                <w:rFonts w:hint="eastAsia"/>
              </w:rPr>
              <w:t>补贴发放率</w:t>
            </w:r>
          </w:p>
        </w:tc>
        <w:tc>
          <w:tcPr>
            <w:tcW w:w="2551" w:type="dxa"/>
            <w:vAlign w:val="center"/>
          </w:tcPr>
          <w:p>
            <w:pPr>
              <w:pStyle w:val="16"/>
            </w:pPr>
            <w:r>
              <w:t>100%</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项目完成时限</w:t>
            </w:r>
          </w:p>
        </w:tc>
        <w:tc>
          <w:tcPr>
            <w:tcW w:w="2835" w:type="dxa"/>
            <w:vAlign w:val="center"/>
          </w:tcPr>
          <w:p>
            <w:pPr>
              <w:pStyle w:val="16"/>
            </w:pPr>
            <w:r>
              <w:rPr>
                <w:rFonts w:hint="eastAsia"/>
              </w:rPr>
              <w:t>项目完成时限</w:t>
            </w:r>
          </w:p>
        </w:tc>
        <w:tc>
          <w:tcPr>
            <w:tcW w:w="2551" w:type="dxa"/>
            <w:vAlign w:val="center"/>
          </w:tcPr>
          <w:p>
            <w:pPr>
              <w:pStyle w:val="16"/>
            </w:pPr>
            <w:r>
              <w:t>2022</w:t>
            </w:r>
            <w:r>
              <w:rPr>
                <w:rFonts w:hint="eastAsia"/>
              </w:rPr>
              <w:t>年</w:t>
            </w:r>
            <w:r>
              <w:t>6</w:t>
            </w:r>
            <w:r>
              <w:rPr>
                <w:rFonts w:hint="eastAsia"/>
              </w:rPr>
              <w:t>月底前</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预算资金完成率</w:t>
            </w:r>
          </w:p>
        </w:tc>
        <w:tc>
          <w:tcPr>
            <w:tcW w:w="2835" w:type="dxa"/>
            <w:vAlign w:val="center"/>
          </w:tcPr>
          <w:p>
            <w:pPr>
              <w:pStyle w:val="16"/>
            </w:pPr>
            <w:r>
              <w:rPr>
                <w:rFonts w:hint="eastAsia"/>
              </w:rPr>
              <w:t>预算资金完成率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改善群众居住环境</w:t>
            </w:r>
          </w:p>
        </w:tc>
        <w:tc>
          <w:tcPr>
            <w:tcW w:w="2835" w:type="dxa"/>
            <w:vAlign w:val="center"/>
          </w:tcPr>
          <w:p>
            <w:pPr>
              <w:pStyle w:val="16"/>
            </w:pPr>
            <w:r>
              <w:rPr>
                <w:rFonts w:hint="eastAsia"/>
              </w:rPr>
              <w:t>改善群众居住环境</w:t>
            </w:r>
          </w:p>
        </w:tc>
        <w:tc>
          <w:tcPr>
            <w:tcW w:w="2551" w:type="dxa"/>
            <w:vAlign w:val="center"/>
          </w:tcPr>
          <w:p>
            <w:pPr>
              <w:pStyle w:val="16"/>
            </w:pPr>
            <w:r>
              <w:t>100%</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减少大气污染，增强蓝天幸福感</w:t>
            </w:r>
          </w:p>
        </w:tc>
        <w:tc>
          <w:tcPr>
            <w:tcW w:w="2835" w:type="dxa"/>
            <w:vAlign w:val="center"/>
          </w:tcPr>
          <w:p>
            <w:pPr>
              <w:pStyle w:val="16"/>
            </w:pPr>
            <w:r>
              <w:rPr>
                <w:rFonts w:hint="eastAsia"/>
              </w:rPr>
              <w:t>用电、气来代替煤的使用，共同打赢蓝天保卫战，增强我们的蓝天幸福感</w:t>
            </w:r>
          </w:p>
        </w:tc>
        <w:tc>
          <w:tcPr>
            <w:tcW w:w="2551" w:type="dxa"/>
            <w:vAlign w:val="center"/>
          </w:tcPr>
          <w:p>
            <w:pPr>
              <w:pStyle w:val="16"/>
            </w:pPr>
            <w:r>
              <w:t>100%</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可持续影响力</w:t>
            </w:r>
          </w:p>
        </w:tc>
        <w:tc>
          <w:tcPr>
            <w:tcW w:w="2835" w:type="dxa"/>
            <w:vAlign w:val="center"/>
          </w:tcPr>
          <w:p>
            <w:pPr>
              <w:pStyle w:val="16"/>
            </w:pPr>
            <w:r>
              <w:rPr>
                <w:rFonts w:hint="eastAsia"/>
              </w:rPr>
              <w:t>可持续影响力</w:t>
            </w:r>
          </w:p>
        </w:tc>
        <w:tc>
          <w:tcPr>
            <w:tcW w:w="2551" w:type="dxa"/>
            <w:vAlign w:val="center"/>
          </w:tcPr>
          <w:p>
            <w:pPr>
              <w:pStyle w:val="16"/>
            </w:pPr>
            <w:r>
              <w:rPr>
                <w:rFonts w:hint="eastAsia"/>
              </w:rPr>
              <w:t>保持整洁</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群众满意度</w:t>
            </w:r>
          </w:p>
        </w:tc>
        <w:tc>
          <w:tcPr>
            <w:tcW w:w="2835" w:type="dxa"/>
            <w:vAlign w:val="center"/>
          </w:tcPr>
          <w:p>
            <w:pPr>
              <w:pStyle w:val="16"/>
            </w:pPr>
            <w:r>
              <w:rPr>
                <w:rFonts w:hint="eastAsia"/>
              </w:rPr>
              <w:t>群众满意度</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根据年初工作计划安排</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22</w:t>
      </w:r>
      <w:r>
        <w:rPr>
          <w:rFonts w:hint="eastAsia" w:ascii="方正仿宋_GBK" w:hAnsi="方正仿宋_GBK" w:eastAsia="方正仿宋_GBK" w:cs="方正仿宋_GBK"/>
          <w:b/>
          <w:color w:val="000000"/>
          <w:sz w:val="28"/>
        </w:rPr>
        <w:t>、增加供热成本的补贴绩效目标表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为了保障城区居民供热正常运营，满足居民用热需求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供热面积</w:t>
            </w:r>
          </w:p>
        </w:tc>
        <w:tc>
          <w:tcPr>
            <w:tcW w:w="2835" w:type="dxa"/>
            <w:vAlign w:val="center"/>
          </w:tcPr>
          <w:p>
            <w:pPr>
              <w:pStyle w:val="16"/>
            </w:pPr>
            <w:r>
              <w:rPr>
                <w:rFonts w:hint="eastAsia"/>
              </w:rPr>
              <w:t>供热面积</w:t>
            </w:r>
          </w:p>
        </w:tc>
        <w:tc>
          <w:tcPr>
            <w:tcW w:w="2551" w:type="dxa"/>
            <w:vAlign w:val="center"/>
          </w:tcPr>
          <w:p>
            <w:pPr>
              <w:pStyle w:val="16"/>
            </w:pPr>
            <w:r>
              <w:t>470</w:t>
            </w:r>
            <w:r>
              <w:rPr>
                <w:rFonts w:hint="eastAsia"/>
              </w:rPr>
              <w:t>万平方米</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供热质量</w:t>
            </w:r>
          </w:p>
        </w:tc>
        <w:tc>
          <w:tcPr>
            <w:tcW w:w="2835" w:type="dxa"/>
            <w:vAlign w:val="center"/>
          </w:tcPr>
          <w:p>
            <w:pPr>
              <w:pStyle w:val="16"/>
            </w:pPr>
            <w:r>
              <w:rPr>
                <w:rFonts w:hint="eastAsia"/>
              </w:rPr>
              <w:t>平均室内温度</w:t>
            </w:r>
          </w:p>
        </w:tc>
        <w:tc>
          <w:tcPr>
            <w:tcW w:w="2551" w:type="dxa"/>
            <w:vAlign w:val="center"/>
          </w:tcPr>
          <w:p>
            <w:pPr>
              <w:pStyle w:val="16"/>
            </w:pPr>
            <w:r>
              <w:rPr>
                <w:rFonts w:hint="eastAsia"/>
              </w:rPr>
              <w:t>≥</w:t>
            </w:r>
            <w:r>
              <w:t>18</w:t>
            </w:r>
            <w:r>
              <w:rPr>
                <w:rFonts w:hint="eastAsia"/>
              </w:rPr>
              <w:t>摄氏度</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延长供热时间</w:t>
            </w:r>
          </w:p>
        </w:tc>
        <w:tc>
          <w:tcPr>
            <w:tcW w:w="2835" w:type="dxa"/>
            <w:vAlign w:val="center"/>
          </w:tcPr>
          <w:p>
            <w:pPr>
              <w:pStyle w:val="16"/>
            </w:pPr>
            <w:r>
              <w:rPr>
                <w:rFonts w:hint="eastAsia"/>
              </w:rPr>
              <w:t>延长供热时间</w:t>
            </w:r>
          </w:p>
        </w:tc>
        <w:tc>
          <w:tcPr>
            <w:tcW w:w="2551" w:type="dxa"/>
            <w:vAlign w:val="center"/>
          </w:tcPr>
          <w:p>
            <w:pPr>
              <w:pStyle w:val="16"/>
            </w:pPr>
            <w:r>
              <w:t>15</w:t>
            </w:r>
            <w:r>
              <w:rPr>
                <w:rFonts w:hint="eastAsia"/>
              </w:rPr>
              <w:t>天</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预算资金完成率</w:t>
            </w:r>
          </w:p>
        </w:tc>
        <w:tc>
          <w:tcPr>
            <w:tcW w:w="2835" w:type="dxa"/>
            <w:vAlign w:val="center"/>
          </w:tcPr>
          <w:p>
            <w:pPr>
              <w:pStyle w:val="16"/>
            </w:pPr>
            <w:r>
              <w:rPr>
                <w:rFonts w:hint="eastAsia"/>
              </w:rPr>
              <w:t>预算资金完成率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供热系统不断完善</w:t>
            </w:r>
          </w:p>
        </w:tc>
        <w:tc>
          <w:tcPr>
            <w:tcW w:w="2835" w:type="dxa"/>
            <w:vAlign w:val="center"/>
          </w:tcPr>
          <w:p>
            <w:pPr>
              <w:pStyle w:val="16"/>
            </w:pPr>
            <w:r>
              <w:rPr>
                <w:rFonts w:hint="eastAsia"/>
              </w:rPr>
              <w:t>供热系统不断改进，效率显著提升</w:t>
            </w:r>
          </w:p>
        </w:tc>
        <w:tc>
          <w:tcPr>
            <w:tcW w:w="2551" w:type="dxa"/>
            <w:vAlign w:val="center"/>
          </w:tcPr>
          <w:p>
            <w:pPr>
              <w:pStyle w:val="16"/>
            </w:pPr>
            <w:r>
              <w:rPr>
                <w:rFonts w:hint="eastAsia"/>
              </w:rPr>
              <w:t>显著提升</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大气环境质量改善</w:t>
            </w:r>
          </w:p>
        </w:tc>
        <w:tc>
          <w:tcPr>
            <w:tcW w:w="2835" w:type="dxa"/>
            <w:vAlign w:val="center"/>
          </w:tcPr>
          <w:p>
            <w:pPr>
              <w:pStyle w:val="16"/>
            </w:pPr>
            <w:r>
              <w:rPr>
                <w:rFonts w:hint="eastAsia"/>
              </w:rPr>
              <w:t>大气环境质量改善</w:t>
            </w:r>
          </w:p>
        </w:tc>
        <w:tc>
          <w:tcPr>
            <w:tcW w:w="2551" w:type="dxa"/>
            <w:vAlign w:val="center"/>
          </w:tcPr>
          <w:p>
            <w:pPr>
              <w:pStyle w:val="16"/>
            </w:pPr>
            <w:r>
              <w:rPr>
                <w:rFonts w:hint="eastAsia"/>
              </w:rPr>
              <w:t>减少废弃污染物排放</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推动住建事业发展</w:t>
            </w:r>
          </w:p>
        </w:tc>
        <w:tc>
          <w:tcPr>
            <w:tcW w:w="2835" w:type="dxa"/>
            <w:vAlign w:val="center"/>
          </w:tcPr>
          <w:p>
            <w:pPr>
              <w:pStyle w:val="16"/>
            </w:pPr>
            <w:r>
              <w:rPr>
                <w:rFonts w:hint="eastAsia"/>
              </w:rPr>
              <w:t>推动住建事业发展</w:t>
            </w:r>
          </w:p>
        </w:tc>
        <w:tc>
          <w:tcPr>
            <w:tcW w:w="2551" w:type="dxa"/>
            <w:vAlign w:val="center"/>
          </w:tcPr>
          <w:p>
            <w:pPr>
              <w:pStyle w:val="16"/>
            </w:pPr>
            <w:r>
              <w:t>100%</w:t>
            </w:r>
          </w:p>
        </w:tc>
        <w:tc>
          <w:tcPr>
            <w:tcW w:w="2268" w:type="dxa"/>
            <w:vAlign w:val="center"/>
          </w:tcPr>
          <w:p>
            <w:pPr>
              <w:pStyle w:val="16"/>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市民对维修工作的满意度</w:t>
            </w:r>
          </w:p>
        </w:tc>
        <w:tc>
          <w:tcPr>
            <w:tcW w:w="2835" w:type="dxa"/>
            <w:vAlign w:val="center"/>
          </w:tcPr>
          <w:p>
            <w:pPr>
              <w:pStyle w:val="16"/>
            </w:pPr>
            <w:r>
              <w:rPr>
                <w:rFonts w:hint="eastAsia"/>
              </w:rPr>
              <w:t>市民对维修工作的满意度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根据年初工作计划安排</w:t>
            </w:r>
          </w:p>
        </w:tc>
      </w:tr>
    </w:tbl>
    <w:p>
      <w:pPr>
        <w:sectPr>
          <w:pgSz w:w="16840" w:h="11900" w:orient="landscape"/>
          <w:pgMar w:top="1361" w:right="1020" w:bottom="1134" w:left="1020" w:header="720" w:footer="720" w:gutter="0"/>
          <w:pgNumType w:fmt="decimal"/>
          <w:cols w:space="720" w:num="1"/>
        </w:sectPr>
      </w:pPr>
    </w:p>
    <w:p>
      <w:pPr>
        <w:spacing w:before="10" w:after="10"/>
        <w:ind w:firstLine="640"/>
        <w:outlineLvl w:val="2"/>
      </w:pPr>
      <w:bookmarkStart w:id="14" w:name="_Toc_3_3_0000000015"/>
      <w:r>
        <w:rPr>
          <w:rFonts w:hint="eastAsia" w:ascii="黑体" w:hAnsi="黑体" w:eastAsia="黑体" w:cs="黑体"/>
          <w:color w:val="000000"/>
          <w:sz w:val="32"/>
        </w:rPr>
        <w:t>六、政府采购预算情况</w:t>
      </w:r>
      <w:bookmarkEnd w:id="14"/>
    </w:p>
    <w:p>
      <w:pPr>
        <w:spacing w:line="500" w:lineRule="exact"/>
        <w:ind w:firstLine="560"/>
        <w:rPr>
          <w:rFonts w:eastAsia="方正仿宋_GBK"/>
          <w:color w:val="000000"/>
          <w:sz w:val="28"/>
          <w:lang w:eastAsia="zh-CN"/>
        </w:rPr>
      </w:pPr>
      <w:r>
        <w:rPr>
          <w:rFonts w:eastAsia="方正仿宋_GBK"/>
          <w:color w:val="000000"/>
          <w:sz w:val="28"/>
        </w:rPr>
        <w:t>2022</w:t>
      </w:r>
      <w:r>
        <w:rPr>
          <w:rFonts w:hint="eastAsia" w:eastAsia="方正仿宋_GBK"/>
          <w:color w:val="000000"/>
          <w:sz w:val="28"/>
        </w:rPr>
        <w:t>年，住房与城乡建设安排政府采购预算</w:t>
      </w:r>
      <w:r>
        <w:rPr>
          <w:rFonts w:eastAsia="方正仿宋_GBK"/>
          <w:color w:val="000000"/>
          <w:sz w:val="28"/>
          <w:lang w:eastAsia="zh-CN"/>
        </w:rPr>
        <w:t>2343.00</w:t>
      </w:r>
      <w:r>
        <w:rPr>
          <w:rFonts w:hint="eastAsia" w:eastAsia="方正仿宋_GBK"/>
          <w:color w:val="000000"/>
          <w:sz w:val="28"/>
          <w:lang w:eastAsia="zh-CN"/>
        </w:rPr>
        <w:t>万</w:t>
      </w:r>
      <w:r>
        <w:rPr>
          <w:rFonts w:hint="eastAsia" w:eastAsia="方正仿宋_GBK"/>
          <w:color w:val="000000"/>
          <w:sz w:val="28"/>
        </w:rPr>
        <w:t>元。具体内容见下表。</w:t>
      </w:r>
    </w:p>
    <w:p>
      <w:pPr>
        <w:jc w:val="center"/>
      </w:pPr>
      <w:r>
        <w:rPr>
          <w:rFonts w:hint="eastAsia" w:ascii="方正小标宋_GBK" w:hAnsi="方正小标宋_GBK" w:eastAsia="方正小标宋_GBK" w:cs="方正小标宋_GBK"/>
          <w:color w:val="000000"/>
          <w:sz w:val="36"/>
        </w:rPr>
        <w:t>部门政府采购预算</w:t>
      </w:r>
    </w:p>
    <w:tbl>
      <w:tblPr>
        <w:tblStyle w:val="8"/>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1051"/>
        <w:gridCol w:w="1047"/>
        <w:gridCol w:w="1134"/>
        <w:gridCol w:w="709"/>
        <w:gridCol w:w="850"/>
        <w:gridCol w:w="910"/>
        <w:gridCol w:w="1110"/>
        <w:gridCol w:w="758"/>
        <w:gridCol w:w="1027"/>
        <w:gridCol w:w="901"/>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402" w:type="dxa"/>
            <w:gridSpan w:val="7"/>
            <w:tcBorders>
              <w:top w:val="single" w:color="FFFFFF" w:sz="6" w:space="0"/>
              <w:left w:val="single" w:color="FFFFFF" w:sz="6" w:space="0"/>
              <w:right w:val="single" w:color="FFFFFF" w:sz="6" w:space="0"/>
            </w:tcBorders>
            <w:vAlign w:val="center"/>
          </w:tcPr>
          <w:p>
            <w:pPr>
              <w:pStyle w:val="13"/>
            </w:pPr>
            <w:r>
              <w:t>333</w:t>
            </w:r>
            <w:r>
              <w:rPr>
                <w:rFonts w:hint="eastAsia"/>
              </w:rPr>
              <w:t>住房与城乡建设</w:t>
            </w:r>
          </w:p>
        </w:tc>
        <w:tc>
          <w:tcPr>
            <w:tcW w:w="8616" w:type="dxa"/>
            <w:gridSpan w:val="9"/>
            <w:tcBorders>
              <w:top w:val="single" w:color="FFFFFF" w:sz="6" w:space="0"/>
              <w:left w:val="single" w:color="FFFFFF" w:sz="6" w:space="0"/>
              <w:right w:val="single" w:color="FFFFFF" w:sz="6" w:space="0"/>
            </w:tcBorders>
            <w:vAlign w:val="center"/>
          </w:tcPr>
          <w:p>
            <w:pPr>
              <w:pStyle w:val="2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752" w:type="dxa"/>
            <w:gridSpan w:val="2"/>
            <w:vAlign w:val="center"/>
          </w:tcPr>
          <w:p>
            <w:pPr>
              <w:pStyle w:val="14"/>
            </w:pPr>
            <w:r>
              <w:rPr>
                <w:rFonts w:hint="eastAsia"/>
              </w:rPr>
              <w:t>政府采购项目来源</w:t>
            </w:r>
          </w:p>
        </w:tc>
        <w:tc>
          <w:tcPr>
            <w:tcW w:w="1047" w:type="dxa"/>
            <w:vMerge w:val="restart"/>
            <w:vAlign w:val="center"/>
          </w:tcPr>
          <w:p>
            <w:pPr>
              <w:pStyle w:val="14"/>
            </w:pPr>
            <w:r>
              <w:rPr>
                <w:rFonts w:hint="eastAsia"/>
              </w:rPr>
              <w:t>采购物品名称</w:t>
            </w:r>
          </w:p>
        </w:tc>
        <w:tc>
          <w:tcPr>
            <w:tcW w:w="1134" w:type="dxa"/>
            <w:vMerge w:val="restart"/>
            <w:vAlign w:val="center"/>
          </w:tcPr>
          <w:p>
            <w:pPr>
              <w:pStyle w:val="14"/>
            </w:pPr>
            <w:r>
              <w:rPr>
                <w:rFonts w:hint="eastAsia"/>
              </w:rPr>
              <w:t>政府采购目录序号</w:t>
            </w:r>
          </w:p>
        </w:tc>
        <w:tc>
          <w:tcPr>
            <w:tcW w:w="709" w:type="dxa"/>
            <w:vMerge w:val="restart"/>
            <w:vAlign w:val="center"/>
          </w:tcPr>
          <w:p>
            <w:pPr>
              <w:pStyle w:val="14"/>
            </w:pPr>
            <w:r>
              <w:rPr>
                <w:rFonts w:hint="eastAsia"/>
              </w:rPr>
              <w:t>计量</w:t>
            </w:r>
            <w:r>
              <w:t xml:space="preserve">  </w:t>
            </w:r>
            <w:r>
              <w:rPr>
                <w:rFonts w:hint="eastAsia"/>
              </w:rPr>
              <w:t>单位</w:t>
            </w:r>
          </w:p>
        </w:tc>
        <w:tc>
          <w:tcPr>
            <w:tcW w:w="850" w:type="dxa"/>
            <w:vMerge w:val="restart"/>
            <w:vAlign w:val="center"/>
          </w:tcPr>
          <w:p>
            <w:pPr>
              <w:pStyle w:val="14"/>
            </w:pPr>
            <w:r>
              <w:rPr>
                <w:rFonts w:hint="eastAsia"/>
              </w:rPr>
              <w:t>数量</w:t>
            </w:r>
          </w:p>
        </w:tc>
        <w:tc>
          <w:tcPr>
            <w:tcW w:w="910" w:type="dxa"/>
            <w:vMerge w:val="restart"/>
            <w:vAlign w:val="center"/>
          </w:tcPr>
          <w:p>
            <w:pPr>
              <w:pStyle w:val="14"/>
            </w:pPr>
            <w:r>
              <w:rPr>
                <w:rFonts w:hint="eastAsia"/>
              </w:rPr>
              <w:t>单价</w:t>
            </w:r>
          </w:p>
        </w:tc>
        <w:tc>
          <w:tcPr>
            <w:tcW w:w="7652" w:type="dxa"/>
            <w:gridSpan w:val="8"/>
            <w:vAlign w:val="center"/>
          </w:tcPr>
          <w:p>
            <w:pPr>
              <w:pStyle w:val="14"/>
            </w:pPr>
            <w:r>
              <w:rPr>
                <w:rFonts w:hint="eastAsia"/>
              </w:rPr>
              <w:t>政府采购金额（当年部门预算安排资金）</w:t>
            </w:r>
          </w:p>
        </w:tc>
        <w:tc>
          <w:tcPr>
            <w:tcW w:w="964" w:type="dxa"/>
            <w:vMerge w:val="restart"/>
            <w:vAlign w:val="center"/>
          </w:tcPr>
          <w:p>
            <w:pPr>
              <w:pStyle w:val="14"/>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rPr>
                <w:rFonts w:hint="eastAsia"/>
              </w:rPr>
              <w:t>项目名称</w:t>
            </w:r>
          </w:p>
        </w:tc>
        <w:tc>
          <w:tcPr>
            <w:tcW w:w="1051" w:type="dxa"/>
            <w:vAlign w:val="center"/>
          </w:tcPr>
          <w:p>
            <w:pPr>
              <w:pStyle w:val="14"/>
            </w:pPr>
            <w:r>
              <w:rPr>
                <w:rFonts w:hint="eastAsia"/>
              </w:rPr>
              <w:t>预算</w:t>
            </w:r>
            <w:r>
              <w:t xml:space="preserve">    </w:t>
            </w:r>
            <w:r>
              <w:rPr>
                <w:rFonts w:hint="eastAsia"/>
              </w:rPr>
              <w:t>资金</w:t>
            </w:r>
          </w:p>
        </w:tc>
        <w:tc>
          <w:tcPr>
            <w:tcW w:w="1047" w:type="dxa"/>
            <w:vMerge w:val="continue"/>
          </w:tcPr>
          <w:p/>
        </w:tc>
        <w:tc>
          <w:tcPr>
            <w:tcW w:w="1134" w:type="dxa"/>
            <w:vMerge w:val="continue"/>
          </w:tcPr>
          <w:p/>
        </w:tc>
        <w:tc>
          <w:tcPr>
            <w:tcW w:w="709" w:type="dxa"/>
            <w:vMerge w:val="continue"/>
          </w:tcPr>
          <w:p/>
        </w:tc>
        <w:tc>
          <w:tcPr>
            <w:tcW w:w="850" w:type="dxa"/>
            <w:vMerge w:val="continue"/>
          </w:tcPr>
          <w:p/>
        </w:tc>
        <w:tc>
          <w:tcPr>
            <w:tcW w:w="910" w:type="dxa"/>
            <w:vMerge w:val="continue"/>
          </w:tcPr>
          <w:p/>
        </w:tc>
        <w:tc>
          <w:tcPr>
            <w:tcW w:w="1110" w:type="dxa"/>
            <w:vAlign w:val="center"/>
          </w:tcPr>
          <w:p>
            <w:pPr>
              <w:pStyle w:val="14"/>
            </w:pPr>
            <w:r>
              <w:rPr>
                <w:rFonts w:hint="eastAsia"/>
              </w:rPr>
              <w:t>合计</w:t>
            </w:r>
          </w:p>
        </w:tc>
        <w:tc>
          <w:tcPr>
            <w:tcW w:w="758" w:type="dxa"/>
            <w:vAlign w:val="center"/>
          </w:tcPr>
          <w:p>
            <w:pPr>
              <w:pStyle w:val="14"/>
            </w:pPr>
            <w:r>
              <w:rPr>
                <w:rFonts w:hint="eastAsia"/>
              </w:rPr>
              <w:t>一般公共预算拨款</w:t>
            </w:r>
          </w:p>
        </w:tc>
        <w:tc>
          <w:tcPr>
            <w:tcW w:w="1027" w:type="dxa"/>
            <w:vAlign w:val="center"/>
          </w:tcPr>
          <w:p>
            <w:pPr>
              <w:pStyle w:val="14"/>
            </w:pPr>
            <w:r>
              <w:rPr>
                <w:rFonts w:hint="eastAsia"/>
              </w:rPr>
              <w:t>基金预算拨款</w:t>
            </w:r>
          </w:p>
        </w:tc>
        <w:tc>
          <w:tcPr>
            <w:tcW w:w="901" w:type="dxa"/>
            <w:vAlign w:val="center"/>
          </w:tcPr>
          <w:p>
            <w:pPr>
              <w:pStyle w:val="14"/>
            </w:pPr>
            <w:r>
              <w:rPr>
                <w:rFonts w:hint="eastAsia"/>
              </w:rPr>
              <w:t>国有资本经营预算拨款</w:t>
            </w:r>
          </w:p>
        </w:tc>
        <w:tc>
          <w:tcPr>
            <w:tcW w:w="964" w:type="dxa"/>
            <w:vAlign w:val="center"/>
          </w:tcPr>
          <w:p>
            <w:pPr>
              <w:pStyle w:val="14"/>
            </w:pPr>
            <w:r>
              <w:rPr>
                <w:rFonts w:hint="eastAsia"/>
              </w:rPr>
              <w:t>财政专户核拨</w:t>
            </w:r>
          </w:p>
        </w:tc>
        <w:tc>
          <w:tcPr>
            <w:tcW w:w="964" w:type="dxa"/>
            <w:vAlign w:val="center"/>
          </w:tcPr>
          <w:p>
            <w:pPr>
              <w:pStyle w:val="14"/>
            </w:pPr>
            <w:r>
              <w:rPr>
                <w:rFonts w:hint="eastAsia"/>
              </w:rPr>
              <w:t>单位</w:t>
            </w:r>
            <w:r>
              <w:t xml:space="preserve">    </w:t>
            </w:r>
            <w:r>
              <w:rPr>
                <w:rFonts w:hint="eastAsia"/>
              </w:rPr>
              <w:t>资金</w:t>
            </w:r>
          </w:p>
        </w:tc>
        <w:tc>
          <w:tcPr>
            <w:tcW w:w="964" w:type="dxa"/>
            <w:vAlign w:val="center"/>
          </w:tcPr>
          <w:p>
            <w:pPr>
              <w:pStyle w:val="14"/>
            </w:pPr>
            <w:r>
              <w:rPr>
                <w:rFonts w:hint="eastAsia"/>
              </w:rPr>
              <w:t>财政拨</w:t>
            </w:r>
            <w:r>
              <w:t xml:space="preserve">    </w:t>
            </w:r>
            <w:r>
              <w:rPr>
                <w:rFonts w:hint="eastAsia"/>
              </w:rPr>
              <w:t>款结转</w:t>
            </w:r>
          </w:p>
        </w:tc>
        <w:tc>
          <w:tcPr>
            <w:tcW w:w="964" w:type="dxa"/>
            <w:vAlign w:val="center"/>
          </w:tcPr>
          <w:p>
            <w:pPr>
              <w:pStyle w:val="14"/>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rPr>
                <w:lang w:eastAsia="zh-CN"/>
              </w:rPr>
            </w:pPr>
            <w:r>
              <w:rPr>
                <w:lang w:eastAsia="zh-CN"/>
              </w:rPr>
              <w:t>2022</w:t>
            </w:r>
            <w:r>
              <w:rPr>
                <w:rFonts w:hint="eastAsia"/>
                <w:lang w:eastAsia="zh-CN"/>
              </w:rPr>
              <w:t>年老旧小区改造项目</w:t>
            </w:r>
          </w:p>
        </w:tc>
        <w:tc>
          <w:tcPr>
            <w:tcW w:w="1051" w:type="dxa"/>
            <w:vAlign w:val="center"/>
          </w:tcPr>
          <w:p>
            <w:pPr>
              <w:pStyle w:val="15"/>
              <w:rPr>
                <w:lang w:eastAsia="zh-CN"/>
              </w:rPr>
            </w:pPr>
            <w:r>
              <w:rPr>
                <w:lang w:eastAsia="zh-CN"/>
              </w:rPr>
              <w:t>1646.49</w:t>
            </w:r>
          </w:p>
        </w:tc>
        <w:tc>
          <w:tcPr>
            <w:tcW w:w="1047" w:type="dxa"/>
            <w:vAlign w:val="center"/>
          </w:tcPr>
          <w:p>
            <w:pPr>
              <w:pStyle w:val="16"/>
            </w:pPr>
          </w:p>
        </w:tc>
        <w:tc>
          <w:tcPr>
            <w:tcW w:w="1134" w:type="dxa"/>
            <w:vAlign w:val="center"/>
          </w:tcPr>
          <w:p>
            <w:pPr>
              <w:pStyle w:val="16"/>
              <w:rPr>
                <w:lang w:eastAsia="zh-CN"/>
              </w:rPr>
            </w:pPr>
            <w:r>
              <w:rPr>
                <w:lang w:eastAsia="zh-CN"/>
              </w:rPr>
              <w:t>[B0801]</w:t>
            </w:r>
            <w:r>
              <w:rPr>
                <w:rFonts w:hint="eastAsia"/>
                <w:lang w:eastAsia="zh-CN"/>
              </w:rPr>
              <w:t>房屋修缮</w:t>
            </w:r>
          </w:p>
        </w:tc>
        <w:tc>
          <w:tcPr>
            <w:tcW w:w="709" w:type="dxa"/>
            <w:vAlign w:val="center"/>
          </w:tcPr>
          <w:p>
            <w:pPr>
              <w:pStyle w:val="17"/>
              <w:rPr>
                <w:lang w:eastAsia="zh-CN"/>
              </w:rPr>
            </w:pPr>
            <w:r>
              <w:rPr>
                <w:rFonts w:hint="eastAsia"/>
                <w:lang w:eastAsia="zh-CN"/>
              </w:rPr>
              <w:t>万平方米</w:t>
            </w:r>
          </w:p>
        </w:tc>
        <w:tc>
          <w:tcPr>
            <w:tcW w:w="850" w:type="dxa"/>
            <w:vAlign w:val="center"/>
          </w:tcPr>
          <w:p>
            <w:pPr>
              <w:pStyle w:val="15"/>
              <w:rPr>
                <w:lang w:eastAsia="zh-CN"/>
              </w:rPr>
            </w:pPr>
            <w:r>
              <w:rPr>
                <w:lang w:eastAsia="zh-CN"/>
              </w:rPr>
              <w:t>15.46</w:t>
            </w:r>
          </w:p>
        </w:tc>
        <w:tc>
          <w:tcPr>
            <w:tcW w:w="910" w:type="dxa"/>
            <w:vAlign w:val="center"/>
          </w:tcPr>
          <w:p>
            <w:pPr>
              <w:pStyle w:val="15"/>
              <w:rPr>
                <w:lang w:eastAsia="zh-CN"/>
              </w:rPr>
            </w:pPr>
            <w:r>
              <w:rPr>
                <w:lang w:eastAsia="zh-CN"/>
              </w:rPr>
              <w:t>106.50</w:t>
            </w:r>
          </w:p>
        </w:tc>
        <w:tc>
          <w:tcPr>
            <w:tcW w:w="1110" w:type="dxa"/>
            <w:vAlign w:val="center"/>
          </w:tcPr>
          <w:p>
            <w:pPr>
              <w:pStyle w:val="15"/>
              <w:rPr>
                <w:lang w:eastAsia="zh-CN"/>
              </w:rPr>
            </w:pPr>
            <w:r>
              <w:rPr>
                <w:lang w:eastAsia="zh-CN"/>
              </w:rPr>
              <w:t>1646.49</w:t>
            </w:r>
          </w:p>
        </w:tc>
        <w:tc>
          <w:tcPr>
            <w:tcW w:w="758" w:type="dxa"/>
            <w:vAlign w:val="center"/>
          </w:tcPr>
          <w:p>
            <w:pPr>
              <w:pStyle w:val="15"/>
            </w:pPr>
          </w:p>
        </w:tc>
        <w:tc>
          <w:tcPr>
            <w:tcW w:w="1027" w:type="dxa"/>
            <w:vAlign w:val="center"/>
          </w:tcPr>
          <w:p>
            <w:pPr>
              <w:pStyle w:val="15"/>
              <w:rPr>
                <w:lang w:eastAsia="zh-CN"/>
              </w:rPr>
            </w:pPr>
            <w:r>
              <w:rPr>
                <w:lang w:eastAsia="zh-CN"/>
              </w:rPr>
              <w:t>1646.49</w:t>
            </w:r>
          </w:p>
        </w:tc>
        <w:tc>
          <w:tcPr>
            <w:tcW w:w="901"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rPr>
                <w:lang w:eastAsia="zh-CN"/>
              </w:rPr>
            </w:pPr>
            <w:r>
              <w:rPr>
                <w:lang w:eastAsia="zh-CN"/>
              </w:rPr>
              <w:t>2022</w:t>
            </w:r>
            <w:r>
              <w:rPr>
                <w:rFonts w:hint="eastAsia"/>
                <w:lang w:eastAsia="zh-CN"/>
              </w:rPr>
              <w:t>年老旧小区改造项目</w:t>
            </w:r>
          </w:p>
        </w:tc>
        <w:tc>
          <w:tcPr>
            <w:tcW w:w="1051" w:type="dxa"/>
            <w:vAlign w:val="center"/>
          </w:tcPr>
          <w:p>
            <w:pPr>
              <w:pStyle w:val="15"/>
              <w:rPr>
                <w:lang w:eastAsia="zh-CN"/>
              </w:rPr>
            </w:pPr>
            <w:r>
              <w:rPr>
                <w:lang w:eastAsia="zh-CN"/>
              </w:rPr>
              <w:t>696.51</w:t>
            </w:r>
          </w:p>
        </w:tc>
        <w:tc>
          <w:tcPr>
            <w:tcW w:w="1047" w:type="dxa"/>
            <w:vAlign w:val="center"/>
          </w:tcPr>
          <w:p>
            <w:pPr>
              <w:pStyle w:val="16"/>
            </w:pPr>
          </w:p>
        </w:tc>
        <w:tc>
          <w:tcPr>
            <w:tcW w:w="1134" w:type="dxa"/>
            <w:vAlign w:val="center"/>
          </w:tcPr>
          <w:p>
            <w:pPr>
              <w:pStyle w:val="16"/>
              <w:rPr>
                <w:lang w:eastAsia="zh-CN"/>
              </w:rPr>
            </w:pPr>
            <w:r>
              <w:rPr>
                <w:lang w:eastAsia="zh-CN"/>
              </w:rPr>
              <w:t>[B0801]</w:t>
            </w:r>
            <w:r>
              <w:rPr>
                <w:rFonts w:hint="eastAsia"/>
                <w:lang w:eastAsia="zh-CN"/>
              </w:rPr>
              <w:t>房屋修缮</w:t>
            </w:r>
          </w:p>
        </w:tc>
        <w:tc>
          <w:tcPr>
            <w:tcW w:w="709" w:type="dxa"/>
            <w:vAlign w:val="center"/>
          </w:tcPr>
          <w:p>
            <w:pPr>
              <w:pStyle w:val="17"/>
              <w:rPr>
                <w:lang w:eastAsia="zh-CN"/>
              </w:rPr>
            </w:pPr>
            <w:r>
              <w:rPr>
                <w:rFonts w:hint="eastAsia"/>
                <w:lang w:eastAsia="zh-CN"/>
              </w:rPr>
              <w:t>万平方米</w:t>
            </w:r>
          </w:p>
        </w:tc>
        <w:tc>
          <w:tcPr>
            <w:tcW w:w="850" w:type="dxa"/>
            <w:vAlign w:val="center"/>
          </w:tcPr>
          <w:p>
            <w:pPr>
              <w:pStyle w:val="15"/>
              <w:rPr>
                <w:lang w:eastAsia="zh-CN"/>
              </w:rPr>
            </w:pPr>
            <w:r>
              <w:rPr>
                <w:lang w:eastAsia="zh-CN"/>
              </w:rPr>
              <w:t>6.54</w:t>
            </w:r>
          </w:p>
        </w:tc>
        <w:tc>
          <w:tcPr>
            <w:tcW w:w="910" w:type="dxa"/>
            <w:vAlign w:val="center"/>
          </w:tcPr>
          <w:p>
            <w:pPr>
              <w:pStyle w:val="15"/>
              <w:rPr>
                <w:lang w:eastAsia="zh-CN"/>
              </w:rPr>
            </w:pPr>
            <w:r>
              <w:rPr>
                <w:lang w:eastAsia="zh-CN"/>
              </w:rPr>
              <w:t>106.50</w:t>
            </w:r>
          </w:p>
        </w:tc>
        <w:tc>
          <w:tcPr>
            <w:tcW w:w="1110" w:type="dxa"/>
            <w:vAlign w:val="center"/>
          </w:tcPr>
          <w:p>
            <w:pPr>
              <w:pStyle w:val="15"/>
              <w:rPr>
                <w:lang w:eastAsia="zh-CN"/>
              </w:rPr>
            </w:pPr>
            <w:r>
              <w:rPr>
                <w:lang w:eastAsia="zh-CN"/>
              </w:rPr>
              <w:t>696.51</w:t>
            </w:r>
          </w:p>
        </w:tc>
        <w:tc>
          <w:tcPr>
            <w:tcW w:w="758" w:type="dxa"/>
            <w:vAlign w:val="center"/>
          </w:tcPr>
          <w:p>
            <w:pPr>
              <w:pStyle w:val="15"/>
            </w:pPr>
          </w:p>
        </w:tc>
        <w:tc>
          <w:tcPr>
            <w:tcW w:w="1027" w:type="dxa"/>
            <w:vAlign w:val="center"/>
          </w:tcPr>
          <w:p>
            <w:pPr>
              <w:pStyle w:val="15"/>
              <w:rPr>
                <w:lang w:eastAsia="zh-CN"/>
              </w:rPr>
            </w:pPr>
            <w:r>
              <w:rPr>
                <w:lang w:eastAsia="zh-CN"/>
              </w:rPr>
              <w:t>696.51</w:t>
            </w:r>
          </w:p>
        </w:tc>
        <w:tc>
          <w:tcPr>
            <w:tcW w:w="901"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25" w:hRule="atLeast"/>
          <w:jc w:val="center"/>
        </w:trPr>
        <w:tc>
          <w:tcPr>
            <w:tcW w:w="1701" w:type="dxa"/>
            <w:vAlign w:val="center"/>
          </w:tcPr>
          <w:p>
            <w:pPr>
              <w:pStyle w:val="16"/>
              <w:rPr>
                <w:lang w:eastAsia="zh-CN"/>
              </w:rPr>
            </w:pPr>
            <w:r>
              <w:rPr>
                <w:rFonts w:hint="eastAsia"/>
                <w:lang w:eastAsia="zh-CN"/>
              </w:rPr>
              <w:t>合计</w:t>
            </w:r>
          </w:p>
        </w:tc>
        <w:tc>
          <w:tcPr>
            <w:tcW w:w="1051" w:type="dxa"/>
            <w:vAlign w:val="center"/>
          </w:tcPr>
          <w:p>
            <w:pPr>
              <w:pStyle w:val="15"/>
              <w:rPr>
                <w:rFonts w:hint="default"/>
                <w:lang w:val="en-US" w:eastAsia="zh-CN"/>
              </w:rPr>
            </w:pPr>
            <w:r>
              <w:rPr>
                <w:rFonts w:hint="eastAsia"/>
                <w:lang w:val="en-US" w:eastAsia="zh-CN"/>
              </w:rPr>
              <w:t>2343.00</w:t>
            </w:r>
          </w:p>
        </w:tc>
        <w:tc>
          <w:tcPr>
            <w:tcW w:w="1047" w:type="dxa"/>
            <w:vAlign w:val="center"/>
          </w:tcPr>
          <w:p>
            <w:pPr>
              <w:pStyle w:val="16"/>
            </w:pPr>
          </w:p>
        </w:tc>
        <w:tc>
          <w:tcPr>
            <w:tcW w:w="1134" w:type="dxa"/>
            <w:vAlign w:val="center"/>
          </w:tcPr>
          <w:p>
            <w:pPr>
              <w:pStyle w:val="16"/>
              <w:rPr>
                <w:lang w:eastAsia="zh-CN"/>
              </w:rPr>
            </w:pPr>
          </w:p>
        </w:tc>
        <w:tc>
          <w:tcPr>
            <w:tcW w:w="709" w:type="dxa"/>
            <w:vAlign w:val="center"/>
          </w:tcPr>
          <w:p>
            <w:pPr>
              <w:pStyle w:val="17"/>
              <w:rPr>
                <w:rFonts w:hint="eastAsia"/>
                <w:lang w:eastAsia="zh-CN"/>
              </w:rPr>
            </w:pPr>
          </w:p>
        </w:tc>
        <w:tc>
          <w:tcPr>
            <w:tcW w:w="850" w:type="dxa"/>
            <w:vAlign w:val="center"/>
          </w:tcPr>
          <w:p>
            <w:pPr>
              <w:pStyle w:val="15"/>
              <w:rPr>
                <w:rFonts w:hint="default"/>
                <w:lang w:val="en-US" w:eastAsia="zh-CN"/>
              </w:rPr>
            </w:pPr>
            <w:r>
              <w:rPr>
                <w:rFonts w:hint="eastAsia"/>
                <w:lang w:val="en-US" w:eastAsia="zh-CN"/>
              </w:rPr>
              <w:t>22</w:t>
            </w:r>
          </w:p>
        </w:tc>
        <w:tc>
          <w:tcPr>
            <w:tcW w:w="910" w:type="dxa"/>
            <w:vAlign w:val="center"/>
          </w:tcPr>
          <w:p>
            <w:pPr>
              <w:pStyle w:val="15"/>
              <w:rPr>
                <w:rFonts w:hint="default"/>
                <w:lang w:val="en-US" w:eastAsia="zh-CN"/>
              </w:rPr>
            </w:pPr>
            <w:r>
              <w:rPr>
                <w:rFonts w:hint="eastAsia"/>
                <w:lang w:val="en-US" w:eastAsia="zh-CN"/>
              </w:rPr>
              <w:t>106.50</w:t>
            </w:r>
          </w:p>
        </w:tc>
        <w:tc>
          <w:tcPr>
            <w:tcW w:w="1110" w:type="dxa"/>
            <w:vAlign w:val="center"/>
          </w:tcPr>
          <w:p>
            <w:pPr>
              <w:pStyle w:val="15"/>
              <w:rPr>
                <w:rFonts w:hint="default"/>
                <w:lang w:val="en-US" w:eastAsia="zh-CN"/>
              </w:rPr>
            </w:pPr>
            <w:r>
              <w:rPr>
                <w:rFonts w:hint="eastAsia"/>
                <w:lang w:val="en-US" w:eastAsia="zh-CN"/>
              </w:rPr>
              <w:t>2343.00</w:t>
            </w:r>
          </w:p>
        </w:tc>
        <w:tc>
          <w:tcPr>
            <w:tcW w:w="758" w:type="dxa"/>
            <w:vAlign w:val="center"/>
          </w:tcPr>
          <w:p>
            <w:pPr>
              <w:pStyle w:val="15"/>
            </w:pPr>
          </w:p>
        </w:tc>
        <w:tc>
          <w:tcPr>
            <w:tcW w:w="1027" w:type="dxa"/>
            <w:vAlign w:val="center"/>
          </w:tcPr>
          <w:p>
            <w:pPr>
              <w:pStyle w:val="15"/>
              <w:rPr>
                <w:rFonts w:hint="default"/>
                <w:lang w:val="en-US" w:eastAsia="zh-CN"/>
              </w:rPr>
            </w:pPr>
            <w:r>
              <w:rPr>
                <w:rFonts w:hint="eastAsia"/>
                <w:lang w:val="en-US" w:eastAsia="zh-CN"/>
              </w:rPr>
              <w:t>2343.00</w:t>
            </w:r>
          </w:p>
        </w:tc>
        <w:tc>
          <w:tcPr>
            <w:tcW w:w="901"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hint="eastAsia" w:ascii="黑体" w:hAnsi="黑体" w:eastAsia="黑体" w:cs="黑体"/>
          <w:color w:val="000000"/>
          <w:sz w:val="32"/>
        </w:rPr>
        <w:t>七、国有资产信息</w:t>
      </w:r>
      <w:bookmarkEnd w:id="15"/>
    </w:p>
    <w:p>
      <w:pPr>
        <w:spacing w:line="500" w:lineRule="exact"/>
        <w:ind w:firstLine="560"/>
        <w:rPr>
          <w:rFonts w:hint="eastAsia" w:eastAsia="方正仿宋_GBK"/>
          <w:color w:val="000000"/>
          <w:sz w:val="28"/>
        </w:rPr>
      </w:pPr>
      <w:r>
        <w:rPr>
          <w:rFonts w:hint="eastAsia" w:eastAsia="方正仿宋_GBK"/>
          <w:color w:val="000000"/>
          <w:sz w:val="28"/>
        </w:rPr>
        <w:t>住房与城乡建设（含所属单位）上年末固定资产金额为</w:t>
      </w:r>
      <w:r>
        <w:rPr>
          <w:rFonts w:eastAsia="方正仿宋_GBK"/>
          <w:color w:val="000000"/>
          <w:sz w:val="28"/>
          <w:lang w:eastAsia="zh-CN"/>
        </w:rPr>
        <w:t>7364.21</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spacing w:line="500" w:lineRule="exact"/>
        <w:ind w:firstLine="560"/>
        <w:rPr>
          <w:rFonts w:hint="eastAsia" w:eastAsia="方正仿宋_GBK"/>
          <w:color w:val="000000"/>
          <w:sz w:val="28"/>
        </w:rPr>
      </w:pPr>
    </w:p>
    <w:p>
      <w:pPr>
        <w:spacing w:line="500" w:lineRule="exact"/>
        <w:ind w:firstLine="560"/>
        <w:rPr>
          <w:rFonts w:hint="eastAsia" w:eastAsia="方正仿宋_GBK"/>
          <w:color w:val="000000"/>
          <w:sz w:val="28"/>
          <w:lang w:eastAsia="zh-CN"/>
        </w:rPr>
      </w:pPr>
    </w:p>
    <w:p>
      <w:pPr>
        <w:jc w:val="center"/>
      </w:pPr>
      <w:r>
        <w:rPr>
          <w:rFonts w:hint="eastAsia"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333</w:t>
            </w:r>
            <w:r>
              <w:rPr>
                <w:rFonts w:hint="eastAsia"/>
              </w:rPr>
              <w:t>住房与城乡建设</w:t>
            </w:r>
          </w:p>
        </w:tc>
        <w:tc>
          <w:tcPr>
            <w:tcW w:w="5669" w:type="dxa"/>
            <w:gridSpan w:val="2"/>
            <w:tcBorders>
              <w:top w:val="single" w:color="FFFFFF" w:sz="6" w:space="0"/>
              <w:left w:val="single" w:color="FFFFFF" w:sz="6" w:space="0"/>
              <w:right w:val="single" w:color="FFFFFF" w:sz="6" w:space="0"/>
            </w:tcBorders>
            <w:vAlign w:val="center"/>
          </w:tcPr>
          <w:p>
            <w:pPr>
              <w:pStyle w:val="11"/>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rPr>
                <w:rFonts w:hint="eastAsia"/>
              </w:rPr>
              <w:t>项</w:t>
            </w:r>
            <w:r>
              <w:t xml:space="preserve">   </w:t>
            </w:r>
            <w:r>
              <w:rPr>
                <w:rFonts w:hint="eastAsia"/>
              </w:rPr>
              <w:t>目</w:t>
            </w:r>
          </w:p>
        </w:tc>
        <w:tc>
          <w:tcPr>
            <w:tcW w:w="2835" w:type="dxa"/>
            <w:vAlign w:val="center"/>
          </w:tcPr>
          <w:p>
            <w:pPr>
              <w:pStyle w:val="14"/>
            </w:pPr>
            <w:r>
              <w:rPr>
                <w:rFonts w:hint="eastAsia"/>
              </w:rPr>
              <w:t>数量</w:t>
            </w:r>
          </w:p>
        </w:tc>
        <w:tc>
          <w:tcPr>
            <w:tcW w:w="2835" w:type="dxa"/>
            <w:vAlign w:val="center"/>
          </w:tcPr>
          <w:p>
            <w:pPr>
              <w:pStyle w:val="14"/>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rPr>
                <w:rFonts w:hint="eastAsia"/>
              </w:rPr>
              <w:t>资产总额</w:t>
            </w:r>
          </w:p>
        </w:tc>
        <w:tc>
          <w:tcPr>
            <w:tcW w:w="2835" w:type="dxa"/>
            <w:vAlign w:val="center"/>
          </w:tcPr>
          <w:p>
            <w:pPr>
              <w:pStyle w:val="17"/>
            </w:pPr>
          </w:p>
        </w:tc>
        <w:tc>
          <w:tcPr>
            <w:tcW w:w="2835" w:type="dxa"/>
            <w:vAlign w:val="center"/>
          </w:tcPr>
          <w:p>
            <w:pPr>
              <w:pStyle w:val="15"/>
              <w:rPr>
                <w:lang w:eastAsia="zh-CN"/>
              </w:rPr>
            </w:pPr>
            <w:r>
              <w:rPr>
                <w:lang w:eastAsia="zh-CN"/>
              </w:rPr>
              <w:t>7364.21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w:t>
            </w:r>
            <w:r>
              <w:rPr>
                <w:rFonts w:hint="eastAsia"/>
              </w:rPr>
              <w:t>、房屋（平方米）</w:t>
            </w:r>
          </w:p>
        </w:tc>
        <w:tc>
          <w:tcPr>
            <w:tcW w:w="2835" w:type="dxa"/>
            <w:vAlign w:val="center"/>
          </w:tcPr>
          <w:p>
            <w:pPr>
              <w:pStyle w:val="17"/>
              <w:rPr>
                <w:lang w:eastAsia="zh-CN"/>
              </w:rPr>
            </w:pPr>
            <w:r>
              <w:rPr>
                <w:lang w:eastAsia="zh-CN"/>
              </w:rPr>
              <w:t>45394.90</w:t>
            </w:r>
          </w:p>
        </w:tc>
        <w:tc>
          <w:tcPr>
            <w:tcW w:w="2835" w:type="dxa"/>
            <w:vAlign w:val="center"/>
          </w:tcPr>
          <w:p>
            <w:pPr>
              <w:pStyle w:val="15"/>
              <w:rPr>
                <w:lang w:eastAsia="zh-CN"/>
              </w:rPr>
            </w:pPr>
            <w:r>
              <w:rPr>
                <w:lang w:eastAsia="zh-CN"/>
              </w:rPr>
              <w:t>6972.03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rPr>
                <w:rFonts w:hint="eastAsia"/>
              </w:rPr>
              <w:t>　　其中：办公用房（平方米）</w:t>
            </w:r>
          </w:p>
        </w:tc>
        <w:tc>
          <w:tcPr>
            <w:tcW w:w="2835" w:type="dxa"/>
            <w:vAlign w:val="center"/>
          </w:tcPr>
          <w:p>
            <w:pPr>
              <w:pStyle w:val="17"/>
              <w:rPr>
                <w:lang w:eastAsia="zh-CN"/>
              </w:rPr>
            </w:pPr>
            <w:r>
              <w:rPr>
                <w:lang w:eastAsia="zh-CN"/>
              </w:rPr>
              <w:t>11790</w:t>
            </w:r>
          </w:p>
        </w:tc>
        <w:tc>
          <w:tcPr>
            <w:tcW w:w="2835" w:type="dxa"/>
            <w:vAlign w:val="center"/>
          </w:tcPr>
          <w:p>
            <w:pPr>
              <w:pStyle w:val="15"/>
              <w:rPr>
                <w:lang w:eastAsia="zh-CN"/>
              </w:rPr>
            </w:pPr>
            <w:r>
              <w:rPr>
                <w:lang w:eastAsia="zh-CN"/>
              </w:rPr>
              <w:t>1175.05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w:t>
            </w:r>
            <w:r>
              <w:rPr>
                <w:rFonts w:hint="eastAsia"/>
              </w:rPr>
              <w:t>、车辆（台、辆）</w:t>
            </w:r>
          </w:p>
        </w:tc>
        <w:tc>
          <w:tcPr>
            <w:tcW w:w="2835" w:type="dxa"/>
            <w:vAlign w:val="center"/>
          </w:tcPr>
          <w:p>
            <w:pPr>
              <w:pStyle w:val="17"/>
              <w:rPr>
                <w:lang w:eastAsia="zh-CN"/>
              </w:rPr>
            </w:pPr>
            <w:r>
              <w:rPr>
                <w:lang w:eastAsia="zh-CN"/>
              </w:rPr>
              <w:t>3</w:t>
            </w:r>
          </w:p>
        </w:tc>
        <w:tc>
          <w:tcPr>
            <w:tcW w:w="2835" w:type="dxa"/>
            <w:vAlign w:val="center"/>
          </w:tcPr>
          <w:p>
            <w:pPr>
              <w:pStyle w:val="15"/>
              <w:rPr>
                <w:lang w:eastAsia="zh-CN"/>
              </w:rPr>
            </w:pPr>
            <w:r>
              <w:rPr>
                <w:lang w:eastAsia="zh-CN"/>
              </w:rPr>
              <w:t>46.27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w:t>
            </w:r>
            <w:r>
              <w:rPr>
                <w:rFonts w:hint="eastAsia"/>
              </w:rPr>
              <w:t>、单价在</w:t>
            </w:r>
            <w:r>
              <w:t>20</w:t>
            </w:r>
            <w:r>
              <w:rPr>
                <w:rFonts w:hint="eastAsia"/>
              </w:rPr>
              <w:t>万元以上的设备</w:t>
            </w:r>
          </w:p>
        </w:tc>
        <w:tc>
          <w:tcPr>
            <w:tcW w:w="2835" w:type="dxa"/>
            <w:vAlign w:val="center"/>
          </w:tcPr>
          <w:p>
            <w:pPr>
              <w:pStyle w:val="17"/>
              <w:rPr>
                <w:lang w:eastAsia="zh-CN"/>
              </w:rPr>
            </w:pPr>
            <w:r>
              <w:rPr>
                <w:lang w:eastAsia="zh-CN"/>
              </w:rPr>
              <w:t>0</w:t>
            </w:r>
          </w:p>
        </w:tc>
        <w:tc>
          <w:tcPr>
            <w:tcW w:w="2835" w:type="dxa"/>
            <w:vAlign w:val="center"/>
          </w:tcPr>
          <w:p>
            <w:pPr>
              <w:pStyle w:val="15"/>
              <w:rPr>
                <w:lang w:eastAsia="zh-CN"/>
              </w:rPr>
            </w:pPr>
            <w:r>
              <w:rPr>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w:t>
            </w:r>
            <w:r>
              <w:rPr>
                <w:rFonts w:hint="eastAsia"/>
              </w:rPr>
              <w:t>、其他固定资产</w:t>
            </w:r>
          </w:p>
        </w:tc>
        <w:tc>
          <w:tcPr>
            <w:tcW w:w="2835" w:type="dxa"/>
            <w:vAlign w:val="center"/>
          </w:tcPr>
          <w:p>
            <w:pPr>
              <w:pStyle w:val="17"/>
            </w:pPr>
          </w:p>
        </w:tc>
        <w:tc>
          <w:tcPr>
            <w:tcW w:w="2835" w:type="dxa"/>
            <w:vAlign w:val="center"/>
          </w:tcPr>
          <w:p>
            <w:pPr>
              <w:pStyle w:val="15"/>
              <w:rPr>
                <w:lang w:eastAsia="zh-CN"/>
              </w:rPr>
            </w:pPr>
            <w:r>
              <w:rPr>
                <w:lang w:eastAsia="zh-CN"/>
              </w:rPr>
              <w:t>351.01</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hint="eastAsia"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本级</w:t>
      </w:r>
      <w:r>
        <w:rPr>
          <w:rFonts w:hint="eastAsia" w:eastAsia="方正仿宋_GBK"/>
          <w:color w:val="000000"/>
          <w:sz w:val="28"/>
        </w:rPr>
        <w:t>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bookmarkStart w:id="18" w:name="_GoBack"/>
      <w:bookmarkEnd w:id="18"/>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本级</w:t>
      </w:r>
      <w:r>
        <w:rPr>
          <w:rFonts w:hint="eastAsia" w:eastAsia="方正仿宋_GBK"/>
          <w:color w:val="000000"/>
          <w:sz w:val="28"/>
        </w:rPr>
        <w:t>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w:t>
      </w:r>
      <w:r>
        <w:rPr>
          <w:rFonts w:hint="eastAsia" w:eastAsia="方正仿宋_GBK"/>
          <w:color w:val="000000"/>
          <w:sz w:val="28"/>
          <w:lang w:eastAsia="zh-CN"/>
        </w:rPr>
        <w:t>本级</w:t>
      </w:r>
      <w:r>
        <w:rPr>
          <w:rFonts w:hint="eastAsia"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hint="eastAsia" w:ascii="黑体" w:hAnsi="黑体" w:eastAsia="黑体" w:cs="黑体"/>
          <w:color w:val="000000"/>
          <w:sz w:val="32"/>
        </w:rPr>
        <w:t>九、其他需要说明的事项</w:t>
      </w:r>
      <w:bookmarkEnd w:id="17"/>
    </w:p>
    <w:p>
      <w:pPr>
        <w:spacing w:line="500" w:lineRule="exact"/>
        <w:ind w:firstLine="560"/>
        <w:rPr>
          <w:lang w:eastAsia="zh-CN"/>
        </w:rPr>
      </w:pPr>
      <w:r>
        <w:rPr>
          <w:rFonts w:hint="eastAsia" w:eastAsia="方正仿宋_GBK"/>
          <w:color w:val="000000"/>
          <w:sz w:val="28"/>
        </w:rPr>
        <w:t>我部门无其他需要说明的事</w:t>
      </w:r>
      <w:r>
        <w:rPr>
          <w:rFonts w:hint="eastAsia" w:eastAsia="方正仿宋_GBK"/>
          <w:color w:val="000000"/>
          <w:sz w:val="28"/>
          <w:lang w:eastAsia="zh-CN"/>
        </w:rPr>
        <w:t>项</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roman"/>
    <w:pitch w:val="default"/>
    <w:sig w:usb0="00000000" w:usb1="00000000" w:usb2="00082016"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方正书宋_GBK">
    <w:altName w:val="微软雅黑"/>
    <w:panose1 w:val="02000000000000000000"/>
    <w:charset w:val="86"/>
    <w:family w:val="script"/>
    <w:pitch w:val="default"/>
    <w:sig w:usb0="00000000" w:usb1="00000000" w:usb2="00082016" w:usb3="00000000" w:csb0="00040001" w:csb1="00000000"/>
  </w:font>
  <w:font w:name="方正楷体_GBK">
    <w:altName w:val="微软雅黑"/>
    <w:panose1 w:val="02000000000000000000"/>
    <w:charset w:val="86"/>
    <w:family w:val="roman"/>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jc w:val="right"/>
                          </w:pPr>
                          <w:r>
                            <w:fldChar w:fldCharType="begin"/>
                          </w:r>
                          <w:r>
                            <w:instrText xml:space="preserve">PAGE "page number"</w:instrText>
                          </w:r>
                          <w:r>
                            <w:fldChar w:fldCharType="separate"/>
                          </w:r>
                          <w:r>
                            <w:t>55</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jc w:val="right"/>
                    </w:pPr>
                    <w:r>
                      <w:fldChar w:fldCharType="begin"/>
                    </w:r>
                    <w:r>
                      <w:instrText xml:space="preserve">PAGE "page number"</w:instrText>
                    </w:r>
                    <w:r>
                      <w:fldChar w:fldCharType="separate"/>
                    </w:r>
                    <w:r>
                      <w:t>55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fldChar w:fldCharType="begin"/>
                          </w:r>
                          <w:r>
                            <w:instrText xml:space="preserve">PAGE "page number"</w:instrText>
                          </w:r>
                          <w:r>
                            <w:fldChar w:fldCharType="separate"/>
                          </w:r>
                          <w:r>
                            <w:t>54</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r>
                      <w:fldChar w:fldCharType="begin"/>
                    </w:r>
                    <w:r>
                      <w:instrText xml:space="preserve">PAGE "page number"</w:instrText>
                    </w:r>
                    <w:r>
                      <w:fldChar w:fldCharType="separate"/>
                    </w:r>
                    <w:r>
                      <w:t>54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noLineBreaksAfter w:lang="zh-CN" w:val="$([{£¥·‘“〈《「『【〔〖〝﹙﹛﹝＄（．［｛￡￥"/>
  <w:noLineBreaksBefore w:lang="zh-CN" w:val="!%),.:;&gt;?]}¢¨°·ˇˉ―‖’”…‰′″›℃∶、。〃〉》」』】〕〗〞︶︺︾﹀﹄﹚﹜﹞！＂％＇），．：；？］｀｜｝～￠"/>
  <w:hdrShapeDefaults>
    <o:shapelayout v:ext="edit">
      <o:idmap v:ext="edit" data="3,4"/>
    </o:shapelayout>
  </w:hdrShapeDefaults>
  <w:compat>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lOWMxZjg5MDJhYjVhMjJkMmQyODg4MzQzNjRkYTEifQ=="/>
  </w:docVars>
  <w:rsids>
    <w:rsidRoot w:val="006E0238"/>
    <w:rsid w:val="000F4016"/>
    <w:rsid w:val="00123AAC"/>
    <w:rsid w:val="00226B14"/>
    <w:rsid w:val="00250802"/>
    <w:rsid w:val="00313DBB"/>
    <w:rsid w:val="00390587"/>
    <w:rsid w:val="003F6210"/>
    <w:rsid w:val="0044427E"/>
    <w:rsid w:val="004E34DD"/>
    <w:rsid w:val="00637E44"/>
    <w:rsid w:val="00673B72"/>
    <w:rsid w:val="006E0238"/>
    <w:rsid w:val="007653F7"/>
    <w:rsid w:val="0078411D"/>
    <w:rsid w:val="007E3DB4"/>
    <w:rsid w:val="00815BC8"/>
    <w:rsid w:val="008E3668"/>
    <w:rsid w:val="00900133"/>
    <w:rsid w:val="00952FBD"/>
    <w:rsid w:val="00964A25"/>
    <w:rsid w:val="00995588"/>
    <w:rsid w:val="00B63EBD"/>
    <w:rsid w:val="00B968C3"/>
    <w:rsid w:val="00BB6A49"/>
    <w:rsid w:val="00CC4512"/>
    <w:rsid w:val="00CC46B5"/>
    <w:rsid w:val="00CF48D4"/>
    <w:rsid w:val="00D27E7F"/>
    <w:rsid w:val="00D642DB"/>
    <w:rsid w:val="00D925BD"/>
    <w:rsid w:val="00DA1C74"/>
    <w:rsid w:val="00DE4CC6"/>
    <w:rsid w:val="00DF1DF4"/>
    <w:rsid w:val="00E55A22"/>
    <w:rsid w:val="00E67106"/>
    <w:rsid w:val="00E8425C"/>
    <w:rsid w:val="00EA2037"/>
    <w:rsid w:val="00F1376A"/>
    <w:rsid w:val="00F65B69"/>
    <w:rsid w:val="0C444A30"/>
    <w:rsid w:val="32B17E24"/>
    <w:rsid w:val="473A5B3D"/>
    <w:rsid w:val="62BA351D"/>
    <w:rsid w:val="641A745E"/>
    <w:rsid w:val="76B826C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10">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99"/>
    <w:pPr>
      <w:spacing w:before="120"/>
      <w:ind w:firstLine="560"/>
    </w:pPr>
    <w:rPr>
      <w:rFonts w:eastAsia="方正仿宋_GBK"/>
      <w:color w:val="000000"/>
      <w:sz w:val="28"/>
    </w:rPr>
  </w:style>
  <w:style w:type="paragraph" w:styleId="6">
    <w:name w:val="toc 4"/>
    <w:basedOn w:val="1"/>
    <w:next w:val="1"/>
    <w:qFormat/>
    <w:uiPriority w:val="99"/>
    <w:pPr>
      <w:ind w:left="720"/>
    </w:pPr>
  </w:style>
  <w:style w:type="paragraph" w:styleId="7">
    <w:name w:val="toc 2"/>
    <w:basedOn w:val="1"/>
    <w:next w:val="1"/>
    <w:qFormat/>
    <w:uiPriority w:val="99"/>
    <w:pPr>
      <w:ind w:left="240"/>
    </w:pPr>
  </w:style>
  <w:style w:type="table" w:styleId="9">
    <w:name w:val="Table Grid"/>
    <w:basedOn w:val="8"/>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99"/>
    <w:pPr>
      <w:jc w:val="right"/>
    </w:pPr>
    <w:rPr>
      <w:rFonts w:ascii="方正小标宋_GBK" w:hAnsi="方正小标宋_GBK" w:eastAsia="方正小标宋_GBK" w:cs="方正小标宋_GBK"/>
    </w:rPr>
  </w:style>
  <w:style w:type="paragraph" w:customStyle="1" w:styleId="12">
    <w:name w:val="单元格样式21"/>
    <w:basedOn w:val="1"/>
    <w:qFormat/>
    <w:uiPriority w:val="99"/>
    <w:pPr>
      <w:jc w:val="center"/>
    </w:pPr>
    <w:rPr>
      <w:rFonts w:ascii="方正小标宋_GBK" w:hAnsi="方正小标宋_GBK" w:eastAsia="方正小标宋_GBK" w:cs="方正小标宋_GBK"/>
    </w:rPr>
  </w:style>
  <w:style w:type="paragraph" w:customStyle="1" w:styleId="13">
    <w:name w:val="单元格样式20"/>
    <w:basedOn w:val="1"/>
    <w:qFormat/>
    <w:uiPriority w:val="99"/>
    <w:rPr>
      <w:rFonts w:ascii="方正小标宋_GBK" w:hAnsi="方正小标宋_GBK" w:eastAsia="方正小标宋_GBK" w:cs="方正小标宋_GBK"/>
    </w:rPr>
  </w:style>
  <w:style w:type="paragraph" w:customStyle="1" w:styleId="14">
    <w:name w:val="单元格样式1"/>
    <w:basedOn w:val="1"/>
    <w:qFormat/>
    <w:uiPriority w:val="99"/>
    <w:pPr>
      <w:jc w:val="center"/>
    </w:pPr>
    <w:rPr>
      <w:rFonts w:ascii="方正书宋_GBK" w:hAnsi="方正书宋_GBK" w:eastAsia="方正书宋_GBK" w:cs="方正书宋_GBK"/>
      <w:b/>
      <w:sz w:val="21"/>
    </w:rPr>
  </w:style>
  <w:style w:type="paragraph" w:customStyle="1" w:styleId="15">
    <w:name w:val="单元格样式4"/>
    <w:basedOn w:val="1"/>
    <w:qFormat/>
    <w:uiPriority w:val="99"/>
    <w:pPr>
      <w:jc w:val="right"/>
    </w:pPr>
    <w:rPr>
      <w:rFonts w:ascii="方正书宋_GBK" w:hAnsi="方正书宋_GBK" w:eastAsia="方正书宋_GBK" w:cs="方正书宋_GBK"/>
      <w:sz w:val="21"/>
    </w:rPr>
  </w:style>
  <w:style w:type="paragraph" w:customStyle="1" w:styleId="16">
    <w:name w:val="单元格样式2"/>
    <w:basedOn w:val="1"/>
    <w:qFormat/>
    <w:uiPriority w:val="99"/>
    <w:rPr>
      <w:rFonts w:ascii="方正书宋_GBK" w:hAnsi="方正书宋_GBK" w:eastAsia="方正书宋_GBK" w:cs="方正书宋_GBK"/>
      <w:sz w:val="21"/>
    </w:rPr>
  </w:style>
  <w:style w:type="paragraph" w:customStyle="1" w:styleId="17">
    <w:name w:val="单元格样式3"/>
    <w:basedOn w:val="1"/>
    <w:qFormat/>
    <w:uiPriority w:val="99"/>
    <w:pPr>
      <w:jc w:val="center"/>
    </w:pPr>
    <w:rPr>
      <w:rFonts w:ascii="方正书宋_GBK" w:hAnsi="方正书宋_GBK" w:eastAsia="方正书宋_GBK" w:cs="方正书宋_GBK"/>
      <w:sz w:val="21"/>
    </w:rPr>
  </w:style>
  <w:style w:type="paragraph" w:customStyle="1" w:styleId="18">
    <w:name w:val="单元格样式6"/>
    <w:basedOn w:val="1"/>
    <w:qFormat/>
    <w:uiPriority w:val="99"/>
    <w:pPr>
      <w:jc w:val="center"/>
    </w:pPr>
    <w:rPr>
      <w:rFonts w:ascii="方正书宋_GBK" w:hAnsi="方正书宋_GBK" w:eastAsia="方正书宋_GBK" w:cs="方正书宋_GBK"/>
      <w:b/>
      <w:sz w:val="21"/>
    </w:rPr>
  </w:style>
  <w:style w:type="paragraph" w:customStyle="1" w:styleId="19">
    <w:name w:val="单元格样式7"/>
    <w:basedOn w:val="1"/>
    <w:qFormat/>
    <w:uiPriority w:val="99"/>
    <w:pPr>
      <w:jc w:val="right"/>
    </w:pPr>
    <w:rPr>
      <w:rFonts w:ascii="方正书宋_GBK" w:hAnsi="方正书宋_GBK" w:eastAsia="方正书宋_GBK" w:cs="方正书宋_GBK"/>
      <w:b/>
      <w:sz w:val="21"/>
    </w:rPr>
  </w:style>
  <w:style w:type="paragraph" w:customStyle="1" w:styleId="20">
    <w:name w:val="单元格样式5"/>
    <w:basedOn w:val="1"/>
    <w:qFormat/>
    <w:uiPriority w:val="99"/>
    <w:rPr>
      <w:rFonts w:ascii="方正书宋_GBK" w:hAnsi="方正书宋_GBK" w:eastAsia="方正书宋_GBK" w:cs="方正书宋_GBK"/>
      <w:b/>
      <w:sz w:val="21"/>
    </w:rPr>
  </w:style>
  <w:style w:type="paragraph" w:customStyle="1" w:styleId="21">
    <w:name w:val="插入文本样式-插入部门职责文件"/>
    <w:basedOn w:val="1"/>
    <w:qFormat/>
    <w:uiPriority w:val="99"/>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5">
    <w:name w:val="插入文本样式-插入总体目标文件"/>
    <w:basedOn w:val="1"/>
    <w:qFormat/>
    <w:uiPriority w:val="99"/>
    <w:pPr>
      <w:spacing w:line="500" w:lineRule="exact"/>
      <w:ind w:firstLine="560"/>
    </w:pPr>
    <w:rPr>
      <w:rFonts w:eastAsia="方正仿宋_GBK"/>
      <w:sz w:val="28"/>
    </w:rPr>
  </w:style>
  <w:style w:type="paragraph" w:customStyle="1" w:styleId="26">
    <w:name w:val="插入文本样式-插入职责分类绩效目标文件"/>
    <w:basedOn w:val="1"/>
    <w:qFormat/>
    <w:uiPriority w:val="99"/>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8">
    <w:name w:val="单元格样式23"/>
    <w:basedOn w:val="1"/>
    <w:qFormat/>
    <w:uiPriority w:val="99"/>
    <w:pPr>
      <w:jc w:val="right"/>
    </w:pPr>
    <w:rPr>
      <w:rFonts w:ascii="方正书宋_GBK" w:hAnsi="方正书宋_GBK" w:eastAsia="方正书宋_GBK" w:cs="方正书宋_GBK"/>
    </w:rPr>
  </w:style>
  <w:style w:type="paragraph" w:customStyle="1" w:styleId="29">
    <w:name w:val="插入文本样式-插入单位职责文件"/>
    <w:basedOn w:val="1"/>
    <w:uiPriority w:val="99"/>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uiPriority w:val="99"/>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58</Pages>
  <Words>19462</Words>
  <Characters>23267</Characters>
  <Lines>0</Lines>
  <Paragraphs>0</Paragraphs>
  <TotalTime>22</TotalTime>
  <ScaleCrop>false</ScaleCrop>
  <LinksUpToDate>false</LinksUpToDate>
  <CharactersWithSpaces>23498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2022-03-04T07:04:00Z</dcterms:created>
  <dc:creator>Mr刘</dc:creator>
  <cp:lastModifiedBy>Administrator</cp:lastModifiedBy>
  <dcterms:modified xsi:type="dcterms:W3CDTF">2023-09-04T06:56:54Z</dcterms:modified>
  <dc:title>2022年部门预算信息公开目录</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576599CA76BB44348FCD5CEDE4F0EBE0_13</vt:lpwstr>
  </property>
</Properties>
</file>