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ascii="方正小标宋_GBK" w:hAnsi="方正小标宋_GBK" w:eastAsia="方正小标宋_GBK" w:cs="方正小标宋_GBK"/>
          <w:color w:val="000000"/>
          <w:sz w:val="44"/>
        </w:rPr>
        <w:t xml:space="preserve"> </w:t>
      </w:r>
    </w:p>
    <w:p>
      <w:pPr>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val="en-US" w:eastAsia="zh-CN"/>
        </w:rPr>
        <w:t>单位</w:t>
      </w:r>
      <w:r>
        <w:t>预算收支总表</w:t>
      </w:r>
      <w:r>
        <w:tab/>
      </w:r>
      <w:r>
        <w:rPr>
          <w:rFonts w:hint="eastAsia"/>
          <w:lang w:val="en-US" w:eastAsia="zh-CN"/>
        </w:rPr>
        <w:t>4</w:t>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lang w:val="en-US" w:eastAsia="zh-CN"/>
        </w:rPr>
        <w:t>单位</w:t>
      </w:r>
      <w:r>
        <w:t>预算收入总表</w:t>
      </w:r>
      <w:r>
        <w:tab/>
      </w:r>
      <w:r>
        <w:rPr>
          <w:rFonts w:hint="eastAsia"/>
          <w:lang w:val="en-US" w:eastAsia="zh-CN"/>
        </w:rPr>
        <w:t>6</w:t>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lang w:val="en-US" w:eastAsia="zh-CN"/>
        </w:rPr>
        <w:t>单位</w:t>
      </w:r>
      <w:r>
        <w:t>预算支出总表</w:t>
      </w:r>
      <w:r>
        <w:tab/>
      </w:r>
      <w:r>
        <w:rPr>
          <w:rFonts w:hint="eastAsia"/>
          <w:lang w:val="en-US" w:eastAsia="zh-CN"/>
        </w:rPr>
        <w:t>8</w:t>
      </w:r>
      <w: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lang w:val="en-US" w:eastAsia="zh-CN"/>
        </w:rPr>
        <w:t>单位</w:t>
      </w:r>
      <w:r>
        <w:t>预算财政拨款收支总表</w:t>
      </w:r>
      <w:r>
        <w:tab/>
      </w:r>
      <w:r>
        <w:rPr>
          <w:rFonts w:hint="eastAsia"/>
          <w:lang w:val="en-US" w:eastAsia="zh-CN"/>
        </w:rPr>
        <w:t>9</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val="en-US" w:eastAsia="zh-CN"/>
        </w:rPr>
        <w:t>单位</w:t>
      </w:r>
      <w:r>
        <w:t>预算一般公共预算财政拨款支出表</w:t>
      </w:r>
      <w:r>
        <w:tab/>
      </w:r>
      <w:r>
        <w:rPr>
          <w:rFonts w:hint="eastAsia"/>
          <w:lang w:val="en-US" w:eastAsia="zh-CN"/>
        </w:rPr>
        <w:t>1</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val="en-US" w:eastAsia="zh-CN"/>
        </w:rPr>
        <w:t>单位</w:t>
      </w:r>
      <w:r>
        <w:t>预算一般公共预算财政拨款基本支出表</w:t>
      </w:r>
      <w:r>
        <w:tab/>
      </w:r>
      <w:r>
        <w:rPr>
          <w:rFonts w:hint="eastAsia"/>
          <w:lang w:val="en-US" w:eastAsia="zh-CN"/>
        </w:rPr>
        <w:t>1</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val="en-US" w:eastAsia="zh-CN"/>
        </w:rPr>
        <w:t>单位</w:t>
      </w:r>
      <w:r>
        <w:t>预算政府基金预算财政拨款支出表</w:t>
      </w:r>
      <w:r>
        <w:tab/>
      </w:r>
      <w:r>
        <w:rPr>
          <w:rFonts w:hint="eastAsia"/>
          <w:lang w:val="en-US" w:eastAsia="zh-CN"/>
        </w:rPr>
        <w:t>1</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val="en-US" w:eastAsia="zh-CN"/>
        </w:rPr>
        <w:t>单位</w:t>
      </w:r>
      <w:r>
        <w:t>预算国有资本经营预算财政拨款支出表</w:t>
      </w:r>
      <w:r>
        <w:tab/>
      </w:r>
      <w:r>
        <w:rPr>
          <w:rFonts w:hint="eastAsia"/>
          <w:lang w:val="en-US" w:eastAsia="zh-CN"/>
        </w:rPr>
        <w:t>1</w:t>
      </w:r>
      <w:r>
        <w:fldChar w:fldCharType="end"/>
      </w:r>
      <w:r>
        <w:rPr>
          <w:rFonts w:hint="eastAsia"/>
          <w:lang w:val="en-US" w:eastAsia="zh-CN"/>
        </w:rPr>
        <w:t>5</w:t>
      </w:r>
    </w:p>
    <w:p>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val="en-US" w:eastAsia="zh-CN"/>
        </w:rPr>
        <w:t>单位</w:t>
      </w:r>
      <w:r>
        <w:t>预算财政拨款“三公”经费支出表</w:t>
      </w:r>
      <w:r>
        <w:tab/>
      </w:r>
      <w:r>
        <w:rPr>
          <w:rFonts w:hint="eastAsia"/>
          <w:lang w:val="en-US" w:eastAsia="zh-CN"/>
        </w:rPr>
        <w:t>1</w:t>
      </w:r>
      <w:r>
        <w:fldChar w:fldCharType="end"/>
      </w:r>
      <w:r>
        <w:rPr>
          <w:rFonts w:hint="eastAsia"/>
          <w:lang w:val="en-US" w:eastAsia="zh-CN"/>
        </w:rPr>
        <w:t>6</w:t>
      </w:r>
    </w:p>
    <w:p>
      <w:r>
        <w:fldChar w:fldCharType="end"/>
      </w:r>
    </w:p>
    <w:p>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val="en-US" w:eastAsia="zh-CN"/>
        </w:rPr>
        <w:t>单位</w:t>
      </w:r>
      <w:r>
        <w:t>职责及机构设置情况</w:t>
      </w:r>
      <w:r>
        <w:tab/>
      </w:r>
      <w:r>
        <w:rPr>
          <w:rFonts w:hint="eastAsia"/>
          <w:lang w:val="en-US" w:eastAsia="zh-CN"/>
        </w:rPr>
        <w:t>1</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val="en-US" w:eastAsia="zh-CN"/>
        </w:rPr>
        <w:t>单位</w:t>
      </w:r>
      <w:r>
        <w:t>预算安排的总体情况</w:t>
      </w:r>
      <w:r>
        <w:tab/>
      </w:r>
      <w:r>
        <w:rPr>
          <w:rFonts w:hint="eastAsia"/>
          <w:lang w:val="en-US" w:eastAsia="zh-CN"/>
        </w:rPr>
        <w:t>1</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1</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1</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2</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2</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2</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2</w:t>
      </w:r>
      <w:r>
        <w:fldChar w:fldCharType="end"/>
      </w:r>
      <w:r>
        <w:rPr>
          <w:rFonts w:hint="eastAsia"/>
          <w:lang w:val="en-US" w:eastAsia="zh-CN"/>
        </w:rPr>
        <w:t>1</w:t>
      </w:r>
    </w:p>
    <w:p>
      <w:pPr>
        <w:jc w:val="center"/>
      </w:pPr>
      <w:r>
        <w:fldChar w:fldCharType="end"/>
      </w: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rPr>
          <w:rFonts w:hint="eastAsia" w:cs="方正小标宋_GBK" w:asciiTheme="minorEastAsia" w:hAnsiTheme="minorEastAsia" w:eastAsiaTheme="minorEastAsia"/>
          <w:color w:val="000000"/>
          <w:sz w:val="72"/>
          <w:lang w:eastAsia="zh-CN"/>
        </w:rPr>
      </w:pPr>
    </w:p>
    <w:p>
      <w:pPr>
        <w:jc w:val="center"/>
        <w:outlineLvl w:val="0"/>
        <w:rPr>
          <w:rFonts w:hint="eastAsia" w:cs="方正小标宋_GBK" w:asciiTheme="minorEastAsia" w:hAnsiTheme="minorEastAsia" w:eastAsiaTheme="minorEastAsia"/>
          <w:color w:val="000000"/>
          <w:sz w:val="72"/>
          <w:lang w:eastAsia="zh-CN"/>
        </w:rPr>
      </w:pPr>
    </w:p>
    <w:p>
      <w:pPr>
        <w:jc w:val="center"/>
        <w:outlineLvl w:val="0"/>
        <w:rPr>
          <w:rFonts w:hint="eastAsia" w:cs="方正小标宋_GBK" w:asciiTheme="minorEastAsia" w:hAnsiTheme="minorEastAsia" w:eastAsiaTheme="minorEastAsia"/>
          <w:color w:val="000000"/>
          <w:sz w:val="72"/>
          <w:lang w:eastAsia="zh-CN"/>
        </w:rPr>
      </w:pPr>
    </w:p>
    <w:p>
      <w:pPr>
        <w:jc w:val="center"/>
        <w:outlineLvl w:val="0"/>
        <w:rPr>
          <w:rFonts w:hint="eastAsia" w:cs="方正小标宋_GBK" w:asciiTheme="minorEastAsia" w:hAnsiTheme="minorEastAsia" w:eastAsiaTheme="minorEastAsia"/>
          <w:color w:val="000000"/>
          <w:sz w:val="72"/>
          <w:lang w:eastAsia="zh-CN"/>
        </w:rPr>
      </w:pPr>
    </w:p>
    <w:p>
      <w:pPr>
        <w:jc w:val="center"/>
        <w:outlineLvl w:val="0"/>
        <w:rPr>
          <w:rFonts w:hint="eastAsia" w:cs="方正小标宋_GBK" w:asciiTheme="minorEastAsia" w:hAnsiTheme="minorEastAsia" w:eastAsiaTheme="minorEastAsia"/>
          <w:color w:val="000000"/>
          <w:sz w:val="72"/>
          <w:lang w:eastAsia="zh-CN"/>
        </w:rPr>
      </w:pPr>
    </w:p>
    <w:p>
      <w:pPr>
        <w:jc w:val="center"/>
        <w:outlineLvl w:val="0"/>
        <w:rPr>
          <w:rFonts w:hint="eastAsia" w:cs="方正小标宋_GBK" w:asciiTheme="minorEastAsia" w:hAnsiTheme="minorEastAsia" w:eastAsiaTheme="minorEastAsia"/>
          <w:color w:val="000000"/>
          <w:sz w:val="72"/>
          <w:lang w:eastAsia="zh-CN"/>
        </w:rPr>
      </w:pPr>
    </w:p>
    <w:p>
      <w:pPr>
        <w:jc w:val="center"/>
        <w:outlineLvl w:val="0"/>
        <w:rPr>
          <w:rFonts w:hint="eastAsia" w:cs="方正小标宋_GBK" w:asciiTheme="minorEastAsia" w:hAnsiTheme="minorEastAsia" w:eastAsiaTheme="minorEastAsia"/>
          <w:color w:val="000000"/>
          <w:sz w:val="72"/>
          <w:lang w:eastAsia="zh-CN"/>
        </w:rPr>
      </w:pPr>
    </w:p>
    <w:p>
      <w:pPr>
        <w:jc w:val="center"/>
        <w:outlineLvl w:val="0"/>
        <w:rPr>
          <w:rFonts w:hint="eastAsia" w:cs="方正小标宋_GBK" w:asciiTheme="minorEastAsia" w:hAnsiTheme="minorEastAsia" w:eastAsiaTheme="minorEastAsia"/>
          <w:color w:val="000000"/>
          <w:sz w:val="72"/>
          <w:lang w:eastAsia="zh-CN"/>
        </w:rPr>
      </w:pPr>
    </w:p>
    <w:p>
      <w:pPr>
        <w:jc w:val="center"/>
        <w:outlineLvl w:val="0"/>
        <w:rPr>
          <w:rFonts w:hint="eastAsia" w:cs="方正小标宋_GBK" w:asciiTheme="minorEastAsia" w:hAnsiTheme="minorEastAsia" w:eastAsiaTheme="minorEastAsia"/>
          <w:color w:val="000000"/>
          <w:sz w:val="72"/>
          <w:lang w:eastAsia="zh-CN"/>
        </w:rPr>
      </w:pPr>
    </w:p>
    <w:p>
      <w:pPr>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hint="eastAsia" w:cs="方正小标宋_GBK" w:asciiTheme="minorEastAsia" w:hAnsiTheme="minorEastAsia" w:eastAsiaTheme="minorEastAsia"/>
          <w:color w:val="000000"/>
          <w:sz w:val="72"/>
          <w:lang w:eastAsia="zh-CN"/>
        </w:rPr>
        <w:t>乐亭县市场建设服务中心</w:t>
      </w:r>
      <w:r>
        <w:rPr>
          <w:rFonts w:ascii="方正小标宋_GBK" w:hAnsi="方正小标宋_GBK" w:eastAsia="方正小标宋_GBK" w:cs="方正小标宋_GBK"/>
          <w:color w:val="000000"/>
          <w:sz w:val="72"/>
        </w:rPr>
        <w:t>单位预算</w:t>
      </w:r>
    </w:p>
    <w:p>
      <w:pPr>
        <w:jc w:val="center"/>
        <w:outlineLvl w:val="3"/>
      </w:pPr>
      <w:bookmarkStart w:id="0" w:name="_Toc_4_4_0000000019"/>
      <w:r>
        <w:rPr>
          <w:rFonts w:ascii="方正小标宋_GBK" w:hAnsi="方正小标宋_GBK" w:eastAsia="方正小标宋_GBK" w:cs="方正小标宋_GBK"/>
          <w:color w:val="000000"/>
          <w:sz w:val="44"/>
        </w:rPr>
        <w:t>一、乐亭县市场建设服务中心收支预算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368002乐亭县市场建设服务中心</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1184.55</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198.90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r>
              <w:t>806.65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1184.55</w:t>
            </w:r>
          </w:p>
        </w:tc>
        <w:tc>
          <w:tcPr>
            <w:tcW w:w="4535" w:type="dxa"/>
            <w:vAlign w:val="center"/>
          </w:tcPr>
          <w:p>
            <w:pPr>
              <w:pStyle w:val="16"/>
            </w:pPr>
            <w:r>
              <w:t>本年支出合计</w:t>
            </w:r>
          </w:p>
        </w:tc>
        <w:tc>
          <w:tcPr>
            <w:tcW w:w="2126" w:type="dxa"/>
            <w:vAlign w:val="center"/>
          </w:tcPr>
          <w:p>
            <w:pPr>
              <w:pStyle w:val="17"/>
            </w:pPr>
            <w:r>
              <w:t>1184.55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1184.55</w:t>
            </w:r>
          </w:p>
        </w:tc>
        <w:tc>
          <w:tcPr>
            <w:tcW w:w="4535" w:type="dxa"/>
            <w:vAlign w:val="center"/>
          </w:tcPr>
          <w:p>
            <w:pPr>
              <w:pStyle w:val="16"/>
            </w:pPr>
            <w:r>
              <w:t>支出总计</w:t>
            </w:r>
          </w:p>
        </w:tc>
        <w:tc>
          <w:tcPr>
            <w:tcW w:w="2126" w:type="dxa"/>
            <w:vAlign w:val="center"/>
          </w:tcPr>
          <w:p>
            <w:pPr>
              <w:pStyle w:val="17"/>
            </w:pPr>
            <w:r>
              <w:t>1184.55</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368002乐亭县市场建设服务中心</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1184.55</w:t>
            </w:r>
          </w:p>
        </w:tc>
        <w:tc>
          <w:tcPr>
            <w:tcW w:w="1134" w:type="dxa"/>
            <w:vAlign w:val="center"/>
          </w:tcPr>
          <w:p>
            <w:pPr>
              <w:pStyle w:val="17"/>
            </w:pPr>
            <w:r>
              <w:t>1184.55</w:t>
            </w:r>
          </w:p>
        </w:tc>
        <w:tc>
          <w:tcPr>
            <w:tcW w:w="1134" w:type="dxa"/>
            <w:vAlign w:val="center"/>
          </w:tcPr>
          <w:p>
            <w:pPr>
              <w:pStyle w:val="17"/>
            </w:pPr>
            <w:r>
              <w:t>1184.55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198.90</w:t>
            </w:r>
          </w:p>
        </w:tc>
        <w:tc>
          <w:tcPr>
            <w:tcW w:w="1134" w:type="dxa"/>
            <w:vAlign w:val="center"/>
          </w:tcPr>
          <w:p>
            <w:pPr>
              <w:pStyle w:val="13"/>
            </w:pPr>
            <w:r>
              <w:t>198.90</w:t>
            </w:r>
          </w:p>
        </w:tc>
        <w:tc>
          <w:tcPr>
            <w:tcW w:w="1134" w:type="dxa"/>
            <w:vAlign w:val="center"/>
          </w:tcPr>
          <w:p>
            <w:pPr>
              <w:pStyle w:val="13"/>
            </w:pPr>
            <w:r>
              <w:t>198.90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198.90</w:t>
            </w:r>
          </w:p>
        </w:tc>
        <w:tc>
          <w:tcPr>
            <w:tcW w:w="1134" w:type="dxa"/>
            <w:vAlign w:val="center"/>
          </w:tcPr>
          <w:p>
            <w:pPr>
              <w:pStyle w:val="13"/>
            </w:pPr>
            <w:r>
              <w:t>198.90</w:t>
            </w:r>
          </w:p>
        </w:tc>
        <w:tc>
          <w:tcPr>
            <w:tcW w:w="1134" w:type="dxa"/>
            <w:vAlign w:val="center"/>
          </w:tcPr>
          <w:p>
            <w:pPr>
              <w:pStyle w:val="13"/>
            </w:pPr>
            <w:r>
              <w:t>198.90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2080502</w:t>
            </w:r>
          </w:p>
        </w:tc>
        <w:tc>
          <w:tcPr>
            <w:tcW w:w="1559" w:type="dxa"/>
            <w:vAlign w:val="center"/>
          </w:tcPr>
          <w:p>
            <w:pPr>
              <w:pStyle w:val="14"/>
            </w:pPr>
            <w:r>
              <w:t>事业单位离退休</w:t>
            </w:r>
          </w:p>
        </w:tc>
        <w:tc>
          <w:tcPr>
            <w:tcW w:w="1134" w:type="dxa"/>
            <w:vAlign w:val="center"/>
          </w:tcPr>
          <w:p>
            <w:pPr>
              <w:pStyle w:val="13"/>
            </w:pPr>
            <w:r>
              <w:t>61.90</w:t>
            </w:r>
          </w:p>
        </w:tc>
        <w:tc>
          <w:tcPr>
            <w:tcW w:w="1134" w:type="dxa"/>
            <w:vAlign w:val="center"/>
          </w:tcPr>
          <w:p>
            <w:pPr>
              <w:pStyle w:val="13"/>
            </w:pPr>
            <w:r>
              <w:t>61.90</w:t>
            </w:r>
          </w:p>
        </w:tc>
        <w:tc>
          <w:tcPr>
            <w:tcW w:w="1134" w:type="dxa"/>
            <w:vAlign w:val="center"/>
          </w:tcPr>
          <w:p>
            <w:pPr>
              <w:pStyle w:val="13"/>
            </w:pPr>
            <w:r>
              <w:t>61.90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91.00</w:t>
            </w:r>
          </w:p>
        </w:tc>
        <w:tc>
          <w:tcPr>
            <w:tcW w:w="1134" w:type="dxa"/>
            <w:vAlign w:val="center"/>
          </w:tcPr>
          <w:p>
            <w:pPr>
              <w:pStyle w:val="13"/>
            </w:pPr>
            <w:r>
              <w:t>91.00</w:t>
            </w:r>
          </w:p>
        </w:tc>
        <w:tc>
          <w:tcPr>
            <w:tcW w:w="1134" w:type="dxa"/>
            <w:vAlign w:val="center"/>
          </w:tcPr>
          <w:p>
            <w:pPr>
              <w:pStyle w:val="13"/>
            </w:pPr>
            <w:r>
              <w:t>91.00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46.00</w:t>
            </w:r>
          </w:p>
        </w:tc>
        <w:tc>
          <w:tcPr>
            <w:tcW w:w="1134" w:type="dxa"/>
            <w:vAlign w:val="center"/>
          </w:tcPr>
          <w:p>
            <w:pPr>
              <w:pStyle w:val="13"/>
            </w:pPr>
            <w:r>
              <w:t>46.00</w:t>
            </w:r>
          </w:p>
        </w:tc>
        <w:tc>
          <w:tcPr>
            <w:tcW w:w="1134" w:type="dxa"/>
            <w:vAlign w:val="center"/>
          </w:tcPr>
          <w:p>
            <w:pPr>
              <w:pStyle w:val="13"/>
            </w:pPr>
            <w:r>
              <w:t>46.00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111.00</w:t>
            </w:r>
          </w:p>
        </w:tc>
        <w:tc>
          <w:tcPr>
            <w:tcW w:w="1134" w:type="dxa"/>
            <w:vAlign w:val="center"/>
          </w:tcPr>
          <w:p>
            <w:pPr>
              <w:pStyle w:val="13"/>
            </w:pPr>
            <w:r>
              <w:t>111.00</w:t>
            </w:r>
          </w:p>
        </w:tc>
        <w:tc>
          <w:tcPr>
            <w:tcW w:w="1134" w:type="dxa"/>
            <w:vAlign w:val="center"/>
          </w:tcPr>
          <w:p>
            <w:pPr>
              <w:pStyle w:val="13"/>
            </w:pPr>
            <w:r>
              <w:t>111.00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111.00</w:t>
            </w:r>
          </w:p>
        </w:tc>
        <w:tc>
          <w:tcPr>
            <w:tcW w:w="1134" w:type="dxa"/>
            <w:vAlign w:val="center"/>
          </w:tcPr>
          <w:p>
            <w:pPr>
              <w:pStyle w:val="13"/>
            </w:pPr>
            <w:r>
              <w:t>111.00</w:t>
            </w:r>
          </w:p>
        </w:tc>
        <w:tc>
          <w:tcPr>
            <w:tcW w:w="1134" w:type="dxa"/>
            <w:vAlign w:val="center"/>
          </w:tcPr>
          <w:p>
            <w:pPr>
              <w:pStyle w:val="13"/>
            </w:pPr>
            <w:r>
              <w:t>111.00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2101102</w:t>
            </w:r>
          </w:p>
        </w:tc>
        <w:tc>
          <w:tcPr>
            <w:tcW w:w="1559" w:type="dxa"/>
            <w:vAlign w:val="center"/>
          </w:tcPr>
          <w:p>
            <w:pPr>
              <w:pStyle w:val="14"/>
            </w:pPr>
            <w:r>
              <w:t>事业单位医疗</w:t>
            </w:r>
          </w:p>
        </w:tc>
        <w:tc>
          <w:tcPr>
            <w:tcW w:w="1134" w:type="dxa"/>
            <w:vAlign w:val="center"/>
          </w:tcPr>
          <w:p>
            <w:pPr>
              <w:pStyle w:val="13"/>
            </w:pPr>
            <w:r>
              <w:t>48.00</w:t>
            </w:r>
          </w:p>
        </w:tc>
        <w:tc>
          <w:tcPr>
            <w:tcW w:w="1134" w:type="dxa"/>
            <w:vAlign w:val="center"/>
          </w:tcPr>
          <w:p>
            <w:pPr>
              <w:pStyle w:val="13"/>
            </w:pPr>
            <w:r>
              <w:t>48.00</w:t>
            </w:r>
          </w:p>
        </w:tc>
        <w:tc>
          <w:tcPr>
            <w:tcW w:w="1134" w:type="dxa"/>
            <w:vAlign w:val="center"/>
          </w:tcPr>
          <w:p>
            <w:pPr>
              <w:pStyle w:val="13"/>
            </w:pPr>
            <w:r>
              <w:t>48.00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63.00</w:t>
            </w:r>
          </w:p>
        </w:tc>
        <w:tc>
          <w:tcPr>
            <w:tcW w:w="1134" w:type="dxa"/>
            <w:vAlign w:val="center"/>
          </w:tcPr>
          <w:p>
            <w:pPr>
              <w:pStyle w:val="13"/>
            </w:pPr>
            <w:r>
              <w:t>63.00</w:t>
            </w:r>
          </w:p>
        </w:tc>
        <w:tc>
          <w:tcPr>
            <w:tcW w:w="1134" w:type="dxa"/>
            <w:vAlign w:val="center"/>
          </w:tcPr>
          <w:p>
            <w:pPr>
              <w:pStyle w:val="13"/>
            </w:pPr>
            <w:r>
              <w:t>63.00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216</w:t>
            </w:r>
          </w:p>
        </w:tc>
        <w:tc>
          <w:tcPr>
            <w:tcW w:w="1559" w:type="dxa"/>
            <w:vAlign w:val="center"/>
          </w:tcPr>
          <w:p>
            <w:pPr>
              <w:pStyle w:val="14"/>
            </w:pPr>
            <w:r>
              <w:t>商业服务业等支出</w:t>
            </w:r>
          </w:p>
        </w:tc>
        <w:tc>
          <w:tcPr>
            <w:tcW w:w="1134" w:type="dxa"/>
            <w:vAlign w:val="center"/>
          </w:tcPr>
          <w:p>
            <w:pPr>
              <w:pStyle w:val="13"/>
            </w:pPr>
            <w:r>
              <w:t>806.65</w:t>
            </w:r>
          </w:p>
        </w:tc>
        <w:tc>
          <w:tcPr>
            <w:tcW w:w="1134" w:type="dxa"/>
            <w:vAlign w:val="center"/>
          </w:tcPr>
          <w:p>
            <w:pPr>
              <w:pStyle w:val="13"/>
            </w:pPr>
            <w:r>
              <w:t>806.65</w:t>
            </w:r>
          </w:p>
        </w:tc>
        <w:tc>
          <w:tcPr>
            <w:tcW w:w="1134" w:type="dxa"/>
            <w:vAlign w:val="center"/>
          </w:tcPr>
          <w:p>
            <w:pPr>
              <w:pStyle w:val="13"/>
            </w:pPr>
            <w:r>
              <w:t>806.65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21699</w:t>
            </w:r>
          </w:p>
        </w:tc>
        <w:tc>
          <w:tcPr>
            <w:tcW w:w="1559" w:type="dxa"/>
            <w:vAlign w:val="center"/>
          </w:tcPr>
          <w:p>
            <w:pPr>
              <w:pStyle w:val="14"/>
            </w:pPr>
            <w:r>
              <w:t>其他商业服务业等支出</w:t>
            </w:r>
          </w:p>
        </w:tc>
        <w:tc>
          <w:tcPr>
            <w:tcW w:w="1134" w:type="dxa"/>
            <w:vAlign w:val="center"/>
          </w:tcPr>
          <w:p>
            <w:pPr>
              <w:pStyle w:val="13"/>
            </w:pPr>
            <w:r>
              <w:t>806.65</w:t>
            </w:r>
          </w:p>
        </w:tc>
        <w:tc>
          <w:tcPr>
            <w:tcW w:w="1134" w:type="dxa"/>
            <w:vAlign w:val="center"/>
          </w:tcPr>
          <w:p>
            <w:pPr>
              <w:pStyle w:val="13"/>
            </w:pPr>
            <w:r>
              <w:t>806.65</w:t>
            </w:r>
          </w:p>
        </w:tc>
        <w:tc>
          <w:tcPr>
            <w:tcW w:w="1134" w:type="dxa"/>
            <w:vAlign w:val="center"/>
          </w:tcPr>
          <w:p>
            <w:pPr>
              <w:pStyle w:val="13"/>
            </w:pPr>
            <w:r>
              <w:t>806.65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2169999</w:t>
            </w:r>
          </w:p>
        </w:tc>
        <w:tc>
          <w:tcPr>
            <w:tcW w:w="1559" w:type="dxa"/>
            <w:vAlign w:val="center"/>
          </w:tcPr>
          <w:p>
            <w:pPr>
              <w:pStyle w:val="14"/>
            </w:pPr>
            <w:r>
              <w:t>其他商业服务业等支出</w:t>
            </w:r>
          </w:p>
        </w:tc>
        <w:tc>
          <w:tcPr>
            <w:tcW w:w="1134" w:type="dxa"/>
            <w:vAlign w:val="center"/>
          </w:tcPr>
          <w:p>
            <w:pPr>
              <w:pStyle w:val="13"/>
            </w:pPr>
            <w:r>
              <w:t>806.65</w:t>
            </w:r>
          </w:p>
        </w:tc>
        <w:tc>
          <w:tcPr>
            <w:tcW w:w="1134" w:type="dxa"/>
            <w:vAlign w:val="center"/>
          </w:tcPr>
          <w:p>
            <w:pPr>
              <w:pStyle w:val="13"/>
            </w:pPr>
            <w:r>
              <w:t>806.65</w:t>
            </w:r>
          </w:p>
        </w:tc>
        <w:tc>
          <w:tcPr>
            <w:tcW w:w="1134" w:type="dxa"/>
            <w:vAlign w:val="center"/>
          </w:tcPr>
          <w:p>
            <w:pPr>
              <w:pStyle w:val="13"/>
            </w:pPr>
            <w:r>
              <w:t>806.65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68.00</w:t>
            </w:r>
          </w:p>
        </w:tc>
        <w:tc>
          <w:tcPr>
            <w:tcW w:w="1134" w:type="dxa"/>
            <w:vAlign w:val="center"/>
          </w:tcPr>
          <w:p>
            <w:pPr>
              <w:pStyle w:val="13"/>
            </w:pPr>
            <w:r>
              <w:t>68.00</w:t>
            </w:r>
          </w:p>
        </w:tc>
        <w:tc>
          <w:tcPr>
            <w:tcW w:w="1134" w:type="dxa"/>
            <w:vAlign w:val="center"/>
          </w:tcPr>
          <w:p>
            <w:pPr>
              <w:pStyle w:val="13"/>
            </w:pPr>
            <w:r>
              <w:t>68.00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68.00</w:t>
            </w:r>
          </w:p>
        </w:tc>
        <w:tc>
          <w:tcPr>
            <w:tcW w:w="1134" w:type="dxa"/>
            <w:vAlign w:val="center"/>
          </w:tcPr>
          <w:p>
            <w:pPr>
              <w:pStyle w:val="13"/>
            </w:pPr>
            <w:r>
              <w:t>68.00</w:t>
            </w:r>
          </w:p>
        </w:tc>
        <w:tc>
          <w:tcPr>
            <w:tcW w:w="1134" w:type="dxa"/>
            <w:vAlign w:val="center"/>
          </w:tcPr>
          <w:p>
            <w:pPr>
              <w:pStyle w:val="13"/>
            </w:pPr>
            <w:r>
              <w:t>68.00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68.00</w:t>
            </w:r>
          </w:p>
        </w:tc>
        <w:tc>
          <w:tcPr>
            <w:tcW w:w="1134" w:type="dxa"/>
            <w:vAlign w:val="center"/>
          </w:tcPr>
          <w:p>
            <w:pPr>
              <w:pStyle w:val="13"/>
            </w:pPr>
            <w:r>
              <w:t>68.00</w:t>
            </w:r>
          </w:p>
        </w:tc>
        <w:tc>
          <w:tcPr>
            <w:tcW w:w="1134" w:type="dxa"/>
            <w:vAlign w:val="center"/>
          </w:tcPr>
          <w:p>
            <w:pPr>
              <w:pStyle w:val="13"/>
            </w:pPr>
            <w:r>
              <w:t>68.00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368002乐亭县市场建设服务中心</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1184.55</w:t>
            </w:r>
          </w:p>
        </w:tc>
        <w:tc>
          <w:tcPr>
            <w:tcW w:w="1361" w:type="dxa"/>
            <w:vAlign w:val="center"/>
          </w:tcPr>
          <w:p>
            <w:pPr>
              <w:pStyle w:val="17"/>
            </w:pPr>
            <w:r>
              <w:t>1029.00</w:t>
            </w:r>
          </w:p>
        </w:tc>
        <w:tc>
          <w:tcPr>
            <w:tcW w:w="1361" w:type="dxa"/>
            <w:vAlign w:val="center"/>
          </w:tcPr>
          <w:p>
            <w:pPr>
              <w:pStyle w:val="17"/>
            </w:pPr>
            <w:r>
              <w:t>155.55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198.90</w:t>
            </w:r>
          </w:p>
        </w:tc>
        <w:tc>
          <w:tcPr>
            <w:tcW w:w="1361" w:type="dxa"/>
            <w:vAlign w:val="center"/>
          </w:tcPr>
          <w:p>
            <w:pPr>
              <w:pStyle w:val="13"/>
            </w:pPr>
            <w:r>
              <w:t>198.90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198.90</w:t>
            </w:r>
          </w:p>
        </w:tc>
        <w:tc>
          <w:tcPr>
            <w:tcW w:w="1361" w:type="dxa"/>
            <w:vAlign w:val="center"/>
          </w:tcPr>
          <w:p>
            <w:pPr>
              <w:pStyle w:val="13"/>
            </w:pPr>
            <w:r>
              <w:t>198.90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2080502</w:t>
            </w:r>
          </w:p>
        </w:tc>
        <w:tc>
          <w:tcPr>
            <w:tcW w:w="4535" w:type="dxa"/>
            <w:vAlign w:val="center"/>
          </w:tcPr>
          <w:p>
            <w:pPr>
              <w:pStyle w:val="14"/>
            </w:pPr>
            <w:r>
              <w:t>事业单位离退休</w:t>
            </w:r>
          </w:p>
        </w:tc>
        <w:tc>
          <w:tcPr>
            <w:tcW w:w="1361" w:type="dxa"/>
            <w:vAlign w:val="center"/>
          </w:tcPr>
          <w:p>
            <w:pPr>
              <w:pStyle w:val="13"/>
            </w:pPr>
            <w:r>
              <w:t>61.90</w:t>
            </w:r>
          </w:p>
        </w:tc>
        <w:tc>
          <w:tcPr>
            <w:tcW w:w="1361" w:type="dxa"/>
            <w:vAlign w:val="center"/>
          </w:tcPr>
          <w:p>
            <w:pPr>
              <w:pStyle w:val="13"/>
            </w:pPr>
            <w:r>
              <w:t>61.90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91.00</w:t>
            </w:r>
          </w:p>
        </w:tc>
        <w:tc>
          <w:tcPr>
            <w:tcW w:w="1361" w:type="dxa"/>
            <w:vAlign w:val="center"/>
          </w:tcPr>
          <w:p>
            <w:pPr>
              <w:pStyle w:val="13"/>
            </w:pPr>
            <w:r>
              <w:t>91.00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46.00</w:t>
            </w:r>
          </w:p>
        </w:tc>
        <w:tc>
          <w:tcPr>
            <w:tcW w:w="1361" w:type="dxa"/>
            <w:vAlign w:val="center"/>
          </w:tcPr>
          <w:p>
            <w:pPr>
              <w:pStyle w:val="13"/>
            </w:pPr>
            <w:r>
              <w:t>46.00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111.00</w:t>
            </w:r>
          </w:p>
        </w:tc>
        <w:tc>
          <w:tcPr>
            <w:tcW w:w="1361" w:type="dxa"/>
            <w:vAlign w:val="center"/>
          </w:tcPr>
          <w:p>
            <w:pPr>
              <w:pStyle w:val="13"/>
            </w:pPr>
            <w:r>
              <w:t>111.00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111.00</w:t>
            </w:r>
          </w:p>
        </w:tc>
        <w:tc>
          <w:tcPr>
            <w:tcW w:w="1361" w:type="dxa"/>
            <w:vAlign w:val="center"/>
          </w:tcPr>
          <w:p>
            <w:pPr>
              <w:pStyle w:val="13"/>
            </w:pPr>
            <w:r>
              <w:t>111.00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2101102</w:t>
            </w:r>
          </w:p>
        </w:tc>
        <w:tc>
          <w:tcPr>
            <w:tcW w:w="4535" w:type="dxa"/>
            <w:vAlign w:val="center"/>
          </w:tcPr>
          <w:p>
            <w:pPr>
              <w:pStyle w:val="14"/>
            </w:pPr>
            <w:r>
              <w:t>事业单位医疗</w:t>
            </w:r>
          </w:p>
        </w:tc>
        <w:tc>
          <w:tcPr>
            <w:tcW w:w="1361" w:type="dxa"/>
            <w:vAlign w:val="center"/>
          </w:tcPr>
          <w:p>
            <w:pPr>
              <w:pStyle w:val="13"/>
            </w:pPr>
            <w:r>
              <w:t>48.00</w:t>
            </w:r>
          </w:p>
        </w:tc>
        <w:tc>
          <w:tcPr>
            <w:tcW w:w="1361" w:type="dxa"/>
            <w:vAlign w:val="center"/>
          </w:tcPr>
          <w:p>
            <w:pPr>
              <w:pStyle w:val="13"/>
            </w:pPr>
            <w:r>
              <w:t>48.00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63.00</w:t>
            </w:r>
          </w:p>
        </w:tc>
        <w:tc>
          <w:tcPr>
            <w:tcW w:w="1361" w:type="dxa"/>
            <w:vAlign w:val="center"/>
          </w:tcPr>
          <w:p>
            <w:pPr>
              <w:pStyle w:val="13"/>
            </w:pPr>
            <w:r>
              <w:t>63.00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216</w:t>
            </w:r>
          </w:p>
        </w:tc>
        <w:tc>
          <w:tcPr>
            <w:tcW w:w="4535" w:type="dxa"/>
            <w:vAlign w:val="center"/>
          </w:tcPr>
          <w:p>
            <w:pPr>
              <w:pStyle w:val="14"/>
            </w:pPr>
            <w:r>
              <w:t>商业服务业等支出</w:t>
            </w:r>
          </w:p>
        </w:tc>
        <w:tc>
          <w:tcPr>
            <w:tcW w:w="1361" w:type="dxa"/>
            <w:vAlign w:val="center"/>
          </w:tcPr>
          <w:p>
            <w:pPr>
              <w:pStyle w:val="13"/>
            </w:pPr>
            <w:r>
              <w:t>806.65</w:t>
            </w:r>
          </w:p>
        </w:tc>
        <w:tc>
          <w:tcPr>
            <w:tcW w:w="1361" w:type="dxa"/>
            <w:vAlign w:val="center"/>
          </w:tcPr>
          <w:p>
            <w:pPr>
              <w:pStyle w:val="13"/>
            </w:pPr>
            <w:r>
              <w:t>651.10</w:t>
            </w:r>
          </w:p>
        </w:tc>
        <w:tc>
          <w:tcPr>
            <w:tcW w:w="1361" w:type="dxa"/>
            <w:vAlign w:val="center"/>
          </w:tcPr>
          <w:p>
            <w:pPr>
              <w:pStyle w:val="13"/>
            </w:pPr>
            <w:r>
              <w:t>155.55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21699</w:t>
            </w:r>
          </w:p>
        </w:tc>
        <w:tc>
          <w:tcPr>
            <w:tcW w:w="4535" w:type="dxa"/>
            <w:vAlign w:val="center"/>
          </w:tcPr>
          <w:p>
            <w:pPr>
              <w:pStyle w:val="14"/>
            </w:pPr>
            <w:r>
              <w:t>其他商业服务业等支出</w:t>
            </w:r>
          </w:p>
        </w:tc>
        <w:tc>
          <w:tcPr>
            <w:tcW w:w="1361" w:type="dxa"/>
            <w:vAlign w:val="center"/>
          </w:tcPr>
          <w:p>
            <w:pPr>
              <w:pStyle w:val="13"/>
            </w:pPr>
            <w:r>
              <w:t>806.65</w:t>
            </w:r>
          </w:p>
        </w:tc>
        <w:tc>
          <w:tcPr>
            <w:tcW w:w="1361" w:type="dxa"/>
            <w:vAlign w:val="center"/>
          </w:tcPr>
          <w:p>
            <w:pPr>
              <w:pStyle w:val="13"/>
            </w:pPr>
            <w:r>
              <w:t>651.10</w:t>
            </w:r>
          </w:p>
        </w:tc>
        <w:tc>
          <w:tcPr>
            <w:tcW w:w="1361" w:type="dxa"/>
            <w:vAlign w:val="center"/>
          </w:tcPr>
          <w:p>
            <w:pPr>
              <w:pStyle w:val="13"/>
            </w:pPr>
            <w:r>
              <w:t>155.55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2169999</w:t>
            </w:r>
          </w:p>
        </w:tc>
        <w:tc>
          <w:tcPr>
            <w:tcW w:w="4535" w:type="dxa"/>
            <w:vAlign w:val="center"/>
          </w:tcPr>
          <w:p>
            <w:pPr>
              <w:pStyle w:val="14"/>
            </w:pPr>
            <w:r>
              <w:t>其他商业服务业等支出</w:t>
            </w:r>
          </w:p>
        </w:tc>
        <w:tc>
          <w:tcPr>
            <w:tcW w:w="1361" w:type="dxa"/>
            <w:vAlign w:val="center"/>
          </w:tcPr>
          <w:p>
            <w:pPr>
              <w:pStyle w:val="13"/>
            </w:pPr>
            <w:r>
              <w:t>806.65</w:t>
            </w:r>
          </w:p>
        </w:tc>
        <w:tc>
          <w:tcPr>
            <w:tcW w:w="1361" w:type="dxa"/>
            <w:vAlign w:val="center"/>
          </w:tcPr>
          <w:p>
            <w:pPr>
              <w:pStyle w:val="13"/>
            </w:pPr>
            <w:r>
              <w:t>651.10</w:t>
            </w:r>
          </w:p>
        </w:tc>
        <w:tc>
          <w:tcPr>
            <w:tcW w:w="1361" w:type="dxa"/>
            <w:vAlign w:val="center"/>
          </w:tcPr>
          <w:p>
            <w:pPr>
              <w:pStyle w:val="13"/>
            </w:pPr>
            <w:r>
              <w:t>155.55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68.00</w:t>
            </w:r>
          </w:p>
        </w:tc>
        <w:tc>
          <w:tcPr>
            <w:tcW w:w="1361" w:type="dxa"/>
            <w:vAlign w:val="center"/>
          </w:tcPr>
          <w:p>
            <w:pPr>
              <w:pStyle w:val="13"/>
            </w:pPr>
            <w:r>
              <w:t>68.00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68.00</w:t>
            </w:r>
          </w:p>
        </w:tc>
        <w:tc>
          <w:tcPr>
            <w:tcW w:w="1361" w:type="dxa"/>
            <w:vAlign w:val="center"/>
          </w:tcPr>
          <w:p>
            <w:pPr>
              <w:pStyle w:val="13"/>
            </w:pPr>
            <w:r>
              <w:t>68.00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68.00</w:t>
            </w:r>
          </w:p>
        </w:tc>
        <w:tc>
          <w:tcPr>
            <w:tcW w:w="1361" w:type="dxa"/>
            <w:vAlign w:val="center"/>
          </w:tcPr>
          <w:p>
            <w:pPr>
              <w:pStyle w:val="13"/>
            </w:pPr>
            <w:r>
              <w:t>68.00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368002乐亭县市场建设服务中心</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1184.55</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198.90</w:t>
            </w:r>
          </w:p>
        </w:tc>
        <w:tc>
          <w:tcPr>
            <w:tcW w:w="1474" w:type="dxa"/>
            <w:vAlign w:val="center"/>
          </w:tcPr>
          <w:p>
            <w:pPr>
              <w:pStyle w:val="13"/>
            </w:pPr>
            <w:r>
              <w:t>198.90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111.00</w:t>
            </w:r>
          </w:p>
        </w:tc>
        <w:tc>
          <w:tcPr>
            <w:tcW w:w="1474" w:type="dxa"/>
            <w:vAlign w:val="center"/>
          </w:tcPr>
          <w:p>
            <w:pPr>
              <w:pStyle w:val="13"/>
            </w:pPr>
            <w:r>
              <w:t>111.00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r>
              <w:t>806.65</w:t>
            </w:r>
          </w:p>
        </w:tc>
        <w:tc>
          <w:tcPr>
            <w:tcW w:w="1474" w:type="dxa"/>
            <w:vAlign w:val="center"/>
          </w:tcPr>
          <w:p>
            <w:pPr>
              <w:pStyle w:val="13"/>
            </w:pPr>
            <w:r>
              <w:t>806.65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68.00</w:t>
            </w:r>
          </w:p>
        </w:tc>
        <w:tc>
          <w:tcPr>
            <w:tcW w:w="1474" w:type="dxa"/>
            <w:vAlign w:val="center"/>
          </w:tcPr>
          <w:p>
            <w:pPr>
              <w:pStyle w:val="13"/>
            </w:pPr>
            <w:r>
              <w:t>68.00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1184.55</w:t>
            </w:r>
          </w:p>
        </w:tc>
        <w:tc>
          <w:tcPr>
            <w:tcW w:w="3402" w:type="dxa"/>
            <w:vAlign w:val="center"/>
          </w:tcPr>
          <w:p>
            <w:pPr>
              <w:pStyle w:val="16"/>
            </w:pPr>
            <w:r>
              <w:t>本年支出合计</w:t>
            </w:r>
          </w:p>
        </w:tc>
        <w:tc>
          <w:tcPr>
            <w:tcW w:w="1474" w:type="dxa"/>
            <w:vAlign w:val="center"/>
          </w:tcPr>
          <w:p>
            <w:pPr>
              <w:pStyle w:val="17"/>
            </w:pPr>
            <w:r>
              <w:t>1184.55</w:t>
            </w:r>
          </w:p>
        </w:tc>
        <w:tc>
          <w:tcPr>
            <w:tcW w:w="1474" w:type="dxa"/>
            <w:vAlign w:val="center"/>
          </w:tcPr>
          <w:p>
            <w:pPr>
              <w:pStyle w:val="17"/>
            </w:pPr>
            <w:r>
              <w:t>1184.55</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1184.55</w:t>
            </w:r>
          </w:p>
        </w:tc>
        <w:tc>
          <w:tcPr>
            <w:tcW w:w="3402" w:type="dxa"/>
            <w:vAlign w:val="center"/>
          </w:tcPr>
          <w:p>
            <w:pPr>
              <w:pStyle w:val="16"/>
            </w:pPr>
            <w:r>
              <w:t>支出总计</w:t>
            </w:r>
          </w:p>
        </w:tc>
        <w:tc>
          <w:tcPr>
            <w:tcW w:w="1474" w:type="dxa"/>
            <w:vAlign w:val="center"/>
          </w:tcPr>
          <w:p>
            <w:pPr>
              <w:pStyle w:val="17"/>
            </w:pPr>
            <w:r>
              <w:t>1184.55</w:t>
            </w:r>
          </w:p>
        </w:tc>
        <w:tc>
          <w:tcPr>
            <w:tcW w:w="1474" w:type="dxa"/>
            <w:vAlign w:val="center"/>
          </w:tcPr>
          <w:p>
            <w:pPr>
              <w:pStyle w:val="17"/>
            </w:pPr>
            <w:r>
              <w:t>1184.55</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368002乐亭县市场建设服务中心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1184.55</w:t>
            </w:r>
          </w:p>
        </w:tc>
        <w:tc>
          <w:tcPr>
            <w:tcW w:w="2551" w:type="dxa"/>
            <w:vAlign w:val="center"/>
          </w:tcPr>
          <w:p>
            <w:pPr>
              <w:pStyle w:val="17"/>
            </w:pPr>
            <w:r>
              <w:t>1029.00</w:t>
            </w:r>
          </w:p>
        </w:tc>
        <w:tc>
          <w:tcPr>
            <w:tcW w:w="2551" w:type="dxa"/>
            <w:vAlign w:val="center"/>
          </w:tcPr>
          <w:p>
            <w:pPr>
              <w:pStyle w:val="17"/>
            </w:pPr>
            <w:r>
              <w:t>155.55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198.90</w:t>
            </w:r>
          </w:p>
        </w:tc>
        <w:tc>
          <w:tcPr>
            <w:tcW w:w="2551" w:type="dxa"/>
            <w:vAlign w:val="center"/>
          </w:tcPr>
          <w:p>
            <w:pPr>
              <w:pStyle w:val="13"/>
            </w:pPr>
            <w:r>
              <w:t>198.90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198.90</w:t>
            </w:r>
          </w:p>
        </w:tc>
        <w:tc>
          <w:tcPr>
            <w:tcW w:w="2551" w:type="dxa"/>
            <w:vAlign w:val="center"/>
          </w:tcPr>
          <w:p>
            <w:pPr>
              <w:pStyle w:val="13"/>
            </w:pPr>
            <w:r>
              <w:t>198.90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2080502</w:t>
            </w:r>
          </w:p>
        </w:tc>
        <w:tc>
          <w:tcPr>
            <w:tcW w:w="4535" w:type="dxa"/>
            <w:vAlign w:val="center"/>
          </w:tcPr>
          <w:p>
            <w:pPr>
              <w:pStyle w:val="14"/>
            </w:pPr>
            <w:r>
              <w:t>事业单位离退休</w:t>
            </w:r>
          </w:p>
        </w:tc>
        <w:tc>
          <w:tcPr>
            <w:tcW w:w="2551" w:type="dxa"/>
            <w:vAlign w:val="center"/>
          </w:tcPr>
          <w:p>
            <w:pPr>
              <w:pStyle w:val="13"/>
            </w:pPr>
            <w:r>
              <w:t>61.90</w:t>
            </w:r>
          </w:p>
        </w:tc>
        <w:tc>
          <w:tcPr>
            <w:tcW w:w="2551" w:type="dxa"/>
            <w:vAlign w:val="center"/>
          </w:tcPr>
          <w:p>
            <w:pPr>
              <w:pStyle w:val="13"/>
            </w:pPr>
            <w:r>
              <w:t>61.90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91.00</w:t>
            </w:r>
          </w:p>
        </w:tc>
        <w:tc>
          <w:tcPr>
            <w:tcW w:w="2551" w:type="dxa"/>
            <w:vAlign w:val="center"/>
          </w:tcPr>
          <w:p>
            <w:pPr>
              <w:pStyle w:val="13"/>
            </w:pPr>
            <w:r>
              <w:t>91.00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46.00</w:t>
            </w:r>
          </w:p>
        </w:tc>
        <w:tc>
          <w:tcPr>
            <w:tcW w:w="2551" w:type="dxa"/>
            <w:vAlign w:val="center"/>
          </w:tcPr>
          <w:p>
            <w:pPr>
              <w:pStyle w:val="13"/>
            </w:pPr>
            <w:r>
              <w:t>46.00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111.00</w:t>
            </w:r>
          </w:p>
        </w:tc>
        <w:tc>
          <w:tcPr>
            <w:tcW w:w="2551" w:type="dxa"/>
            <w:vAlign w:val="center"/>
          </w:tcPr>
          <w:p>
            <w:pPr>
              <w:pStyle w:val="13"/>
            </w:pPr>
            <w:r>
              <w:t>111.00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111.00</w:t>
            </w:r>
          </w:p>
        </w:tc>
        <w:tc>
          <w:tcPr>
            <w:tcW w:w="2551" w:type="dxa"/>
            <w:vAlign w:val="center"/>
          </w:tcPr>
          <w:p>
            <w:pPr>
              <w:pStyle w:val="13"/>
            </w:pPr>
            <w:r>
              <w:t>111.00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3"/>
            </w:pPr>
            <w:r>
              <w:t>48.00</w:t>
            </w:r>
          </w:p>
        </w:tc>
        <w:tc>
          <w:tcPr>
            <w:tcW w:w="2551" w:type="dxa"/>
            <w:vAlign w:val="center"/>
          </w:tcPr>
          <w:p>
            <w:pPr>
              <w:pStyle w:val="13"/>
            </w:pPr>
            <w:r>
              <w:t>48.00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63.00</w:t>
            </w:r>
          </w:p>
        </w:tc>
        <w:tc>
          <w:tcPr>
            <w:tcW w:w="2551" w:type="dxa"/>
            <w:vAlign w:val="center"/>
          </w:tcPr>
          <w:p>
            <w:pPr>
              <w:pStyle w:val="13"/>
            </w:pPr>
            <w:r>
              <w:t>63.00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216</w:t>
            </w:r>
          </w:p>
        </w:tc>
        <w:tc>
          <w:tcPr>
            <w:tcW w:w="4535" w:type="dxa"/>
            <w:vAlign w:val="center"/>
          </w:tcPr>
          <w:p>
            <w:pPr>
              <w:pStyle w:val="14"/>
            </w:pPr>
            <w:r>
              <w:t>商业服务业等支出</w:t>
            </w:r>
          </w:p>
        </w:tc>
        <w:tc>
          <w:tcPr>
            <w:tcW w:w="2551" w:type="dxa"/>
            <w:vAlign w:val="center"/>
          </w:tcPr>
          <w:p>
            <w:pPr>
              <w:pStyle w:val="13"/>
            </w:pPr>
            <w:r>
              <w:t>806.65</w:t>
            </w:r>
          </w:p>
        </w:tc>
        <w:tc>
          <w:tcPr>
            <w:tcW w:w="2551" w:type="dxa"/>
            <w:vAlign w:val="center"/>
          </w:tcPr>
          <w:p>
            <w:pPr>
              <w:pStyle w:val="13"/>
            </w:pPr>
            <w:r>
              <w:t>651.10</w:t>
            </w:r>
          </w:p>
        </w:tc>
        <w:tc>
          <w:tcPr>
            <w:tcW w:w="2551" w:type="dxa"/>
            <w:vAlign w:val="center"/>
          </w:tcPr>
          <w:p>
            <w:pPr>
              <w:pStyle w:val="13"/>
            </w:pPr>
            <w:r>
              <w:t>155.55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21699</w:t>
            </w:r>
          </w:p>
        </w:tc>
        <w:tc>
          <w:tcPr>
            <w:tcW w:w="4535" w:type="dxa"/>
            <w:vAlign w:val="center"/>
          </w:tcPr>
          <w:p>
            <w:pPr>
              <w:pStyle w:val="14"/>
            </w:pPr>
            <w:r>
              <w:t>其他商业服务业等支出</w:t>
            </w:r>
          </w:p>
        </w:tc>
        <w:tc>
          <w:tcPr>
            <w:tcW w:w="2551" w:type="dxa"/>
            <w:vAlign w:val="center"/>
          </w:tcPr>
          <w:p>
            <w:pPr>
              <w:pStyle w:val="13"/>
            </w:pPr>
            <w:r>
              <w:t>806.65</w:t>
            </w:r>
          </w:p>
        </w:tc>
        <w:tc>
          <w:tcPr>
            <w:tcW w:w="2551" w:type="dxa"/>
            <w:vAlign w:val="center"/>
          </w:tcPr>
          <w:p>
            <w:pPr>
              <w:pStyle w:val="13"/>
            </w:pPr>
            <w:r>
              <w:t>651.10</w:t>
            </w:r>
          </w:p>
        </w:tc>
        <w:tc>
          <w:tcPr>
            <w:tcW w:w="2551" w:type="dxa"/>
            <w:vAlign w:val="center"/>
          </w:tcPr>
          <w:p>
            <w:pPr>
              <w:pStyle w:val="13"/>
            </w:pPr>
            <w:r>
              <w:t>155.55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2169999</w:t>
            </w:r>
          </w:p>
        </w:tc>
        <w:tc>
          <w:tcPr>
            <w:tcW w:w="4535" w:type="dxa"/>
            <w:vAlign w:val="center"/>
          </w:tcPr>
          <w:p>
            <w:pPr>
              <w:pStyle w:val="14"/>
            </w:pPr>
            <w:r>
              <w:t>其他商业服务业等支出</w:t>
            </w:r>
          </w:p>
        </w:tc>
        <w:tc>
          <w:tcPr>
            <w:tcW w:w="2551" w:type="dxa"/>
            <w:vAlign w:val="center"/>
          </w:tcPr>
          <w:p>
            <w:pPr>
              <w:pStyle w:val="13"/>
            </w:pPr>
            <w:r>
              <w:t>806.65</w:t>
            </w:r>
          </w:p>
        </w:tc>
        <w:tc>
          <w:tcPr>
            <w:tcW w:w="2551" w:type="dxa"/>
            <w:vAlign w:val="center"/>
          </w:tcPr>
          <w:p>
            <w:pPr>
              <w:pStyle w:val="13"/>
            </w:pPr>
            <w:r>
              <w:t>651.10</w:t>
            </w:r>
          </w:p>
        </w:tc>
        <w:tc>
          <w:tcPr>
            <w:tcW w:w="2551" w:type="dxa"/>
            <w:vAlign w:val="center"/>
          </w:tcPr>
          <w:p>
            <w:pPr>
              <w:pStyle w:val="13"/>
            </w:pPr>
            <w:r>
              <w:t>155.55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68.00</w:t>
            </w:r>
          </w:p>
        </w:tc>
        <w:tc>
          <w:tcPr>
            <w:tcW w:w="2551" w:type="dxa"/>
            <w:vAlign w:val="center"/>
          </w:tcPr>
          <w:p>
            <w:pPr>
              <w:pStyle w:val="13"/>
            </w:pPr>
            <w:r>
              <w:t>68.00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68.00</w:t>
            </w:r>
          </w:p>
        </w:tc>
        <w:tc>
          <w:tcPr>
            <w:tcW w:w="2551" w:type="dxa"/>
            <w:vAlign w:val="center"/>
          </w:tcPr>
          <w:p>
            <w:pPr>
              <w:pStyle w:val="13"/>
            </w:pPr>
            <w:r>
              <w:t>68.00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68.00</w:t>
            </w:r>
          </w:p>
        </w:tc>
        <w:tc>
          <w:tcPr>
            <w:tcW w:w="2551" w:type="dxa"/>
            <w:vAlign w:val="center"/>
          </w:tcPr>
          <w:p>
            <w:pPr>
              <w:pStyle w:val="13"/>
            </w:pPr>
            <w:r>
              <w:t>68.00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368002乐亭县市场建设服务中心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1029.00</w:t>
            </w:r>
          </w:p>
        </w:tc>
        <w:tc>
          <w:tcPr>
            <w:tcW w:w="2551" w:type="dxa"/>
            <w:vAlign w:val="center"/>
          </w:tcPr>
          <w:p>
            <w:pPr>
              <w:pStyle w:val="17"/>
            </w:pPr>
            <w:r>
              <w:t>1011.70</w:t>
            </w:r>
          </w:p>
        </w:tc>
        <w:tc>
          <w:tcPr>
            <w:tcW w:w="2551" w:type="dxa"/>
            <w:vAlign w:val="center"/>
          </w:tcPr>
          <w:p>
            <w:pPr>
              <w:pStyle w:val="17"/>
            </w:pPr>
            <w:r>
              <w:t>17.30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948.30</w:t>
            </w:r>
          </w:p>
        </w:tc>
        <w:tc>
          <w:tcPr>
            <w:tcW w:w="2551" w:type="dxa"/>
            <w:vAlign w:val="center"/>
          </w:tcPr>
          <w:p>
            <w:pPr>
              <w:pStyle w:val="13"/>
            </w:pPr>
            <w:r>
              <w:t>948.30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292.00</w:t>
            </w:r>
          </w:p>
        </w:tc>
        <w:tc>
          <w:tcPr>
            <w:tcW w:w="2551" w:type="dxa"/>
            <w:vAlign w:val="center"/>
          </w:tcPr>
          <w:p>
            <w:pPr>
              <w:pStyle w:val="13"/>
            </w:pPr>
            <w:r>
              <w:t>292.00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13.80</w:t>
            </w:r>
          </w:p>
        </w:tc>
        <w:tc>
          <w:tcPr>
            <w:tcW w:w="2551" w:type="dxa"/>
            <w:vAlign w:val="center"/>
          </w:tcPr>
          <w:p>
            <w:pPr>
              <w:pStyle w:val="13"/>
            </w:pPr>
            <w:r>
              <w:t>13.80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59.50</w:t>
            </w:r>
          </w:p>
        </w:tc>
        <w:tc>
          <w:tcPr>
            <w:tcW w:w="2551" w:type="dxa"/>
            <w:vAlign w:val="center"/>
          </w:tcPr>
          <w:p>
            <w:pPr>
              <w:pStyle w:val="13"/>
            </w:pPr>
            <w:r>
              <w:t>59.50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246.00</w:t>
            </w:r>
          </w:p>
        </w:tc>
        <w:tc>
          <w:tcPr>
            <w:tcW w:w="2551" w:type="dxa"/>
            <w:vAlign w:val="center"/>
          </w:tcPr>
          <w:p>
            <w:pPr>
              <w:pStyle w:val="13"/>
            </w:pPr>
            <w:r>
              <w:t>246.00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91.00</w:t>
            </w:r>
          </w:p>
        </w:tc>
        <w:tc>
          <w:tcPr>
            <w:tcW w:w="2551" w:type="dxa"/>
            <w:vAlign w:val="center"/>
          </w:tcPr>
          <w:p>
            <w:pPr>
              <w:pStyle w:val="13"/>
            </w:pPr>
            <w:r>
              <w:t>91.00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46.00</w:t>
            </w:r>
          </w:p>
        </w:tc>
        <w:tc>
          <w:tcPr>
            <w:tcW w:w="2551" w:type="dxa"/>
            <w:vAlign w:val="center"/>
          </w:tcPr>
          <w:p>
            <w:pPr>
              <w:pStyle w:val="13"/>
            </w:pPr>
            <w:r>
              <w:t>46.00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48.00</w:t>
            </w:r>
          </w:p>
        </w:tc>
        <w:tc>
          <w:tcPr>
            <w:tcW w:w="2551" w:type="dxa"/>
            <w:vAlign w:val="center"/>
          </w:tcPr>
          <w:p>
            <w:pPr>
              <w:pStyle w:val="13"/>
            </w:pPr>
            <w:r>
              <w:t>48.00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63.00</w:t>
            </w:r>
          </w:p>
        </w:tc>
        <w:tc>
          <w:tcPr>
            <w:tcW w:w="2551" w:type="dxa"/>
            <w:vAlign w:val="center"/>
          </w:tcPr>
          <w:p>
            <w:pPr>
              <w:pStyle w:val="13"/>
            </w:pPr>
            <w:r>
              <w:t>63.00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9.00</w:t>
            </w:r>
          </w:p>
        </w:tc>
        <w:tc>
          <w:tcPr>
            <w:tcW w:w="2551" w:type="dxa"/>
            <w:vAlign w:val="center"/>
          </w:tcPr>
          <w:p>
            <w:pPr>
              <w:pStyle w:val="13"/>
            </w:pPr>
            <w:r>
              <w:t>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68.00</w:t>
            </w:r>
          </w:p>
        </w:tc>
        <w:tc>
          <w:tcPr>
            <w:tcW w:w="2551" w:type="dxa"/>
            <w:vAlign w:val="center"/>
          </w:tcPr>
          <w:p>
            <w:pPr>
              <w:pStyle w:val="13"/>
            </w:pPr>
            <w:r>
              <w:t>68.00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12.00</w:t>
            </w:r>
          </w:p>
        </w:tc>
        <w:tc>
          <w:tcPr>
            <w:tcW w:w="2551" w:type="dxa"/>
            <w:vAlign w:val="center"/>
          </w:tcPr>
          <w:p>
            <w:pPr>
              <w:pStyle w:val="13"/>
            </w:pPr>
            <w:r>
              <w:t>12.00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17.30</w:t>
            </w:r>
          </w:p>
        </w:tc>
        <w:tc>
          <w:tcPr>
            <w:tcW w:w="2551" w:type="dxa"/>
            <w:vAlign w:val="center"/>
          </w:tcPr>
          <w:p>
            <w:pPr>
              <w:pStyle w:val="13"/>
            </w:pPr>
          </w:p>
        </w:tc>
        <w:tc>
          <w:tcPr>
            <w:tcW w:w="2551" w:type="dxa"/>
            <w:vAlign w:val="center"/>
          </w:tcPr>
          <w:p>
            <w:pPr>
              <w:pStyle w:val="13"/>
            </w:pPr>
            <w:r>
              <w:t>17.30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8.70</w:t>
            </w:r>
          </w:p>
        </w:tc>
        <w:tc>
          <w:tcPr>
            <w:tcW w:w="2551" w:type="dxa"/>
            <w:vAlign w:val="center"/>
          </w:tcPr>
          <w:p>
            <w:pPr>
              <w:pStyle w:val="13"/>
            </w:pPr>
          </w:p>
        </w:tc>
        <w:tc>
          <w:tcPr>
            <w:tcW w:w="2551" w:type="dxa"/>
            <w:vAlign w:val="center"/>
          </w:tcPr>
          <w:p>
            <w:pPr>
              <w:pStyle w:val="13"/>
            </w:pPr>
            <w:r>
              <w:t>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1.10</w:t>
            </w:r>
          </w:p>
        </w:tc>
        <w:tc>
          <w:tcPr>
            <w:tcW w:w="2551" w:type="dxa"/>
            <w:vAlign w:val="center"/>
          </w:tcPr>
          <w:p>
            <w:pPr>
              <w:pStyle w:val="13"/>
            </w:pPr>
          </w:p>
        </w:tc>
        <w:tc>
          <w:tcPr>
            <w:tcW w:w="2551" w:type="dxa"/>
            <w:vAlign w:val="center"/>
          </w:tcPr>
          <w:p>
            <w:pPr>
              <w:pStyle w:val="13"/>
            </w:pPr>
            <w: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2.50</w:t>
            </w:r>
          </w:p>
        </w:tc>
        <w:tc>
          <w:tcPr>
            <w:tcW w:w="2551" w:type="dxa"/>
            <w:vAlign w:val="center"/>
          </w:tcPr>
          <w:p>
            <w:pPr>
              <w:pStyle w:val="13"/>
            </w:pPr>
          </w:p>
        </w:tc>
        <w:tc>
          <w:tcPr>
            <w:tcW w:w="2551" w:type="dxa"/>
            <w:vAlign w:val="center"/>
          </w:tcPr>
          <w:p>
            <w:pPr>
              <w:pStyle w:val="13"/>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63.40</w:t>
            </w:r>
          </w:p>
        </w:tc>
        <w:tc>
          <w:tcPr>
            <w:tcW w:w="2551" w:type="dxa"/>
            <w:vAlign w:val="center"/>
          </w:tcPr>
          <w:p>
            <w:pPr>
              <w:pStyle w:val="13"/>
            </w:pPr>
            <w:r>
              <w:t>63.40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61.90</w:t>
            </w:r>
          </w:p>
        </w:tc>
        <w:tc>
          <w:tcPr>
            <w:tcW w:w="2551" w:type="dxa"/>
            <w:vAlign w:val="center"/>
          </w:tcPr>
          <w:p>
            <w:pPr>
              <w:pStyle w:val="13"/>
            </w:pPr>
            <w:r>
              <w:t>61.90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1.50</w:t>
            </w:r>
          </w:p>
        </w:tc>
        <w:tc>
          <w:tcPr>
            <w:tcW w:w="2551" w:type="dxa"/>
            <w:vAlign w:val="center"/>
          </w:tcPr>
          <w:p>
            <w:pPr>
              <w:pStyle w:val="13"/>
            </w:pPr>
            <w:r>
              <w:t>1.50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368002乐亭县市场建设服务中心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368002乐亭县市场建设服务中心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368002乐亭县市场建设服务中心</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ascii="方正书宋_GBK" w:hAnsi="方正书宋_GBK" w:eastAsia="方正书宋_GBK" w:cs="方正书宋_GBK"/>
                <w:sz w:val="21"/>
                <w:szCs w:val="24"/>
                <w:lang w:val="en-US" w:eastAsia="uk-UA" w:bidi="ar-SA"/>
              </w:rPr>
            </w:pPr>
            <w:r>
              <w:t>1</w:t>
            </w:r>
          </w:p>
        </w:tc>
        <w:tc>
          <w:tcPr>
            <w:tcW w:w="3798" w:type="dxa"/>
            <w:vAlign w:val="center"/>
          </w:tcPr>
          <w:p>
            <w:pPr>
              <w:pStyle w:val="16"/>
              <w:rPr>
                <w:rFonts w:ascii="方正书宋_GBK" w:hAnsi="方正书宋_GBK" w:eastAsia="方正书宋_GBK" w:cs="方正书宋_GBK"/>
                <w:b/>
                <w:sz w:val="21"/>
                <w:szCs w:val="24"/>
                <w:lang w:val="en-US" w:eastAsia="uk-UA" w:bidi="ar-SA"/>
              </w:rPr>
            </w:pPr>
            <w:r>
              <w:t>合计</w:t>
            </w:r>
          </w:p>
        </w:tc>
        <w:tc>
          <w:tcPr>
            <w:tcW w:w="2382" w:type="dxa"/>
            <w:vAlign w:val="center"/>
          </w:tcPr>
          <w:p>
            <w:pPr>
              <w:pStyle w:val="17"/>
              <w:rPr>
                <w:rFonts w:hint="default" w:ascii="方正书宋_GBK" w:hAnsi="方正书宋_GBK" w:eastAsia="方正书宋_GBK" w:cs="方正书宋_GBK"/>
                <w:b/>
                <w:sz w:val="21"/>
                <w:szCs w:val="24"/>
                <w:lang w:val="en-US" w:eastAsia="zh-CN" w:bidi="ar-SA"/>
              </w:rPr>
            </w:pPr>
            <w:r>
              <w:rPr>
                <w:rFonts w:hint="eastAsia" w:cs="方正书宋_GBK"/>
                <w:b/>
                <w:sz w:val="21"/>
                <w:szCs w:val="24"/>
                <w:lang w:val="en-US" w:eastAsia="zh-CN" w:bidi="ar-SA"/>
              </w:rPr>
              <w:t>5.00</w:t>
            </w:r>
          </w:p>
        </w:tc>
        <w:tc>
          <w:tcPr>
            <w:tcW w:w="2381" w:type="dxa"/>
            <w:vAlign w:val="center"/>
          </w:tcPr>
          <w:p>
            <w:pPr>
              <w:pStyle w:val="17"/>
              <w:rPr>
                <w:rFonts w:hint="default" w:ascii="方正书宋_GBK" w:hAnsi="方正书宋_GBK" w:eastAsia="方正书宋_GBK" w:cs="方正书宋_GBK"/>
                <w:b/>
                <w:sz w:val="21"/>
                <w:szCs w:val="24"/>
                <w:lang w:val="en-US" w:eastAsia="zh-CN" w:bidi="ar-SA"/>
              </w:rPr>
            </w:pPr>
            <w:r>
              <w:rPr>
                <w:rFonts w:hint="eastAsia" w:cs="方正书宋_GBK"/>
                <w:b/>
                <w:sz w:val="21"/>
                <w:szCs w:val="24"/>
                <w:lang w:val="en-US" w:eastAsia="zh-CN" w:bidi="ar-SA"/>
              </w:rPr>
              <w:t>5.00</w:t>
            </w:r>
          </w:p>
        </w:tc>
        <w:tc>
          <w:tcPr>
            <w:tcW w:w="2381" w:type="dxa"/>
            <w:vAlign w:val="center"/>
          </w:tcPr>
          <w:p>
            <w:pPr>
              <w:pStyle w:val="17"/>
              <w:rPr>
                <w:rFonts w:ascii="方正书宋_GBK" w:hAnsi="方正书宋_GBK" w:eastAsia="方正书宋_GBK" w:cs="方正书宋_GBK"/>
                <w:b/>
                <w:sz w:val="21"/>
                <w:szCs w:val="24"/>
                <w:lang w:val="en-US" w:eastAsia="uk-UA" w:bidi="ar-SA"/>
              </w:rPr>
            </w:pPr>
          </w:p>
        </w:tc>
        <w:tc>
          <w:tcPr>
            <w:tcW w:w="2381" w:type="dxa"/>
            <w:vAlign w:val="center"/>
          </w:tcPr>
          <w:p>
            <w:pPr>
              <w:pStyle w:val="17"/>
              <w:rPr>
                <w:rFonts w:ascii="方正书宋_GBK" w:hAnsi="方正书宋_GBK" w:eastAsia="方正书宋_GBK" w:cs="方正书宋_GBK"/>
                <w:b/>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5"/>
              <w:rPr>
                <w:rFonts w:ascii="方正书宋_GBK" w:hAnsi="方正书宋_GBK" w:eastAsia="方正书宋_GBK" w:cs="方正书宋_GBK"/>
                <w:sz w:val="21"/>
                <w:szCs w:val="24"/>
                <w:lang w:val="en-US" w:eastAsia="uk-UA" w:bidi="ar-SA"/>
              </w:rPr>
            </w:pPr>
            <w:r>
              <w:t>2</w:t>
            </w:r>
          </w:p>
        </w:tc>
        <w:tc>
          <w:tcPr>
            <w:tcW w:w="0" w:type="auto"/>
            <w:vAlign w:val="center"/>
          </w:tcPr>
          <w:p>
            <w:pPr>
              <w:pStyle w:val="14"/>
              <w:rPr>
                <w:rFonts w:ascii="方正书宋_GBK" w:hAnsi="方正书宋_GBK" w:eastAsia="方正书宋_GBK" w:cs="方正书宋_GBK"/>
                <w:sz w:val="21"/>
                <w:szCs w:val="24"/>
                <w:lang w:val="en-US" w:eastAsia="uk-UA" w:bidi="ar-SA"/>
              </w:rPr>
            </w:pPr>
            <w:r>
              <w:t>“三公”经费小计</w:t>
            </w:r>
          </w:p>
        </w:tc>
        <w:tc>
          <w:tcPr>
            <w:tcW w:w="0" w:type="auto"/>
            <w:vAlign w:val="center"/>
          </w:tcPr>
          <w:p>
            <w:pPr>
              <w:pStyle w:val="13"/>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5.00</w:t>
            </w:r>
          </w:p>
        </w:tc>
        <w:tc>
          <w:tcPr>
            <w:tcW w:w="0" w:type="auto"/>
            <w:vAlign w:val="center"/>
          </w:tcPr>
          <w:p>
            <w:pPr>
              <w:pStyle w:val="13"/>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5.00</w:t>
            </w: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5"/>
              <w:rPr>
                <w:rFonts w:ascii="方正书宋_GBK" w:hAnsi="方正书宋_GBK" w:eastAsia="方正书宋_GBK" w:cs="方正书宋_GBK"/>
                <w:sz w:val="21"/>
                <w:szCs w:val="24"/>
                <w:lang w:val="en-US" w:eastAsia="uk-UA" w:bidi="ar-SA"/>
              </w:rPr>
            </w:pPr>
            <w:r>
              <w:t>3</w:t>
            </w:r>
          </w:p>
        </w:tc>
        <w:tc>
          <w:tcPr>
            <w:tcW w:w="0" w:type="auto"/>
            <w:vAlign w:val="center"/>
          </w:tcPr>
          <w:p>
            <w:pPr>
              <w:pStyle w:val="14"/>
              <w:rPr>
                <w:rFonts w:ascii="方正书宋_GBK" w:hAnsi="方正书宋_GBK" w:eastAsia="方正书宋_GBK" w:cs="方正书宋_GBK"/>
                <w:sz w:val="21"/>
                <w:szCs w:val="24"/>
                <w:lang w:val="en-US" w:eastAsia="uk-UA" w:bidi="ar-SA"/>
              </w:rPr>
            </w:pPr>
            <w:r>
              <w:t>一、因公出国（境）费</w:t>
            </w: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5"/>
              <w:rPr>
                <w:rFonts w:ascii="方正书宋_GBK" w:hAnsi="方正书宋_GBK" w:eastAsia="方正书宋_GBK" w:cs="方正书宋_GBK"/>
                <w:sz w:val="21"/>
                <w:szCs w:val="24"/>
                <w:lang w:val="en-US" w:eastAsia="uk-UA" w:bidi="ar-SA"/>
              </w:rPr>
            </w:pPr>
            <w:r>
              <w:t>4</w:t>
            </w:r>
          </w:p>
        </w:tc>
        <w:tc>
          <w:tcPr>
            <w:tcW w:w="0" w:type="auto"/>
            <w:vAlign w:val="center"/>
          </w:tcPr>
          <w:p>
            <w:pPr>
              <w:pStyle w:val="14"/>
              <w:rPr>
                <w:rFonts w:ascii="方正书宋_GBK" w:hAnsi="方正书宋_GBK" w:eastAsia="方正书宋_GBK" w:cs="方正书宋_GBK"/>
                <w:sz w:val="21"/>
                <w:szCs w:val="24"/>
                <w:lang w:val="en-US" w:eastAsia="uk-UA" w:bidi="ar-SA"/>
              </w:rPr>
            </w:pPr>
            <w:r>
              <w:t xml:space="preserve">    其中：教学科研人员因公出国（境）费</w:t>
            </w: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5"/>
              <w:rPr>
                <w:rFonts w:ascii="方正书宋_GBK" w:hAnsi="方正书宋_GBK" w:eastAsia="方正书宋_GBK" w:cs="方正书宋_GBK"/>
                <w:sz w:val="21"/>
                <w:szCs w:val="24"/>
                <w:lang w:val="en-US" w:eastAsia="uk-UA" w:bidi="ar-SA"/>
              </w:rPr>
            </w:pPr>
            <w:r>
              <w:t>5</w:t>
            </w:r>
          </w:p>
        </w:tc>
        <w:tc>
          <w:tcPr>
            <w:tcW w:w="0" w:type="auto"/>
            <w:vAlign w:val="center"/>
          </w:tcPr>
          <w:p>
            <w:pPr>
              <w:pStyle w:val="14"/>
              <w:rPr>
                <w:rFonts w:ascii="方正书宋_GBK" w:hAnsi="方正书宋_GBK" w:eastAsia="方正书宋_GBK" w:cs="方正书宋_GBK"/>
                <w:sz w:val="21"/>
                <w:szCs w:val="24"/>
                <w:lang w:val="en-US" w:eastAsia="uk-UA" w:bidi="ar-SA"/>
              </w:rPr>
            </w:pPr>
            <w:r>
              <w:t xml:space="preserve">          其他因公出国（境）费</w:t>
            </w: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5"/>
              <w:rPr>
                <w:rFonts w:ascii="方正书宋_GBK" w:hAnsi="方正书宋_GBK" w:eastAsia="方正书宋_GBK" w:cs="方正书宋_GBK"/>
                <w:sz w:val="21"/>
                <w:szCs w:val="24"/>
                <w:lang w:val="en-US" w:eastAsia="uk-UA" w:bidi="ar-SA"/>
              </w:rPr>
            </w:pPr>
            <w:r>
              <w:t>6</w:t>
            </w:r>
          </w:p>
        </w:tc>
        <w:tc>
          <w:tcPr>
            <w:tcW w:w="0" w:type="auto"/>
            <w:vAlign w:val="center"/>
          </w:tcPr>
          <w:p>
            <w:pPr>
              <w:pStyle w:val="14"/>
              <w:rPr>
                <w:rFonts w:ascii="方正书宋_GBK" w:hAnsi="方正书宋_GBK" w:eastAsia="方正书宋_GBK" w:cs="方正书宋_GBK"/>
                <w:sz w:val="21"/>
                <w:szCs w:val="24"/>
                <w:lang w:val="en-US" w:eastAsia="uk-UA" w:bidi="ar-SA"/>
              </w:rPr>
            </w:pPr>
            <w:r>
              <w:t>二、公务用车购置及运维费</w:t>
            </w:r>
          </w:p>
        </w:tc>
        <w:tc>
          <w:tcPr>
            <w:tcW w:w="0" w:type="auto"/>
            <w:vAlign w:val="center"/>
          </w:tcPr>
          <w:p>
            <w:pPr>
              <w:pStyle w:val="13"/>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5.00</w:t>
            </w:r>
          </w:p>
        </w:tc>
        <w:tc>
          <w:tcPr>
            <w:tcW w:w="0" w:type="auto"/>
            <w:vAlign w:val="center"/>
          </w:tcPr>
          <w:p>
            <w:pPr>
              <w:pStyle w:val="13"/>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5.00</w:t>
            </w: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5"/>
              <w:rPr>
                <w:rFonts w:ascii="方正书宋_GBK" w:hAnsi="方正书宋_GBK" w:eastAsia="方正书宋_GBK" w:cs="方正书宋_GBK"/>
                <w:sz w:val="21"/>
                <w:szCs w:val="24"/>
                <w:lang w:val="en-US" w:eastAsia="uk-UA" w:bidi="ar-SA"/>
              </w:rPr>
            </w:pPr>
            <w:r>
              <w:t>7</w:t>
            </w:r>
          </w:p>
        </w:tc>
        <w:tc>
          <w:tcPr>
            <w:tcW w:w="0" w:type="auto"/>
            <w:vAlign w:val="center"/>
          </w:tcPr>
          <w:p>
            <w:pPr>
              <w:pStyle w:val="14"/>
              <w:rPr>
                <w:rFonts w:ascii="方正书宋_GBK" w:hAnsi="方正书宋_GBK" w:eastAsia="方正书宋_GBK" w:cs="方正书宋_GBK"/>
                <w:sz w:val="21"/>
                <w:szCs w:val="24"/>
                <w:lang w:val="en-US" w:eastAsia="uk-UA" w:bidi="ar-SA"/>
              </w:rPr>
            </w:pPr>
            <w:r>
              <w:t xml:space="preserve">    其中：公务用车购置费</w:t>
            </w: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5"/>
              <w:rPr>
                <w:rFonts w:ascii="方正书宋_GBK" w:hAnsi="方正书宋_GBK" w:eastAsia="方正书宋_GBK" w:cs="方正书宋_GBK"/>
                <w:sz w:val="21"/>
                <w:szCs w:val="24"/>
                <w:lang w:val="en-US" w:eastAsia="uk-UA" w:bidi="ar-SA"/>
              </w:rPr>
            </w:pPr>
            <w:r>
              <w:t>8</w:t>
            </w:r>
          </w:p>
        </w:tc>
        <w:tc>
          <w:tcPr>
            <w:tcW w:w="0" w:type="auto"/>
            <w:vAlign w:val="center"/>
          </w:tcPr>
          <w:p>
            <w:pPr>
              <w:pStyle w:val="14"/>
              <w:rPr>
                <w:rFonts w:ascii="方正书宋_GBK" w:hAnsi="方正书宋_GBK" w:eastAsia="方正书宋_GBK" w:cs="方正书宋_GBK"/>
                <w:sz w:val="21"/>
                <w:szCs w:val="24"/>
                <w:lang w:val="en-US" w:eastAsia="uk-UA" w:bidi="ar-SA"/>
              </w:rPr>
            </w:pPr>
            <w:r>
              <w:t xml:space="preserve">          公务用车运行维护费</w:t>
            </w:r>
          </w:p>
        </w:tc>
        <w:tc>
          <w:tcPr>
            <w:tcW w:w="0" w:type="auto"/>
            <w:vAlign w:val="center"/>
          </w:tcPr>
          <w:p>
            <w:pPr>
              <w:pStyle w:val="13"/>
              <w:rPr>
                <w:rFonts w:ascii="方正书宋_GBK" w:hAnsi="方正书宋_GBK" w:eastAsia="方正书宋_GBK" w:cs="方正书宋_GBK"/>
                <w:sz w:val="21"/>
                <w:szCs w:val="24"/>
                <w:lang w:val="en-US" w:eastAsia="uk-UA" w:bidi="ar-SA"/>
              </w:rPr>
            </w:pPr>
            <w:r>
              <w:t>5.00</w:t>
            </w:r>
          </w:p>
        </w:tc>
        <w:tc>
          <w:tcPr>
            <w:tcW w:w="0" w:type="auto"/>
            <w:vAlign w:val="center"/>
          </w:tcPr>
          <w:p>
            <w:pPr>
              <w:pStyle w:val="13"/>
              <w:rPr>
                <w:rFonts w:ascii="方正书宋_GBK" w:hAnsi="方正书宋_GBK" w:eastAsia="方正书宋_GBK" w:cs="方正书宋_GBK"/>
                <w:sz w:val="21"/>
                <w:szCs w:val="24"/>
                <w:lang w:val="en-US" w:eastAsia="uk-UA" w:bidi="ar-SA"/>
              </w:rPr>
            </w:pPr>
            <w:r>
              <w:t>5.00</w:t>
            </w: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5"/>
              <w:rPr>
                <w:rFonts w:ascii="方正书宋_GBK" w:hAnsi="方正书宋_GBK" w:eastAsia="方正书宋_GBK" w:cs="方正书宋_GBK"/>
                <w:sz w:val="21"/>
                <w:szCs w:val="24"/>
                <w:lang w:val="en-US" w:eastAsia="uk-UA" w:bidi="ar-SA"/>
              </w:rPr>
            </w:pPr>
            <w:r>
              <w:t>9</w:t>
            </w:r>
          </w:p>
        </w:tc>
        <w:tc>
          <w:tcPr>
            <w:tcW w:w="0" w:type="auto"/>
            <w:vAlign w:val="center"/>
          </w:tcPr>
          <w:p>
            <w:pPr>
              <w:pStyle w:val="14"/>
              <w:rPr>
                <w:rFonts w:ascii="方正书宋_GBK" w:hAnsi="方正书宋_GBK" w:eastAsia="方正书宋_GBK" w:cs="方正书宋_GBK"/>
                <w:sz w:val="21"/>
                <w:szCs w:val="24"/>
                <w:lang w:val="en-US" w:eastAsia="uk-UA" w:bidi="ar-SA"/>
              </w:rPr>
            </w:pPr>
            <w:r>
              <w:t>三、公务接待费</w:t>
            </w: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3"/>
              <w:rPr>
                <w:rFonts w:ascii="方正书宋_GBK" w:hAnsi="方正书宋_GBK" w:eastAsia="方正书宋_GBK" w:cs="方正书宋_GBK"/>
                <w:sz w:val="21"/>
                <w:szCs w:val="24"/>
                <w:lang w:val="en-US" w:eastAsia="uk-UA" w:bidi="ar-SA"/>
              </w:rPr>
            </w:pPr>
          </w:p>
        </w:tc>
      </w:tr>
    </w:tbl>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pPr>
      <w:r>
        <w:rPr>
          <w:rFonts w:ascii="方正小标宋_GBK" w:hAnsi="方正小标宋_GBK" w:eastAsia="方正小标宋_GBK" w:cs="方正小标宋_GBK"/>
          <w:color w:val="000000"/>
          <w:sz w:val="44"/>
        </w:rPr>
        <w:t>乐亭县市场建设服务中心2023年单位预算信息公开情况说明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按照《预算法》、《地方预决算公开操作规程》和《关于进一步推进预算公开工作的实施意见》规定，现将乐亭县市场建设服务中心2023年单位预算公开如下：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7"/>
      </w:pPr>
      <w:r>
        <w:t>负责对市场开发建设的协调服务，承担培育市场、建设市场、服务市场、搞活市场的具体事务工作；负责对现有所属市场的经营、改造，做好市场物业服务、摊位场所租赁服务及市场设施的维护；负责市场资产的统计上报工作；负责积极开发市场，加强对市场建设的调控，逐步建立和完善市场网络；负责市场的日常运转工作，搞好市场有偿服务，做好市场使用安全及卫生工作；负责搞好同外界市场连接，为工商户提供市场销售信息等有偿服务；承办县委、县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乐亭县市场建设服务中心</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8"/>
      </w:pPr>
      <w:r>
        <w:t>本年收入1184.55万元，其中：财政拨款收入1184.55万元。本年支出1184.55万元，其中人员经费1011.70万元、公用经费17.30万元、项目经费155.55万元。预算较去年增加108.25万元，主要为人员经费增加。</w:t>
      </w:r>
    </w:p>
    <w:p>
      <w:pPr>
        <w:spacing w:before="10" w:after="10"/>
        <w:ind w:firstLine="640"/>
        <w:outlineLvl w:val="5"/>
      </w:pPr>
      <w:r>
        <w:rPr>
          <w:rFonts w:ascii="黑体" w:hAnsi="黑体" w:eastAsia="黑体" w:cs="黑体"/>
          <w:color w:val="000000"/>
          <w:sz w:val="32"/>
        </w:rPr>
        <w:t>三、机关运行经费安排情况</w:t>
      </w:r>
    </w:p>
    <w:p>
      <w:pPr>
        <w:pStyle w:val="29"/>
      </w:pPr>
      <w:r>
        <w:t>我单位2023年机关运行经费共安排预算17.30万元，用于单位日常办公费、印刷费、水电费、电话费、公务用车运行维护费、差旅费、会议费、培训费。机关运行经费较去年持平，无增减变化。</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0"/>
      </w:pPr>
      <w:r>
        <w:t>2023年我单位“三公”经费预算安排5万元，较上年预算持平，无增减变化，具体安排情况为：</w:t>
      </w:r>
    </w:p>
    <w:p>
      <w:pPr>
        <w:pStyle w:val="30"/>
      </w:pPr>
      <w:r>
        <w:t>（一）公务用车购置及运行费，共计安排5万元，较上年预算持平，无增减变化。</w:t>
      </w:r>
    </w:p>
    <w:p>
      <w:pPr>
        <w:pStyle w:val="30"/>
      </w:pPr>
      <w:r>
        <w:t>1、公务车购置安排0万元，与上年持平，无增减变化。</w:t>
      </w:r>
    </w:p>
    <w:p>
      <w:pPr>
        <w:pStyle w:val="30"/>
      </w:pPr>
      <w:r>
        <w:t>2、公务运行维护经费安排5万元，较上年持平，无增减变化。</w:t>
      </w:r>
    </w:p>
    <w:p>
      <w:pPr>
        <w:pStyle w:val="30"/>
      </w:pPr>
      <w:r>
        <w:t>（二）公务接待费安排0万元，与上年持平，无增减变化。</w:t>
      </w:r>
    </w:p>
    <w:p>
      <w:pPr>
        <w:pStyle w:val="30"/>
      </w:pPr>
      <w:r>
        <w:t>（三）因公出国（境）费安排0万元，与上年持平，无增减变化。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1、市场建设服务运行经费绩效目标表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1.搞好市场环境卫生及市场综合事务，保证市场正常运转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市场租地亩数</w:t>
            </w:r>
          </w:p>
        </w:tc>
        <w:tc>
          <w:tcPr>
            <w:tcW w:w="2835" w:type="dxa"/>
            <w:vAlign w:val="center"/>
          </w:tcPr>
          <w:p>
            <w:pPr>
              <w:pStyle w:val="14"/>
            </w:pPr>
            <w:r>
              <w:t>市场租地亩数</w:t>
            </w:r>
          </w:p>
        </w:tc>
        <w:tc>
          <w:tcPr>
            <w:tcW w:w="2551" w:type="dxa"/>
            <w:vAlign w:val="center"/>
          </w:tcPr>
          <w:p>
            <w:pPr>
              <w:pStyle w:val="14"/>
            </w:pPr>
            <w:r>
              <w:t>≤439</w:t>
            </w:r>
          </w:p>
        </w:tc>
        <w:tc>
          <w:tcPr>
            <w:tcW w:w="2268" w:type="dxa"/>
            <w:vAlign w:val="center"/>
          </w:tcPr>
          <w:p>
            <w:pPr>
              <w:pStyle w:val="14"/>
            </w:pPr>
            <w:r>
              <w:t>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维修保养项目</w:t>
            </w:r>
          </w:p>
        </w:tc>
        <w:tc>
          <w:tcPr>
            <w:tcW w:w="2835" w:type="dxa"/>
            <w:vAlign w:val="center"/>
          </w:tcPr>
          <w:p>
            <w:pPr>
              <w:pStyle w:val="14"/>
            </w:pPr>
            <w:r>
              <w:t>维修保养项目</w:t>
            </w:r>
          </w:p>
        </w:tc>
        <w:tc>
          <w:tcPr>
            <w:tcW w:w="2551" w:type="dxa"/>
            <w:vAlign w:val="center"/>
          </w:tcPr>
          <w:p>
            <w:pPr>
              <w:pStyle w:val="14"/>
            </w:pPr>
            <w:r>
              <w:t>≥3</w:t>
            </w:r>
          </w:p>
        </w:tc>
        <w:tc>
          <w:tcPr>
            <w:tcW w:w="2268" w:type="dxa"/>
            <w:vAlign w:val="center"/>
          </w:tcPr>
          <w:p>
            <w:pPr>
              <w:pStyle w:val="14"/>
            </w:pPr>
            <w:r>
              <w:t>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验收合格率</w:t>
            </w:r>
          </w:p>
        </w:tc>
        <w:tc>
          <w:tcPr>
            <w:tcW w:w="2551" w:type="dxa"/>
            <w:vAlign w:val="center"/>
          </w:tcPr>
          <w:p>
            <w:pPr>
              <w:pStyle w:val="14"/>
            </w:pPr>
            <w:r>
              <w:t>≥0.95</w:t>
            </w:r>
          </w:p>
        </w:tc>
        <w:tc>
          <w:tcPr>
            <w:tcW w:w="2268" w:type="dxa"/>
            <w:vAlign w:val="center"/>
          </w:tcPr>
          <w:p>
            <w:pPr>
              <w:pStyle w:val="14"/>
            </w:pPr>
            <w:r>
              <w:t>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严格控制在155.55万元内</w:t>
            </w:r>
          </w:p>
        </w:tc>
        <w:tc>
          <w:tcPr>
            <w:tcW w:w="2835" w:type="dxa"/>
            <w:vAlign w:val="center"/>
          </w:tcPr>
          <w:p>
            <w:pPr>
              <w:pStyle w:val="14"/>
            </w:pPr>
            <w:r>
              <w:t>费用支出155.55万元</w:t>
            </w:r>
          </w:p>
        </w:tc>
        <w:tc>
          <w:tcPr>
            <w:tcW w:w="2551" w:type="dxa"/>
            <w:vAlign w:val="center"/>
          </w:tcPr>
          <w:p>
            <w:pPr>
              <w:pStyle w:val="14"/>
            </w:pPr>
            <w:r>
              <w:t>≤155.55</w:t>
            </w:r>
          </w:p>
        </w:tc>
        <w:tc>
          <w:tcPr>
            <w:tcW w:w="2268" w:type="dxa"/>
            <w:vAlign w:val="center"/>
          </w:tcPr>
          <w:p>
            <w:pPr>
              <w:pStyle w:val="14"/>
            </w:pPr>
            <w:r>
              <w:t>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项目完成时限</w:t>
            </w:r>
          </w:p>
        </w:tc>
        <w:tc>
          <w:tcPr>
            <w:tcW w:w="2835" w:type="dxa"/>
            <w:vAlign w:val="center"/>
          </w:tcPr>
          <w:p>
            <w:pPr>
              <w:pStyle w:val="14"/>
            </w:pPr>
            <w:r>
              <w:t>项目完成时限</w:t>
            </w:r>
          </w:p>
        </w:tc>
        <w:tc>
          <w:tcPr>
            <w:tcW w:w="2551" w:type="dxa"/>
            <w:vAlign w:val="center"/>
          </w:tcPr>
          <w:p>
            <w:pPr>
              <w:pStyle w:val="14"/>
            </w:pPr>
            <w:r>
              <w:t>2023年12月底前</w:t>
            </w:r>
          </w:p>
        </w:tc>
        <w:tc>
          <w:tcPr>
            <w:tcW w:w="2268" w:type="dxa"/>
            <w:vAlign w:val="center"/>
          </w:tcPr>
          <w:p>
            <w:pPr>
              <w:pStyle w:val="14"/>
            </w:pPr>
            <w:r>
              <w:t>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保障市场运行</w:t>
            </w:r>
          </w:p>
        </w:tc>
        <w:tc>
          <w:tcPr>
            <w:tcW w:w="2835" w:type="dxa"/>
            <w:vAlign w:val="center"/>
          </w:tcPr>
          <w:p>
            <w:pPr>
              <w:pStyle w:val="14"/>
            </w:pPr>
            <w:r>
              <w:t>市场正常运转</w:t>
            </w:r>
          </w:p>
        </w:tc>
        <w:tc>
          <w:tcPr>
            <w:tcW w:w="2551" w:type="dxa"/>
            <w:vAlign w:val="center"/>
          </w:tcPr>
          <w:p>
            <w:pPr>
              <w:pStyle w:val="14"/>
            </w:pPr>
            <w:r>
              <w:t>正常运转</w:t>
            </w:r>
          </w:p>
        </w:tc>
        <w:tc>
          <w:tcPr>
            <w:tcW w:w="2268" w:type="dxa"/>
            <w:vAlign w:val="center"/>
          </w:tcPr>
          <w:p>
            <w:pPr>
              <w:pStyle w:val="14"/>
            </w:pPr>
            <w:r>
              <w:t>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市场形象提升</w:t>
            </w:r>
          </w:p>
        </w:tc>
        <w:tc>
          <w:tcPr>
            <w:tcW w:w="2835" w:type="dxa"/>
            <w:vAlign w:val="center"/>
          </w:tcPr>
          <w:p>
            <w:pPr>
              <w:pStyle w:val="14"/>
            </w:pPr>
            <w:r>
              <w:t>市场形象提升</w:t>
            </w:r>
          </w:p>
        </w:tc>
        <w:tc>
          <w:tcPr>
            <w:tcW w:w="2551" w:type="dxa"/>
            <w:vAlign w:val="center"/>
          </w:tcPr>
          <w:p>
            <w:pPr>
              <w:pStyle w:val="14"/>
            </w:pPr>
            <w:r>
              <w:t>进一步提升市场形象</w:t>
            </w:r>
          </w:p>
        </w:tc>
        <w:tc>
          <w:tcPr>
            <w:tcW w:w="2268" w:type="dxa"/>
            <w:vAlign w:val="center"/>
          </w:tcPr>
          <w:p>
            <w:pPr>
              <w:pStyle w:val="14"/>
            </w:pPr>
            <w:r>
              <w:t>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市场环境卫生达标率</w:t>
            </w:r>
          </w:p>
        </w:tc>
        <w:tc>
          <w:tcPr>
            <w:tcW w:w="2835" w:type="dxa"/>
            <w:vAlign w:val="center"/>
          </w:tcPr>
          <w:p>
            <w:pPr>
              <w:pStyle w:val="14"/>
            </w:pPr>
            <w:r>
              <w:t>市场环境卫生达标率</w:t>
            </w:r>
          </w:p>
        </w:tc>
        <w:tc>
          <w:tcPr>
            <w:tcW w:w="2551" w:type="dxa"/>
            <w:vAlign w:val="center"/>
          </w:tcPr>
          <w:p>
            <w:pPr>
              <w:pStyle w:val="14"/>
            </w:pPr>
            <w:r>
              <w:t>≥0.9</w:t>
            </w:r>
          </w:p>
        </w:tc>
        <w:tc>
          <w:tcPr>
            <w:tcW w:w="2268" w:type="dxa"/>
            <w:vAlign w:val="center"/>
          </w:tcPr>
          <w:p>
            <w:pPr>
              <w:pStyle w:val="14"/>
            </w:pPr>
            <w:r>
              <w:t>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收费任务</w:t>
            </w:r>
          </w:p>
        </w:tc>
        <w:tc>
          <w:tcPr>
            <w:tcW w:w="2835" w:type="dxa"/>
            <w:vAlign w:val="center"/>
          </w:tcPr>
          <w:p>
            <w:pPr>
              <w:pStyle w:val="14"/>
            </w:pPr>
            <w:r>
              <w:t>完成市场收费任务700万元</w:t>
            </w:r>
          </w:p>
        </w:tc>
        <w:tc>
          <w:tcPr>
            <w:tcW w:w="2551" w:type="dxa"/>
            <w:vAlign w:val="center"/>
          </w:tcPr>
          <w:p>
            <w:pPr>
              <w:pStyle w:val="14"/>
            </w:pPr>
            <w:r>
              <w:t>700</w:t>
            </w:r>
          </w:p>
        </w:tc>
        <w:tc>
          <w:tcPr>
            <w:tcW w:w="2268" w:type="dxa"/>
            <w:vAlign w:val="center"/>
          </w:tcPr>
          <w:p>
            <w:pPr>
              <w:pStyle w:val="14"/>
            </w:pPr>
            <w:r>
              <w:t>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市场商户及消费者满意度</w:t>
            </w:r>
          </w:p>
        </w:tc>
        <w:tc>
          <w:tcPr>
            <w:tcW w:w="2835" w:type="dxa"/>
            <w:vAlign w:val="center"/>
          </w:tcPr>
          <w:p>
            <w:pPr>
              <w:pStyle w:val="14"/>
            </w:pPr>
            <w:r>
              <w:t>市场商户及消费者满意度</w:t>
            </w:r>
          </w:p>
        </w:tc>
        <w:tc>
          <w:tcPr>
            <w:tcW w:w="2551" w:type="dxa"/>
            <w:vAlign w:val="center"/>
          </w:tcPr>
          <w:p>
            <w:pPr>
              <w:pStyle w:val="14"/>
            </w:pPr>
            <w:r>
              <w:t>≥0.9</w:t>
            </w:r>
          </w:p>
        </w:tc>
        <w:tc>
          <w:tcPr>
            <w:tcW w:w="2268" w:type="dxa"/>
            <w:vAlign w:val="center"/>
          </w:tcPr>
          <w:p>
            <w:pPr>
              <w:pStyle w:val="14"/>
            </w:pPr>
            <w:r>
              <w:t>2023年度工作计划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2023年，乐亭县市场建设服务中心安排政府采购预算0.00万元。具体内容见下表。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368002乐亭县市场建设服务中心</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乐亭县市场建设服务中心上年末固定资产金额为2741.92万元（详见下表）。本年度拟购置固定资产总额为0.00万元，已按要求列入政府采购预算，详见政府采购预算表。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368002乐亭县市场建设服务中心</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2741.92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r>
              <w:t>12560.29</w:t>
            </w:r>
          </w:p>
        </w:tc>
        <w:tc>
          <w:tcPr>
            <w:tcW w:w="2835" w:type="dxa"/>
            <w:vAlign w:val="center"/>
          </w:tcPr>
          <w:p>
            <w:pPr>
              <w:pStyle w:val="13"/>
            </w:pPr>
            <w:r>
              <w:t>2429.46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3</w:t>
            </w:r>
          </w:p>
        </w:tc>
        <w:tc>
          <w:tcPr>
            <w:tcW w:w="2835" w:type="dxa"/>
            <w:vAlign w:val="center"/>
          </w:tcPr>
          <w:p>
            <w:pPr>
              <w:pStyle w:val="13"/>
            </w:pPr>
            <w:r>
              <w:t>22.84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289.62</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本</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本</w:t>
      </w:r>
      <w:bookmarkStart w:id="1" w:name="_GoBack"/>
      <w:bookmarkEnd w:id="1"/>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zNiNTYxZjU2ODcyYzcwMTRiYWNlZGM3MzlmODdlNmQifQ=="/>
  </w:docVars>
  <w:rsids>
    <w:rsidRoot w:val="00D56351"/>
    <w:rsid w:val="00190202"/>
    <w:rsid w:val="0019323E"/>
    <w:rsid w:val="002E1C8E"/>
    <w:rsid w:val="00620DD6"/>
    <w:rsid w:val="006335E1"/>
    <w:rsid w:val="00A44096"/>
    <w:rsid w:val="00B22895"/>
    <w:rsid w:val="00CE2858"/>
    <w:rsid w:val="00D56351"/>
    <w:rsid w:val="00D83545"/>
    <w:rsid w:val="4A5120AF"/>
    <w:rsid w:val="55A0380E"/>
    <w:rsid w:val="6F2413FB"/>
    <w:rsid w:val="70207CAA"/>
    <w:rsid w:val="7B1E39F6"/>
    <w:rsid w:val="7FA04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2023-02-06T14:18:57Z</dcterms:created>
  <dcterms:modified xsi:type="dcterms:W3CDTF">2023-02-06T06:18:57Z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2023-02-06T14:18:53Z</dcterms:created>
  <dcterms:modified xsi:type="dcterms:W3CDTF">2023-02-06T06:18:52Z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2023-02-06T14:18:54Z</dcterms:created>
  <dcterms:modified xsi:type="dcterms:W3CDTF">2023-02-06T06:18:54Z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2023-02-06T14:18:53Z</dcterms:created>
  <dcterms:modified xsi:type="dcterms:W3CDTF">2023-02-06T06:18:53Z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2023-02-06T14:19:03Z</dcterms:created>
  <dcterms:modified xsi:type="dcterms:W3CDTF">2023-02-06T06:19:02Z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2023-02-06T14:19:03Z</dcterms:created>
  <dcterms:modified xsi:type="dcterms:W3CDTF">2023-02-06T06:19:03Z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2023-02-06T14:18:53Z</dcterms:created>
  <dcterms:modified xsi:type="dcterms:W3CDTF">2023-02-06T06:18:53Z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833A4584-CED2-4F3A-844C-30687958EB30}">
  <ds:schemaRefs/>
</ds:datastoreItem>
</file>

<file path=customXml/itemProps11.xml><?xml version="1.0" encoding="utf-8"?>
<ds:datastoreItem xmlns:ds="http://schemas.openxmlformats.org/officeDocument/2006/customXml" ds:itemID="{644F8837-5EFF-47CC-9B72-118811B3B53C}">
  <ds:schemaRefs/>
</ds:datastoreItem>
</file>

<file path=customXml/itemProps12.xml><?xml version="1.0" encoding="utf-8"?>
<ds:datastoreItem xmlns:ds="http://schemas.openxmlformats.org/officeDocument/2006/customXml" ds:itemID="{E6CD6452-A019-419F-AF78-3FEB6C9D3E24}">
  <ds:schemaRefs/>
</ds:datastoreItem>
</file>

<file path=customXml/itemProps13.xml><?xml version="1.0" encoding="utf-8"?>
<ds:datastoreItem xmlns:ds="http://schemas.openxmlformats.org/officeDocument/2006/customXml" ds:itemID="{9EDC0FDC-BA1F-48A0-A369-C6CEA76C4110}">
  <ds:schemaRefs/>
</ds:datastoreItem>
</file>

<file path=customXml/itemProps14.xml><?xml version="1.0" encoding="utf-8"?>
<ds:datastoreItem xmlns:ds="http://schemas.openxmlformats.org/officeDocument/2006/customXml" ds:itemID="{6E983C9B-B9E0-4124-BC65-443B0592A673}">
  <ds:schemaRefs/>
</ds:datastoreItem>
</file>

<file path=customXml/itemProps15.xml><?xml version="1.0" encoding="utf-8"?>
<ds:datastoreItem xmlns:ds="http://schemas.openxmlformats.org/officeDocument/2006/customXml" ds:itemID="{61F25271-6641-4DAE-A9EA-9353A7E5CD43}">
  <ds:schemaRefs/>
</ds:datastoreItem>
</file>

<file path=customXml/itemProps2.xml><?xml version="1.0" encoding="utf-8"?>
<ds:datastoreItem xmlns:ds="http://schemas.openxmlformats.org/officeDocument/2006/customXml" ds:itemID="{A8FF6454-B281-46D6-8344-05628DEDA9BD}">
  <ds:schemaRefs/>
</ds:datastoreItem>
</file>

<file path=customXml/itemProps3.xml><?xml version="1.0" encoding="utf-8"?>
<ds:datastoreItem xmlns:ds="http://schemas.openxmlformats.org/officeDocument/2006/customXml" ds:itemID="{7EF608F9-67B5-42B5-B5AB-A79601BDBBAC}">
  <ds:schemaRefs/>
</ds:datastoreItem>
</file>

<file path=customXml/itemProps4.xml><?xml version="1.0" encoding="utf-8"?>
<ds:datastoreItem xmlns:ds="http://schemas.openxmlformats.org/officeDocument/2006/customXml" ds:itemID="{A7D637AB-A804-42B4-AB44-A02C55328227}">
  <ds:schemaRefs/>
</ds:datastoreItem>
</file>

<file path=customXml/itemProps5.xml><?xml version="1.0" encoding="utf-8"?>
<ds:datastoreItem xmlns:ds="http://schemas.openxmlformats.org/officeDocument/2006/customXml" ds:itemID="{A8B1B353-93F7-4264-B028-822B27526F66}">
  <ds:schemaRefs/>
</ds:datastoreItem>
</file>

<file path=customXml/itemProps6.xml><?xml version="1.0" encoding="utf-8"?>
<ds:datastoreItem xmlns:ds="http://schemas.openxmlformats.org/officeDocument/2006/customXml" ds:itemID="{C1166F58-0D8A-457F-8430-1757E66D9915}">
  <ds:schemaRefs/>
</ds:datastoreItem>
</file>

<file path=customXml/itemProps7.xml><?xml version="1.0" encoding="utf-8"?>
<ds:datastoreItem xmlns:ds="http://schemas.openxmlformats.org/officeDocument/2006/customXml" ds:itemID="{CEF0B6C2-802C-481D-8167-81908FC0B6DC}">
  <ds:schemaRefs/>
</ds:datastoreItem>
</file>

<file path=customXml/itemProps8.xml><?xml version="1.0" encoding="utf-8"?>
<ds:datastoreItem xmlns:ds="http://schemas.openxmlformats.org/officeDocument/2006/customXml" ds:itemID="{E2A98CCC-2BD0-4C58-93A5-DCEE779E5EC3}">
  <ds:schemaRefs/>
</ds:datastoreItem>
</file>

<file path=customXml/itemProps9.xml><?xml version="1.0" encoding="utf-8"?>
<ds:datastoreItem xmlns:ds="http://schemas.openxmlformats.org/officeDocument/2006/customXml" ds:itemID="{10930F60-6D32-4D4B-8E4F-5FD97662BE7C}">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21</Pages>
  <Words>5242</Words>
  <Characters>6752</Characters>
  <Lines>57</Lines>
  <Paragraphs>16</Paragraphs>
  <TotalTime>9</TotalTime>
  <ScaleCrop>false</ScaleCrop>
  <LinksUpToDate>false</LinksUpToDate>
  <CharactersWithSpaces>6918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2023-02-06T06:24:00Z</dcterms:created>
  <dc:creator>Administrator</dc:creator>
  <cp:lastModifiedBy>CW1</cp:lastModifiedBy>
  <dcterms:modified xsi:type="dcterms:W3CDTF">2023-08-30T02:24:15Z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E8DCD022DC4A45D5BA6B4167D2BE8507_12</vt:lpwstr>
  </property>
</Properties>
</file>